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02 - Research Criteria</w:t>
      </w:r>
    </w:p>
    <w:p>
      <w:pPr>
        <w:jc w:val="left"/>
      </w:pPr>
      <w:r>
        <w:rPr>
          <w:i/>
          <w:sz w:val="20"/>
        </w:rPr>
        <w:t>Prospect Research Agent</w:t>
      </w:r>
    </w:p>
    <w:p>
      <w:pPr>
        <w:spacing w:after="120"/>
      </w:pPr>
      <w:r>
        <w:rPr>
          <w:b/>
        </w:rPr>
        <w:t xml:space="preserve">Purpose: </w:t>
      </w:r>
      <w:r>
        <w:t>This file is part of the Prospect Research Agent knowledge base. It should be kept current as the company, market and sales process evolve.</w:t>
      </w:r>
    </w:p>
    <w:p>
      <w:pPr>
        <w:pStyle w:val="Heading1"/>
      </w:pPr>
      <w:r>
        <w:t>What counts as a good prospect?</w:t>
      </w:r>
    </w:p>
    <w:p>
      <w:r>
        <w:t>Use this criteria set to decide whether a company is commercially relevant. The exact score is calculated in the Lead Scoring Rules workbook.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Area</w:t>
            </w:r>
          </w:p>
        </w:tc>
        <w:tc>
          <w:tcPr>
            <w:tcW w:type="dxa" w:w="2556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What to check</w:t>
            </w:r>
          </w:p>
        </w:tc>
        <w:tc>
          <w:tcPr>
            <w:tcW w:type="dxa" w:w="2556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Strong signal</w:t>
            </w:r>
          </w:p>
        </w:tc>
        <w:tc>
          <w:tcPr>
            <w:tcW w:type="dxa" w:w="2556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Weak / negative signal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Company fit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Business type, market, geography, sector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Matches target façade contractor / construction profile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Outside target market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Decision-maker fit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Relevant senior/commercial/estimating/design contact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Decision-maker identified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No relevant contact found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Project activity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Current/recent relevant projects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Multiple active/recent projects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No evidence of relevant work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Tender activity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Tendering, frameworks, pre-construction activity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Current visible tender activity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No recent activity found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Service fit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Potential need for estimating, take-off, BOQ, shop drawing or technical support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Clear alignment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No obvious alignment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Capacity signal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Workload, hiring, growth, project volume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Growth / busy pipeline signal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Little evidence of activity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Buying signal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News, appointments, awards, expansion, hiring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Recent positive signal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No recent signal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Accessibility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Public contact and professional information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Several reliable data points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Very limited data</w:t>
            </w:r>
          </w:p>
        </w:tc>
      </w:tr>
    </w:tbl>
    <w:p>
      <w:pPr>
        <w:pStyle w:val="Heading1"/>
      </w:pPr>
      <w:r>
        <w:t>Research checklist</w:t>
      </w:r>
    </w:p>
    <w:p>
      <w:pPr>
        <w:pStyle w:val="ListBullet"/>
      </w:pPr>
      <w:r>
        <w:t>Company website reviewed</w:t>
      </w:r>
    </w:p>
    <w:p>
      <w:pPr>
        <w:pStyle w:val="ListBullet"/>
      </w:pPr>
      <w:r>
        <w:t>About / services page reviewed</w:t>
      </w:r>
    </w:p>
    <w:p>
      <w:pPr>
        <w:pStyle w:val="ListBullet"/>
      </w:pPr>
      <w:r>
        <w:t>Project / portfolio pages reviewed</w:t>
      </w:r>
    </w:p>
    <w:p>
      <w:pPr>
        <w:pStyle w:val="ListBullet"/>
      </w:pPr>
      <w:r>
        <w:t>News / updates reviewed</w:t>
      </w:r>
    </w:p>
    <w:p>
      <w:pPr>
        <w:pStyle w:val="ListBullet"/>
      </w:pPr>
      <w:r>
        <w:t>Relevant decision-maker identified</w:t>
      </w:r>
    </w:p>
    <w:p>
      <w:pPr>
        <w:pStyle w:val="ListBullet"/>
      </w:pPr>
      <w:r>
        <w:t>Recent projects recorded</w:t>
      </w:r>
    </w:p>
    <w:p>
      <w:pPr>
        <w:pStyle w:val="ListBullet"/>
      </w:pPr>
      <w:r>
        <w:t>Likely service requirement documented</w:t>
      </w:r>
    </w:p>
    <w:p>
      <w:pPr>
        <w:pStyle w:val="ListBullet"/>
      </w:pPr>
      <w:r>
        <w:t>Potential pain points written as hypotheses</w:t>
      </w:r>
    </w:p>
    <w:p>
      <w:pPr>
        <w:pStyle w:val="ListBullet"/>
      </w:pPr>
      <w:r>
        <w:t>Lead score completed</w:t>
      </w:r>
    </w:p>
    <w:p>
      <w:pPr>
        <w:pStyle w:val="ListBullet"/>
      </w:pPr>
      <w:r>
        <w:t>Sources recorded</w:t>
      </w:r>
    </w:p>
    <w:p>
      <w:pPr>
        <w:pStyle w:val="ListBullet"/>
      </w:pPr>
      <w:r>
        <w:t>Next action identified</w:t>
      </w:r>
    </w:p>
    <w:p>
      <w:pPr>
        <w:pStyle w:val="Heading1"/>
      </w:pPr>
      <w:r>
        <w:t>Evidence labels</w:t>
      </w:r>
    </w:p>
    <w:p>
      <w:pPr>
        <w:pStyle w:val="ListBullet"/>
      </w:pPr>
      <w:r>
        <w:t>VERIFIED — supported directly by a reliable source.</w:t>
      </w:r>
    </w:p>
    <w:p>
      <w:pPr>
        <w:pStyle w:val="ListBullet"/>
      </w:pPr>
      <w:r>
        <w:t>PROBABLE — supported by multiple signals but not explicitly confirmed.</w:t>
      </w:r>
    </w:p>
    <w:p>
      <w:pPr>
        <w:pStyle w:val="ListBullet"/>
      </w:pPr>
      <w:r>
        <w:t>UNVERIFIED — useful hypothesis that must be checked during outreach.</w:t>
      </w:r>
    </w:p>
    <w:p>
      <w:pPr>
        <w:pStyle w:val="Heading1"/>
      </w:pPr>
      <w:r>
        <w:t>Target decision-maker titles</w:t>
      </w:r>
    </w:p>
    <w:p>
      <w:pPr>
        <w:pStyle w:val="ListBullet"/>
      </w:pPr>
      <w:r>
        <w:t>Managing Director / Director</w:t>
      </w:r>
    </w:p>
    <w:p>
      <w:pPr>
        <w:pStyle w:val="ListBullet"/>
      </w:pPr>
      <w:r>
        <w:t>Commercial Director / Commercial Manager</w:t>
      </w:r>
    </w:p>
    <w:p>
      <w:pPr>
        <w:pStyle w:val="ListBullet"/>
      </w:pPr>
      <w:r>
        <w:t>Pre-Construction Director / Manager</w:t>
      </w:r>
    </w:p>
    <w:p>
      <w:pPr>
        <w:pStyle w:val="ListBullet"/>
      </w:pPr>
      <w:r>
        <w:t>Estimating Director / Head of Estimating / Estimator</w:t>
      </w:r>
    </w:p>
    <w:p>
      <w:pPr>
        <w:pStyle w:val="ListBullet"/>
      </w:pPr>
      <w:r>
        <w:t>Technical Director</w:t>
      </w:r>
    </w:p>
    <w:p>
      <w:pPr>
        <w:pStyle w:val="ListBullet"/>
      </w:pPr>
      <w:r>
        <w:t>Design Manager</w:t>
      </w:r>
    </w:p>
    <w:p>
      <w:pPr>
        <w:pStyle w:val="ListBullet"/>
      </w:pPr>
      <w:r>
        <w:t>Procurement / Quantity Surveying leadership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