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9A05B" w14:textId="77777777" w:rsidR="003B0E01" w:rsidRPr="003B0E01" w:rsidRDefault="003B0E01" w:rsidP="003B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E01">
        <w:rPr>
          <w:rFonts w:ascii="Segoe UI Emoji" w:eastAsia="Times New Roman" w:hAnsi="Segoe UI Emoji" w:cs="Segoe UI Emoji"/>
          <w:b/>
          <w:bCs/>
          <w:sz w:val="27"/>
          <w:szCs w:val="27"/>
        </w:rPr>
        <w:t>🏁</w:t>
      </w:r>
      <w:r w:rsidRPr="003B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1 – Core Functionality (Nov 4 → Nov 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3257"/>
        <w:gridCol w:w="3382"/>
        <w:gridCol w:w="1785"/>
      </w:tblGrid>
      <w:tr w:rsidR="003B0E01" w:rsidRPr="003B0E01" w14:paraId="3B0B6A5D" w14:textId="77777777" w:rsidTr="003B0E01">
        <w:tc>
          <w:tcPr>
            <w:tcW w:w="0" w:type="auto"/>
            <w:hideMark/>
          </w:tcPr>
          <w:p w14:paraId="32E99CAD" w14:textId="77777777" w:rsidR="003B0E01" w:rsidRPr="003B0E01" w:rsidRDefault="003B0E01" w:rsidP="003B0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472C559D" w14:textId="77777777" w:rsidR="003B0E01" w:rsidRPr="003B0E01" w:rsidRDefault="003B0E01" w:rsidP="003B0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hideMark/>
          </w:tcPr>
          <w:p w14:paraId="0ADD4DCB" w14:textId="77777777" w:rsidR="003B0E01" w:rsidRPr="003B0E01" w:rsidRDefault="003B0E01" w:rsidP="003B0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6FE0B7B" w14:textId="77777777" w:rsidR="003B0E01" w:rsidRPr="003B0E01" w:rsidRDefault="003B0E01" w:rsidP="003B0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Includes</w:t>
            </w:r>
          </w:p>
        </w:tc>
      </w:tr>
      <w:tr w:rsidR="003B0E01" w:rsidRPr="003B0E01" w14:paraId="74271B8D" w14:textId="77777777" w:rsidTr="003B0E01">
        <w:tc>
          <w:tcPr>
            <w:tcW w:w="0" w:type="auto"/>
            <w:hideMark/>
          </w:tcPr>
          <w:p w14:paraId="3FFC5537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PLM-3</w:t>
            </w:r>
          </w:p>
        </w:tc>
        <w:tc>
          <w:tcPr>
            <w:tcW w:w="0" w:type="auto"/>
            <w:hideMark/>
          </w:tcPr>
          <w:p w14:paraId="4E5DFA3E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1.1 Automatic License Plate Reading (Software Simulation)</w:t>
            </w:r>
          </w:p>
        </w:tc>
        <w:tc>
          <w:tcPr>
            <w:tcW w:w="0" w:type="auto"/>
            <w:hideMark/>
          </w:tcPr>
          <w:p w14:paraId="0655FF82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 ANPR input or random generator for vehicle entry.</w:t>
            </w:r>
          </w:p>
        </w:tc>
        <w:tc>
          <w:tcPr>
            <w:tcW w:w="0" w:type="auto"/>
            <w:hideMark/>
          </w:tcPr>
          <w:p w14:paraId="2C37CFAE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Mock module + unit test</w:t>
            </w:r>
          </w:p>
        </w:tc>
      </w:tr>
      <w:tr w:rsidR="003B0E01" w:rsidRPr="003B0E01" w14:paraId="45951F22" w14:textId="77777777" w:rsidTr="003B0E01">
        <w:tc>
          <w:tcPr>
            <w:tcW w:w="0" w:type="auto"/>
            <w:hideMark/>
          </w:tcPr>
          <w:p w14:paraId="1B58EC28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PLM-4</w:t>
            </w:r>
          </w:p>
        </w:tc>
        <w:tc>
          <w:tcPr>
            <w:tcW w:w="0" w:type="auto"/>
            <w:hideMark/>
          </w:tcPr>
          <w:p w14:paraId="3D687ECB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1.2 Auto-Open Entry Barrier (Simulated)</w:t>
            </w:r>
          </w:p>
        </w:tc>
        <w:tc>
          <w:tcPr>
            <w:tcW w:w="0" w:type="auto"/>
            <w:hideMark/>
          </w:tcPr>
          <w:p w14:paraId="6CD4F76D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After plate recognition, show “Barrier Opened” on UI.</w:t>
            </w:r>
          </w:p>
        </w:tc>
        <w:tc>
          <w:tcPr>
            <w:tcW w:w="0" w:type="auto"/>
            <w:hideMark/>
          </w:tcPr>
          <w:p w14:paraId="41250DF4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UI update + JSON state</w:t>
            </w:r>
          </w:p>
        </w:tc>
      </w:tr>
      <w:tr w:rsidR="003B0E01" w:rsidRPr="003B0E01" w14:paraId="3FF0B91E" w14:textId="77777777" w:rsidTr="003B0E01">
        <w:tc>
          <w:tcPr>
            <w:tcW w:w="0" w:type="auto"/>
            <w:hideMark/>
          </w:tcPr>
          <w:p w14:paraId="04D83EDC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PLM-5</w:t>
            </w:r>
          </w:p>
        </w:tc>
        <w:tc>
          <w:tcPr>
            <w:tcW w:w="0" w:type="auto"/>
            <w:hideMark/>
          </w:tcPr>
          <w:p w14:paraId="76F039C9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1.3 Log Entry Time</w:t>
            </w:r>
          </w:p>
        </w:tc>
        <w:tc>
          <w:tcPr>
            <w:tcW w:w="0" w:type="auto"/>
            <w:hideMark/>
          </w:tcPr>
          <w:p w14:paraId="78E5D93D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Record entry time, plate no, slot in JSON.</w:t>
            </w:r>
          </w:p>
        </w:tc>
        <w:tc>
          <w:tcPr>
            <w:tcW w:w="0" w:type="auto"/>
            <w:hideMark/>
          </w:tcPr>
          <w:p w14:paraId="24CBF7DE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Data logging + test</w:t>
            </w:r>
          </w:p>
        </w:tc>
      </w:tr>
      <w:tr w:rsidR="003B0E01" w:rsidRPr="003B0E01" w14:paraId="52723225" w14:textId="77777777" w:rsidTr="003B0E01">
        <w:tc>
          <w:tcPr>
            <w:tcW w:w="0" w:type="auto"/>
            <w:hideMark/>
          </w:tcPr>
          <w:p w14:paraId="10FA99F4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PLM-6</w:t>
            </w:r>
          </w:p>
        </w:tc>
        <w:tc>
          <w:tcPr>
            <w:tcW w:w="0" w:type="auto"/>
            <w:hideMark/>
          </w:tcPr>
          <w:p w14:paraId="78F0E840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1.4 Kiosk Payment (Simulation)</w:t>
            </w:r>
          </w:p>
        </w:tc>
        <w:tc>
          <w:tcPr>
            <w:tcW w:w="0" w:type="auto"/>
            <w:hideMark/>
          </w:tcPr>
          <w:p w14:paraId="4D0ACB72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fee based on duration, mock payment.</w:t>
            </w:r>
          </w:p>
        </w:tc>
        <w:tc>
          <w:tcPr>
            <w:tcW w:w="0" w:type="auto"/>
            <w:hideMark/>
          </w:tcPr>
          <w:p w14:paraId="322BB958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Backend logic + UI</w:t>
            </w:r>
          </w:p>
        </w:tc>
      </w:tr>
      <w:tr w:rsidR="003B0E01" w:rsidRPr="003B0E01" w14:paraId="0EE20FD1" w14:textId="77777777" w:rsidTr="003B0E01">
        <w:tc>
          <w:tcPr>
            <w:tcW w:w="0" w:type="auto"/>
            <w:hideMark/>
          </w:tcPr>
          <w:p w14:paraId="01FA92BB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PLM-7</w:t>
            </w:r>
          </w:p>
        </w:tc>
        <w:tc>
          <w:tcPr>
            <w:tcW w:w="0" w:type="auto"/>
            <w:hideMark/>
          </w:tcPr>
          <w:p w14:paraId="04DBC8E2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1.5 Auto-Open Exit Barrier</w:t>
            </w:r>
          </w:p>
        </w:tc>
        <w:tc>
          <w:tcPr>
            <w:tcW w:w="0" w:type="auto"/>
            <w:hideMark/>
          </w:tcPr>
          <w:p w14:paraId="7EB63B60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Open exit barrier message after payment confirmation.</w:t>
            </w:r>
          </w:p>
        </w:tc>
        <w:tc>
          <w:tcPr>
            <w:tcW w:w="0" w:type="auto"/>
            <w:hideMark/>
          </w:tcPr>
          <w:p w14:paraId="3010C854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Logic + UI</w:t>
            </w:r>
          </w:p>
        </w:tc>
      </w:tr>
      <w:tr w:rsidR="003B0E01" w:rsidRPr="003B0E01" w14:paraId="19DF89EB" w14:textId="77777777" w:rsidTr="003B0E01">
        <w:tc>
          <w:tcPr>
            <w:tcW w:w="0" w:type="auto"/>
            <w:hideMark/>
          </w:tcPr>
          <w:p w14:paraId="11857B7A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PLM-8</w:t>
            </w:r>
          </w:p>
        </w:tc>
        <w:tc>
          <w:tcPr>
            <w:tcW w:w="0" w:type="auto"/>
            <w:hideMark/>
          </w:tcPr>
          <w:p w14:paraId="48DEB3CA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2.1 Real-Time Occupancy Dashboard</w:t>
            </w:r>
          </w:p>
        </w:tc>
        <w:tc>
          <w:tcPr>
            <w:tcW w:w="0" w:type="auto"/>
            <w:hideMark/>
          </w:tcPr>
          <w:p w14:paraId="22A41644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 showing occupied/free slots.</w:t>
            </w:r>
          </w:p>
        </w:tc>
        <w:tc>
          <w:tcPr>
            <w:tcW w:w="0" w:type="auto"/>
            <w:hideMark/>
          </w:tcPr>
          <w:p w14:paraId="0BF6E5EE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UI + API</w:t>
            </w:r>
          </w:p>
        </w:tc>
      </w:tr>
      <w:tr w:rsidR="003B0E01" w:rsidRPr="003B0E01" w14:paraId="22A80676" w14:textId="77777777" w:rsidTr="003B0E01">
        <w:tc>
          <w:tcPr>
            <w:tcW w:w="0" w:type="auto"/>
            <w:hideMark/>
          </w:tcPr>
          <w:p w14:paraId="2FBAC787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PLM-9</w:t>
            </w:r>
          </w:p>
        </w:tc>
        <w:tc>
          <w:tcPr>
            <w:tcW w:w="0" w:type="auto"/>
            <w:hideMark/>
          </w:tcPr>
          <w:p w14:paraId="2B8540A3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2.2 Sensor Malfunction Alerts (Simulated)</w:t>
            </w:r>
          </w:p>
        </w:tc>
        <w:tc>
          <w:tcPr>
            <w:tcW w:w="0" w:type="auto"/>
            <w:hideMark/>
          </w:tcPr>
          <w:p w14:paraId="320D88B4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Randomly simulate sensor error alerts.</w:t>
            </w:r>
          </w:p>
        </w:tc>
        <w:tc>
          <w:tcPr>
            <w:tcW w:w="0" w:type="auto"/>
            <w:hideMark/>
          </w:tcPr>
          <w:p w14:paraId="4C4232EA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Alert simulation</w:t>
            </w:r>
          </w:p>
        </w:tc>
      </w:tr>
      <w:tr w:rsidR="003B0E01" w:rsidRPr="003B0E01" w14:paraId="5A126FDC" w14:textId="77777777" w:rsidTr="003B0E01">
        <w:tc>
          <w:tcPr>
            <w:tcW w:w="0" w:type="auto"/>
            <w:hideMark/>
          </w:tcPr>
          <w:p w14:paraId="230CB356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PLM-10</w:t>
            </w:r>
          </w:p>
        </w:tc>
        <w:tc>
          <w:tcPr>
            <w:tcW w:w="0" w:type="auto"/>
            <w:hideMark/>
          </w:tcPr>
          <w:p w14:paraId="3948B53F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2.3 Update LED Sign (Simulated)</w:t>
            </w:r>
          </w:p>
        </w:tc>
        <w:tc>
          <w:tcPr>
            <w:tcW w:w="0" w:type="auto"/>
            <w:hideMark/>
          </w:tcPr>
          <w:p w14:paraId="355E04E9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LED banner on dashboard displaying available slots.</w:t>
            </w:r>
          </w:p>
        </w:tc>
        <w:tc>
          <w:tcPr>
            <w:tcW w:w="0" w:type="auto"/>
            <w:hideMark/>
          </w:tcPr>
          <w:p w14:paraId="72EF1C02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Live UI text update</w:t>
            </w:r>
          </w:p>
        </w:tc>
      </w:tr>
    </w:tbl>
    <w:p w14:paraId="105A43EF" w14:textId="77777777" w:rsidR="003B0E01" w:rsidRPr="003B0E01" w:rsidRDefault="003B0E01" w:rsidP="003B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01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3B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E01">
        <w:rPr>
          <w:rFonts w:ascii="Times New Roman" w:eastAsia="Times New Roman" w:hAnsi="Times New Roman" w:cs="Times New Roman"/>
          <w:i/>
          <w:iCs/>
          <w:sz w:val="24"/>
          <w:szCs w:val="24"/>
        </w:rPr>
        <w:t>After Sprint 1</w:t>
      </w:r>
      <w:r w:rsidRPr="003B0E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B0E01">
        <w:rPr>
          <w:rFonts w:ascii="Times New Roman" w:eastAsia="Times New Roman" w:hAnsi="Times New Roman" w:cs="Times New Roman"/>
          <w:sz w:val="24"/>
          <w:szCs w:val="24"/>
        </w:rPr>
        <w:br/>
        <w:t>Push 8 commits, each tagged to one story.</w:t>
      </w:r>
      <w:r w:rsidRPr="003B0E01">
        <w:rPr>
          <w:rFonts w:ascii="Times New Roman" w:eastAsia="Times New Roman" w:hAnsi="Times New Roman" w:cs="Times New Roman"/>
          <w:sz w:val="24"/>
          <w:szCs w:val="24"/>
        </w:rPr>
        <w:br/>
        <w:t>CI/CD runs tests (</w:t>
      </w:r>
      <w:proofErr w:type="spellStart"/>
      <w:r w:rsidRPr="003B0E01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3B0E01">
        <w:rPr>
          <w:rFonts w:ascii="Times New Roman" w:eastAsia="Times New Roman" w:hAnsi="Times New Roman" w:cs="Times New Roman"/>
          <w:sz w:val="24"/>
          <w:szCs w:val="24"/>
        </w:rPr>
        <w:t>) and auto-checks build.</w:t>
      </w:r>
    </w:p>
    <w:p w14:paraId="71ECE8B6" w14:textId="77777777" w:rsidR="003B0E01" w:rsidRPr="003B0E01" w:rsidRDefault="003B0E01" w:rsidP="003B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01">
        <w:rPr>
          <w:rFonts w:ascii="Times New Roman" w:eastAsia="Times New Roman" w:hAnsi="Times New Roman" w:cs="Times New Roman"/>
          <w:sz w:val="24"/>
          <w:szCs w:val="24"/>
        </w:rPr>
        <w:pict w14:anchorId="2CBBB348">
          <v:rect id="_x0000_i1025" style="width:0;height:1.5pt" o:hralign="center" o:hrstd="t" o:hr="t" fillcolor="#a0a0a0" stroked="f"/>
        </w:pict>
      </w:r>
    </w:p>
    <w:p w14:paraId="5DF17F51" w14:textId="77777777" w:rsidR="003B0E01" w:rsidRDefault="003B0E01" w:rsidP="003B0E0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799F6546" w14:textId="77777777" w:rsidR="003B0E01" w:rsidRDefault="003B0E01" w:rsidP="003B0E0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74E77AB3" w14:textId="77777777" w:rsidR="003B0E01" w:rsidRDefault="003B0E01" w:rsidP="003B0E0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12EA45A3" w14:textId="77777777" w:rsidR="003B0E01" w:rsidRDefault="003B0E01" w:rsidP="003B0E0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45CC1362" w14:textId="41107EFA" w:rsidR="003B0E01" w:rsidRDefault="003B0E01" w:rsidP="003B0E0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30E417A2" w14:textId="396B8163" w:rsidR="003B0E01" w:rsidRDefault="003B0E01" w:rsidP="003B0E0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6C4F7D24" w14:textId="4080C78A" w:rsidR="003B0E01" w:rsidRDefault="003B0E01" w:rsidP="003B0E0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2773BD8B" w14:textId="77777777" w:rsidR="003B0E01" w:rsidRDefault="003B0E01" w:rsidP="003B0E0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28A8737F" w14:textId="407E3BE2" w:rsidR="003B0E01" w:rsidRPr="003B0E01" w:rsidRDefault="003B0E01" w:rsidP="003B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E01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🚀</w:t>
      </w:r>
      <w:r w:rsidRPr="003B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2 – Extended Features &amp; Security (Nov 7 → Nov 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3058"/>
        <w:gridCol w:w="3455"/>
        <w:gridCol w:w="1894"/>
      </w:tblGrid>
      <w:tr w:rsidR="003B0E01" w:rsidRPr="003B0E01" w14:paraId="1F4735C9" w14:textId="77777777" w:rsidTr="003B0E01">
        <w:tc>
          <w:tcPr>
            <w:tcW w:w="0" w:type="auto"/>
            <w:hideMark/>
          </w:tcPr>
          <w:p w14:paraId="61639FD5" w14:textId="77777777" w:rsidR="003B0E01" w:rsidRPr="003B0E01" w:rsidRDefault="003B0E01" w:rsidP="003B0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45F7A045" w14:textId="77777777" w:rsidR="003B0E01" w:rsidRPr="003B0E01" w:rsidRDefault="003B0E01" w:rsidP="003B0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hideMark/>
          </w:tcPr>
          <w:p w14:paraId="47CC5480" w14:textId="77777777" w:rsidR="003B0E01" w:rsidRPr="003B0E01" w:rsidRDefault="003B0E01" w:rsidP="003B0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04D29FC0" w14:textId="77777777" w:rsidR="003B0E01" w:rsidRPr="003B0E01" w:rsidRDefault="003B0E01" w:rsidP="003B0E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Includes</w:t>
            </w:r>
          </w:p>
        </w:tc>
      </w:tr>
      <w:tr w:rsidR="003B0E01" w:rsidRPr="003B0E01" w14:paraId="799AEBBF" w14:textId="77777777" w:rsidTr="003B0E01">
        <w:tc>
          <w:tcPr>
            <w:tcW w:w="0" w:type="auto"/>
            <w:hideMark/>
          </w:tcPr>
          <w:p w14:paraId="09E719DE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PLM-11</w:t>
            </w:r>
          </w:p>
        </w:tc>
        <w:tc>
          <w:tcPr>
            <w:tcW w:w="0" w:type="auto"/>
            <w:hideMark/>
          </w:tcPr>
          <w:p w14:paraId="01D815D2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1.6 Credit Card Payments (Simulated)</w:t>
            </w:r>
          </w:p>
        </w:tc>
        <w:tc>
          <w:tcPr>
            <w:tcW w:w="0" w:type="auto"/>
            <w:hideMark/>
          </w:tcPr>
          <w:p w14:paraId="59C9C74B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Add mock gateway for card payments.</w:t>
            </w:r>
          </w:p>
        </w:tc>
        <w:tc>
          <w:tcPr>
            <w:tcW w:w="0" w:type="auto"/>
            <w:hideMark/>
          </w:tcPr>
          <w:p w14:paraId="2CEF7652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Courier New" w:eastAsia="Times New Roman" w:hAnsi="Courier New" w:cs="Courier New"/>
                <w:sz w:val="20"/>
                <w:szCs w:val="20"/>
              </w:rPr>
              <w:t>gateway.py</w:t>
            </w: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test</w:t>
            </w:r>
          </w:p>
        </w:tc>
      </w:tr>
      <w:tr w:rsidR="003B0E01" w:rsidRPr="003B0E01" w14:paraId="357102DB" w14:textId="77777777" w:rsidTr="003B0E01">
        <w:tc>
          <w:tcPr>
            <w:tcW w:w="0" w:type="auto"/>
            <w:hideMark/>
          </w:tcPr>
          <w:p w14:paraId="4752F4EC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PLM-12</w:t>
            </w:r>
          </w:p>
        </w:tc>
        <w:tc>
          <w:tcPr>
            <w:tcW w:w="0" w:type="auto"/>
            <w:hideMark/>
          </w:tcPr>
          <w:p w14:paraId="548AE95C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1.7 Digital Receipt</w:t>
            </w:r>
          </w:p>
        </w:tc>
        <w:tc>
          <w:tcPr>
            <w:tcW w:w="0" w:type="auto"/>
            <w:hideMark/>
          </w:tcPr>
          <w:p w14:paraId="70275047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HTML/PDF receipt after payment.</w:t>
            </w:r>
          </w:p>
        </w:tc>
        <w:tc>
          <w:tcPr>
            <w:tcW w:w="0" w:type="auto"/>
            <w:hideMark/>
          </w:tcPr>
          <w:p w14:paraId="2F3F962D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Courier New" w:eastAsia="Times New Roman" w:hAnsi="Courier New" w:cs="Courier New"/>
                <w:sz w:val="20"/>
                <w:szCs w:val="20"/>
              </w:rPr>
              <w:t>receipt.py</w:t>
            </w:r>
          </w:p>
        </w:tc>
      </w:tr>
      <w:tr w:rsidR="003B0E01" w:rsidRPr="003B0E01" w14:paraId="30E951A8" w14:textId="77777777" w:rsidTr="003B0E01">
        <w:tc>
          <w:tcPr>
            <w:tcW w:w="0" w:type="auto"/>
            <w:hideMark/>
          </w:tcPr>
          <w:p w14:paraId="4B87627A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PLM-13</w:t>
            </w:r>
          </w:p>
        </w:tc>
        <w:tc>
          <w:tcPr>
            <w:tcW w:w="0" w:type="auto"/>
            <w:hideMark/>
          </w:tcPr>
          <w:p w14:paraId="23D9B0C6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1.8 Mobile Payment (Using QR)</w:t>
            </w:r>
          </w:p>
        </w:tc>
        <w:tc>
          <w:tcPr>
            <w:tcW w:w="0" w:type="auto"/>
            <w:hideMark/>
          </w:tcPr>
          <w:p w14:paraId="715F5639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Simulate QR code generation and validation.</w:t>
            </w:r>
          </w:p>
        </w:tc>
        <w:tc>
          <w:tcPr>
            <w:tcW w:w="0" w:type="auto"/>
            <w:hideMark/>
          </w:tcPr>
          <w:p w14:paraId="717BAEAF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QR library + mock test</w:t>
            </w:r>
          </w:p>
        </w:tc>
      </w:tr>
      <w:tr w:rsidR="003B0E01" w:rsidRPr="003B0E01" w14:paraId="6D4ED382" w14:textId="77777777" w:rsidTr="003B0E01">
        <w:tc>
          <w:tcPr>
            <w:tcW w:w="0" w:type="auto"/>
            <w:hideMark/>
          </w:tcPr>
          <w:p w14:paraId="01EE6B08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PLM-14</w:t>
            </w:r>
          </w:p>
        </w:tc>
        <w:tc>
          <w:tcPr>
            <w:tcW w:w="0" w:type="auto"/>
            <w:hideMark/>
          </w:tcPr>
          <w:p w14:paraId="328CD2F2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1.9 QR Code Exit</w:t>
            </w:r>
          </w:p>
        </w:tc>
        <w:tc>
          <w:tcPr>
            <w:tcW w:w="0" w:type="auto"/>
            <w:hideMark/>
          </w:tcPr>
          <w:p w14:paraId="5F855ADE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QR at exit and release barrier.</w:t>
            </w:r>
          </w:p>
        </w:tc>
        <w:tc>
          <w:tcPr>
            <w:tcW w:w="0" w:type="auto"/>
            <w:hideMark/>
          </w:tcPr>
          <w:p w14:paraId="19FBD609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Exit logic update</w:t>
            </w:r>
          </w:p>
        </w:tc>
      </w:tr>
      <w:tr w:rsidR="003B0E01" w:rsidRPr="003B0E01" w14:paraId="530CD016" w14:textId="77777777" w:rsidTr="003B0E01">
        <w:tc>
          <w:tcPr>
            <w:tcW w:w="0" w:type="auto"/>
            <w:hideMark/>
          </w:tcPr>
          <w:p w14:paraId="041523EE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PLM-15</w:t>
            </w:r>
          </w:p>
        </w:tc>
        <w:tc>
          <w:tcPr>
            <w:tcW w:w="0" w:type="auto"/>
            <w:hideMark/>
          </w:tcPr>
          <w:p w14:paraId="3A10251F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2.4 Transaction Report</w:t>
            </w:r>
          </w:p>
        </w:tc>
        <w:tc>
          <w:tcPr>
            <w:tcW w:w="0" w:type="auto"/>
            <w:hideMark/>
          </w:tcPr>
          <w:p w14:paraId="186CF0ED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Daily summary of transactions + CSV export.</w:t>
            </w:r>
          </w:p>
        </w:tc>
        <w:tc>
          <w:tcPr>
            <w:tcW w:w="0" w:type="auto"/>
            <w:hideMark/>
          </w:tcPr>
          <w:p w14:paraId="266385B2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gramStart"/>
            <w:r w:rsidRPr="003B0E01">
              <w:rPr>
                <w:rFonts w:ascii="Courier New" w:eastAsia="Times New Roman" w:hAnsi="Courier New" w:cs="Courier New"/>
                <w:sz w:val="20"/>
                <w:szCs w:val="20"/>
              </w:rPr>
              <w:t>reports</w:t>
            </w:r>
            <w:proofErr w:type="gramEnd"/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page</w:t>
            </w:r>
          </w:p>
        </w:tc>
      </w:tr>
      <w:tr w:rsidR="003B0E01" w:rsidRPr="003B0E01" w14:paraId="69A453B1" w14:textId="77777777" w:rsidTr="003B0E01">
        <w:tc>
          <w:tcPr>
            <w:tcW w:w="0" w:type="auto"/>
            <w:hideMark/>
          </w:tcPr>
          <w:p w14:paraId="2D97AE57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PLM-16</w:t>
            </w:r>
          </w:p>
        </w:tc>
        <w:tc>
          <w:tcPr>
            <w:tcW w:w="0" w:type="auto"/>
            <w:hideMark/>
          </w:tcPr>
          <w:p w14:paraId="2F080AFC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2.5 Vehicle Record Search</w:t>
            </w:r>
          </w:p>
        </w:tc>
        <w:tc>
          <w:tcPr>
            <w:tcW w:w="0" w:type="auto"/>
            <w:hideMark/>
          </w:tcPr>
          <w:p w14:paraId="629A350B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Search vehicle records by license plate.</w:t>
            </w:r>
          </w:p>
        </w:tc>
        <w:tc>
          <w:tcPr>
            <w:tcW w:w="0" w:type="auto"/>
            <w:hideMark/>
          </w:tcPr>
          <w:p w14:paraId="50F1DC7C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filter</w:t>
            </w:r>
          </w:p>
        </w:tc>
      </w:tr>
      <w:tr w:rsidR="003B0E01" w:rsidRPr="003B0E01" w14:paraId="2033CD25" w14:textId="77777777" w:rsidTr="003B0E01">
        <w:tc>
          <w:tcPr>
            <w:tcW w:w="0" w:type="auto"/>
            <w:hideMark/>
          </w:tcPr>
          <w:p w14:paraId="602B948D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PLM-17</w:t>
            </w:r>
          </w:p>
        </w:tc>
        <w:tc>
          <w:tcPr>
            <w:tcW w:w="0" w:type="auto"/>
            <w:hideMark/>
          </w:tcPr>
          <w:p w14:paraId="02EECA9B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2.6 Secure Communication (TLS Simulated)</w:t>
            </w:r>
          </w:p>
        </w:tc>
        <w:tc>
          <w:tcPr>
            <w:tcW w:w="0" w:type="auto"/>
            <w:hideMark/>
          </w:tcPr>
          <w:p w14:paraId="1DDF4692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 Flask HTTPS using self-signed cert </w:t>
            </w:r>
            <w:proofErr w:type="gramStart"/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+ .env</w:t>
            </w:r>
            <w:proofErr w:type="gramEnd"/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config.</w:t>
            </w:r>
          </w:p>
        </w:tc>
        <w:tc>
          <w:tcPr>
            <w:tcW w:w="0" w:type="auto"/>
            <w:hideMark/>
          </w:tcPr>
          <w:p w14:paraId="19A3139A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Courier New" w:eastAsia="Times New Roman" w:hAnsi="Courier New" w:cs="Courier New"/>
                <w:sz w:val="20"/>
                <w:szCs w:val="20"/>
              </w:rPr>
              <w:t>config.py</w:t>
            </w: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update</w:t>
            </w:r>
          </w:p>
        </w:tc>
      </w:tr>
      <w:tr w:rsidR="003B0E01" w:rsidRPr="003B0E01" w14:paraId="7CC150AB" w14:textId="77777777" w:rsidTr="003B0E01">
        <w:tc>
          <w:tcPr>
            <w:tcW w:w="0" w:type="auto"/>
            <w:hideMark/>
          </w:tcPr>
          <w:p w14:paraId="7E51C1E1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PLM-18</w:t>
            </w:r>
          </w:p>
        </w:tc>
        <w:tc>
          <w:tcPr>
            <w:tcW w:w="0" w:type="auto"/>
            <w:hideMark/>
          </w:tcPr>
          <w:p w14:paraId="2187D2D8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2.7 Secure Admin Logging</w:t>
            </w:r>
          </w:p>
        </w:tc>
        <w:tc>
          <w:tcPr>
            <w:tcW w:w="0" w:type="auto"/>
            <w:hideMark/>
          </w:tcPr>
          <w:p w14:paraId="72B076EA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admin activity logs and viewer page.</w:t>
            </w:r>
          </w:p>
        </w:tc>
        <w:tc>
          <w:tcPr>
            <w:tcW w:w="0" w:type="auto"/>
            <w:hideMark/>
          </w:tcPr>
          <w:p w14:paraId="76CEF607" w14:textId="77777777" w:rsidR="003B0E01" w:rsidRPr="003B0E01" w:rsidRDefault="003B0E01" w:rsidP="003B0E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E01">
              <w:rPr>
                <w:rFonts w:ascii="Courier New" w:eastAsia="Times New Roman" w:hAnsi="Courier New" w:cs="Courier New"/>
                <w:sz w:val="20"/>
                <w:szCs w:val="20"/>
              </w:rPr>
              <w:t>logger.py</w:t>
            </w:r>
            <w:r w:rsidRPr="003B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UI</w:t>
            </w:r>
          </w:p>
        </w:tc>
      </w:tr>
    </w:tbl>
    <w:p w14:paraId="3011163F" w14:textId="1E3B511E" w:rsidR="005948C0" w:rsidRDefault="005948C0"/>
    <w:p w14:paraId="42F9210C" w14:textId="77777777" w:rsidR="003B0E01" w:rsidRDefault="003B0E01" w:rsidP="003B0E01">
      <w:pPr>
        <w:pStyle w:val="NormalWeb"/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Emphasis"/>
        </w:rPr>
        <w:t>After Sprint 2</w:t>
      </w:r>
      <w:r>
        <w:t>:</w:t>
      </w:r>
      <w:r>
        <w:br/>
        <w:t>Push next 8 commits, ensure each triggers CI/CD pipeline successfully.</w:t>
      </w:r>
      <w:r>
        <w:br/>
        <w:t>Take 3–4 screenshots of “</w:t>
      </w:r>
      <w:r>
        <w:rPr>
          <w:rFonts w:ascii="Segoe UI Emoji" w:hAnsi="Segoe UI Emoji" w:cs="Segoe UI Emoji"/>
        </w:rPr>
        <w:t>✅</w:t>
      </w:r>
      <w:r>
        <w:t xml:space="preserve"> All checks passed” from GitHub Actions.</w:t>
      </w:r>
    </w:p>
    <w:p w14:paraId="64A3BAA5" w14:textId="77777777" w:rsidR="003B0E01" w:rsidRDefault="003B0E01"/>
    <w:sectPr w:rsidR="003B0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01"/>
    <w:rsid w:val="003B0E01"/>
    <w:rsid w:val="0059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3044"/>
  <w15:chartTrackingRefBased/>
  <w15:docId w15:val="{D00A7423-062D-4F9F-B3CE-9CC7BFF6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0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0E0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0E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B0E0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B0E0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B0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6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K S</dc:creator>
  <cp:keywords/>
  <dc:description/>
  <cp:lastModifiedBy>Nithin K S</cp:lastModifiedBy>
  <cp:revision>1</cp:revision>
  <dcterms:created xsi:type="dcterms:W3CDTF">2025-11-04T11:57:00Z</dcterms:created>
  <dcterms:modified xsi:type="dcterms:W3CDTF">2025-11-04T11:59:00Z</dcterms:modified>
</cp:coreProperties>
</file>