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40"/>
              <w:left w:type="dxa" w:w="300"/>
              <w:bottom w:type="dxa" w:w="240"/>
              <w:right w:type="dxa" w:w="20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93C5FD"/>
                <w:spacing w:val="200"/>
                <w:sz w:val="18"/>
                <w:szCs w:val="18"/>
              </w:rPr>
              <w:t xml:space="preserve">PORTFOLIO PROJECT  ·  DATA ANALYTICS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Customer Shopping Behaviour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End-to-end project using SQL Server  ·  Python / Pandas  ·  Power BI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hd w:fill="1E3A5F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1.  Project Overview</w:t>
      </w:r>
    </w:p>
    <w:p>
      <w:pPr>
        <w:spacing w:after="0" w:before="60"/>
      </w:pPr>
      <w: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This project analyses real-world customer shopping behaviour data to uncover purchasing trends, segment customers by spending, and visualise insights through an interactive Power BI dashboard. The full pipeline — from raw data to live dashboard — is built entirely from scratch, demonstrating practical skills in SQL, Python, and Business Intelligence.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Server  (ETL + Querying)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Python + Pandas  (Analysis)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8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Power BI  (Dashboard)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7377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Dataset — Customer Shopping Behaviour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CBD5E1" w:sz="1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Source</w:t>
            </w:r>
          </w:p>
        </w:tc>
        <w:tc>
          <w:tcPr>
            <w:tcW w:type="dxa" w:w="6520"/>
            <w:tcBorders>
              <w:top w:val="single" w:color="CBD5E1" w:sz="1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customer_shopping_behavior.csv  (Kaggle)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Records</w:t>
            </w:r>
          </w:p>
        </w:tc>
        <w:tc>
          <w:tcPr>
            <w:tcW w:type="dxa" w:w="6520"/>
            <w:tcBorders>
              <w:top w:val="single" w:color="CBD5E1" w:sz="1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3,900 customers  |  18 columns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6520"/>
            <w:tcBorders>
              <w:top w:val="single" w:color="CBD5E1" w:sz="1"/>
              <w:left w:val="none" w:color="FFFFFF" w:sz="0"/>
              <w:bottom w:val="single" w:color="CBD5E1" w:sz="1"/>
              <w:right w:val="none" w:color="FFFFFF" w:sz="0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Age, Gender, Category, Purchase Amount (USD), Season, Review Rating, Subscription Status, Payment Method, Purchase Frequency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Derived Features</w:t>
            </w:r>
          </w:p>
        </w:tc>
        <w:tc>
          <w:tcPr>
            <w:tcW w:type="dxa" w:w="6520"/>
            <w:tcBorders>
              <w:top w:val="single" w:color="CBD5E1" w:sz="1"/>
              <w:left w:val="none" w:color="FFFFFF" w:sz="0"/>
              <w:bottom w:val="single" w:color="CBD5E1" w:sz="1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spending_levels (High / Medium / Low),  age_group (Young / Adult / Middle Age / Senior)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hd w:fill="1E3A5F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2.  What Was Built &amp; How</w:t>
      </w:r>
    </w:p>
    <w:p>
      <w:pPr>
        <w:spacing w:after="0" w:before="60"/>
      </w:pPr>
      <w:r>
        <w:t xml:space="preserve"/>
      </w:r>
    </w:p>
    <w:p>
      <w:pPr>
        <w:pBdr>
          <w:bottom w:val="single" w:color="0D7377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Step 1  —  SQL Data Extraction &amp; Transformation  (SQLQuery2.sql)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Superstore_orders table was queried, cleaned, and transformed using T-SQL. Key operations performed: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Data Cleaning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Rounded Profit, Discount, and Sales to 2 decimal places; identified and handled NULL cities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Filtering &amp; Sorting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Queries by Ship Mode, Segment, Region, Category, and date ranges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Aggregations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SUM, AVG, MIN, MAX across Sales, Profit by Category and Sub-Category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Joins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INNER JOIN and LEFT JOIN between employee / dept tables to analyse salary and headcount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Date Functions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DATEPART, DATENAME, DATEDIFF — used to calculate business days between order and ship date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CTEs &amp; Subqueries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ICC World Cup win/loss analysis using UNION ALL + CTE pattern; avg order value subquery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String Functions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REPLACE, TRANSLATE, CHARINDEX, CONCAT, TRIM applied to customer and order data</w:t>
      </w:r>
    </w:p>
    <w:p>
      <w:pPr>
        <w:spacing w:after="0" w:before="5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BD5E1" w:sz="1"/>
              <w:left w:val="single" w:color="2563EB" w:sz="12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-- Example: Business days between order and ship date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SELECT order_id, order_date, ship_date,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DATEDIFF(day, order_date, ship_date)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- 2 * DATEDIFF(week, order_date, ship_date) AS business_days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orders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-- Example: Sales pivot by year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SELECT Category,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SUM(CASE WHEN DATEPART(year, order_date) = 2019 THEN sales END) AS sales_2019,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SUM(CASE WHEN DATEPART(year, order_date) = 2020 THEN sales END) AS sales_2020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FROM orders GROUP BY Category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7377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Step 2  —  Python Customer Analysis  (Customer_Data.ipynb)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Jupyter Notebook was used to clean, transform, and analyse the customer shopping dataset using Pandas, then load the results into SQL Server via SQLAlchemy.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Data Cleaning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dropna(), drop_duplicates(), standardised column names to snake_case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Type Conversion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review_rating → float,  purchase_amount → int; missing ratings filled with column mean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Feature Engineering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spending_levels column (High &gt; $70, Medium &gt; $40, Low ≤ $40); age_group via pd.cut()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Groupby Analysis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Total and average purchase_amount by Category, Gender, and Age Group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DB Load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Connected to local SQL Server (customer_db) using SQLAlchemy + ODBC Driver 17; pushed cleaned DataFrame via df.to_sql()</w:t>
      </w:r>
    </w:p>
    <w:p>
      <w:pPr>
        <w:spacing w:after="0" w:before="5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BD5E1" w:sz="1"/>
              <w:left w:val="single" w:color="2563EB" w:sz="12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Feature engineering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df['spending_levels'] = df['purchase_amount'].apply(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lambda x: 'High' if x &gt; 70 else 'Medium' if x &gt; 40 else 'Low'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df['age_group'] = pd.cut(df['age'],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    bins=[0,25,40,60,100], labels=['Young','Adult','Middle Age','Senior'])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# Load to SQL Server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df.to_sql('customer_data', con=engine, if_exists='replace', index=False)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0D7377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Step 3  —  Power BI Dashboard  (Project_01.pbix)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cleaned SQL data was connected to Power BI to build an interactive dashboard providing visual insights on customer behaviour, product performance, and sales trends.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Sales &amp; Profit Overview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KPI cards showing total revenue, profit margins, and order counts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Customer Segmentation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Charts by Gender, Age Group, and Spending Level across product categories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Regional &amp; Category Trends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Geographic and category breakdowns of sales performance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Time Intelligence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Order trends filtered by year (2019–2021) using date slicers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Shipping &amp; Discounts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Ship mode distribution and discount impact analysis</w:t>
      </w:r>
    </w:p>
    <w:p>
      <w:pPr>
        <w:spacing w:after="0" w:before="100"/>
      </w:pPr>
      <w:r>
        <w:t xml:space="preserve"/>
      </w:r>
    </w:p>
    <w:p>
      <w:pPr>
        <w:shd w:fill="1E3A5F" w:val="clear"/>
        <w:spacing w:after="0" w:before="180"/>
        <w:ind w:left="180"/>
      </w:pPr>
      <w:r>
        <w:rPr>
          <w:rFonts w:ascii="Arial" w:cs="Arial" w:eastAsia="Arial" w:hAnsi="Arial"/>
          <w:b/>
          <w:bCs/>
          <w:color w:val="FFFFFF"/>
          <w:sz w:val="27"/>
          <w:szCs w:val="27"/>
        </w:rPr>
        <w:t xml:space="preserve">3.  Skills Demonstrated  &amp;  How to Run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single" w:color="E2E8F0" w:sz="2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Skills Demonstrated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SQL: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DDL, DML, Joins, CTEs, Window logic, Date &amp; String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Python: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Pandas data wrangling, feature engineering, EDA, DB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Power BI: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modelling, DAX basics, interactive visuals, slicers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Data Pipeline: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CSV → Python → SQL Server → Power BI end-to-end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Problem Solving: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 dataset, real cleaning challenges, real business questions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How to Run This Project</w:t>
            </w:r>
          </w:p>
          <w:p>
            <w:pPr>
              <w:spacing w:after="28" w:before="28"/>
              <w:ind w:left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Clone the GitHub repo to your local machine</w:t>
            </w:r>
          </w:p>
          <w:p>
            <w:pPr>
              <w:spacing w:after="28" w:before="28"/>
              <w:ind w:left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Import SQLQuery2.sql into SQL Server Management Studio and execute</w:t>
            </w:r>
          </w:p>
          <w:p>
            <w:pPr>
              <w:spacing w:after="28" w:before="28"/>
              <w:ind w:left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Customer_Data.ipynb in Jupyter — update the file path and SQL server name, then run all cells</w:t>
            </w:r>
          </w:p>
          <w:p>
            <w:pPr>
              <w:spacing w:after="28" w:before="28"/>
              <w:ind w:left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Project_01.pbix in Power BI Desktop — refresh the data source connection</w:t>
            </w:r>
          </w:p>
          <w:p>
            <w:pPr>
              <w:spacing w:after="28" w:before="28"/>
              <w:ind w:left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5.  </w:t>
            </w: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Explore the dashboard using slicers for year, category, and region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0D7377" w:sz="4" w:space="2"/>
        </w:pBdr>
        <w:spacing w:after="50" w:before="140"/>
      </w:pPr>
      <w:r>
        <w:rPr>
          <w:rFonts w:ascii="Arial" w:cs="Arial" w:eastAsia="Arial" w:hAnsi="Arial"/>
          <w:b/>
          <w:bCs/>
          <w:color w:val="1E3A5F"/>
          <w:sz w:val="23"/>
          <w:szCs w:val="23"/>
        </w:rPr>
        <w:t xml:space="preserve">Recommended GitHub Repository Structure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BD5E1" w:sz="1"/>
              <w:left w:val="single" w:color="2563EB" w:sz="12"/>
              <w:bottom w:val="single" w:color="CBD5E1" w:sz="1"/>
              <w:right w:val="none" w:color="FFFFFF" w:sz="0"/>
            </w:tcBorders>
            <w:shd w:fill="F1F5F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customer-shopping-analytics/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data/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customer_shopping_behavior.csv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sql/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SQLQuery2.sql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notebooks/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Customer_Data.ipynb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powerbi/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Project_01.pbix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docs/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Project_Documentation.docx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D7377" w:sz="8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About This Project</w:t>
            </w:r>
          </w:p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This is a fresher-level end-to-end data analytics project demonstrating a complete understanding of the modern analytics workflow — from raw data extraction and cleaning, through Python-based analysis and feature engineering, to business intelligence dashboarding in Power BI. All files are self-contained and reproducible.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spacing w:before="60"/>
      <w:jc w:val="center"/>
    </w:pPr>
    <w:r>
      <w:rPr>
        <w:rFonts w:ascii="Arial" w:cs="Arial" w:eastAsia="Arial" w:hAnsi="Arial"/>
        <w:color w:val="64748B"/>
        <w:sz w:val="17"/>
        <w:szCs w:val="17"/>
      </w:rPr>
      <w:t xml:space="preserve">Built with SQL Server  ·  Python (Pandas)  ·  Power BI  |  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of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60"/>
    </w:pPr>
    <w:r>
      <w:rPr>
        <w:rFonts w:ascii="Arial" w:cs="Arial" w:eastAsia="Arial" w:hAnsi="Arial"/>
        <w:b/>
        <w:bCs/>
        <w:color w:val="1E3A5F"/>
        <w:sz w:val="17"/>
        <w:szCs w:val="17"/>
      </w:rPr>
      <w:t xml:space="preserve">Customer Shopping Behaviour Analytics  |  </w:t>
    </w:r>
    <w:r>
      <w:rPr>
        <w:rFonts w:ascii="Arial" w:cs="Arial" w:eastAsia="Arial" w:hAnsi="Arial"/>
        <w:color w:val="64748B"/>
        <w:sz w:val="17"/>
        <w:szCs w:val="17"/>
      </w:rPr>
      <w:t xml:space="preserve">Data Analytics Portfolio Project  |  GitHub Project Doc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2026-04-14T04:18:29.720Z</dcterms:created>
  <dcterms:modified xsi:type="dcterms:W3CDTF">2026-04-14T04:18:29.721Z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