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6F5" w:rsidRDefault="001C2E88">
      <w:pPr>
        <w:pStyle w:val="Title"/>
        <w:rPr>
          <w:u w:val="none"/>
        </w:rPr>
      </w:pPr>
      <w:r>
        <w:rPr>
          <w:color w:val="CC0000"/>
          <w:u w:val="thick" w:color="CC0000"/>
        </w:rPr>
        <w:t>Capstone</w:t>
      </w:r>
      <w:r>
        <w:rPr>
          <w:color w:val="CC0000"/>
          <w:spacing w:val="-1"/>
          <w:u w:val="thick" w:color="CC0000"/>
        </w:rPr>
        <w:t xml:space="preserve"> </w:t>
      </w:r>
      <w:r>
        <w:rPr>
          <w:color w:val="CC0000"/>
          <w:u w:val="thick" w:color="CC0000"/>
        </w:rPr>
        <w:t>Project</w:t>
      </w:r>
      <w:r>
        <w:rPr>
          <w:color w:val="CC0000"/>
          <w:spacing w:val="-5"/>
          <w:u w:val="thick" w:color="CC0000"/>
        </w:rPr>
        <w:t xml:space="preserve"> </w:t>
      </w:r>
      <w:r>
        <w:rPr>
          <w:color w:val="CC0000"/>
          <w:u w:val="thick" w:color="CC0000"/>
        </w:rPr>
        <w:t>Submission</w:t>
      </w:r>
    </w:p>
    <w:p w:rsidR="006936F5" w:rsidRDefault="006936F5">
      <w:pPr>
        <w:pStyle w:val="BodyText"/>
        <w:rPr>
          <w:b/>
          <w:sz w:val="20"/>
        </w:rPr>
      </w:pPr>
    </w:p>
    <w:p w:rsidR="006936F5" w:rsidRDefault="001C2E88">
      <w:pPr>
        <w:spacing w:before="211"/>
        <w:ind w:left="100"/>
        <w:rPr>
          <w:b/>
        </w:rPr>
      </w:pPr>
      <w:r>
        <w:rPr>
          <w:b/>
          <w:color w:val="073761"/>
          <w:u w:val="single" w:color="073761"/>
        </w:rPr>
        <w:t>Instructions:</w:t>
      </w:r>
    </w:p>
    <w:p w:rsidR="006936F5" w:rsidRDefault="001C2E88">
      <w:pPr>
        <w:pStyle w:val="ListParagraph"/>
        <w:numPr>
          <w:ilvl w:val="0"/>
          <w:numId w:val="4"/>
        </w:numPr>
        <w:tabs>
          <w:tab w:val="left" w:pos="298"/>
        </w:tabs>
        <w:ind w:hanging="198"/>
      </w:pPr>
      <w:r>
        <w:rPr>
          <w:color w:val="073761"/>
        </w:rPr>
        <w:t>Please</w:t>
      </w:r>
      <w:r>
        <w:rPr>
          <w:color w:val="073761"/>
          <w:spacing w:val="-5"/>
        </w:rPr>
        <w:t xml:space="preserve"> </w:t>
      </w:r>
      <w:r>
        <w:rPr>
          <w:color w:val="073761"/>
        </w:rPr>
        <w:t>fill</w:t>
      </w:r>
      <w:r>
        <w:rPr>
          <w:color w:val="073761"/>
          <w:spacing w:val="-3"/>
        </w:rPr>
        <w:t xml:space="preserve"> </w:t>
      </w:r>
      <w:r>
        <w:rPr>
          <w:color w:val="073761"/>
        </w:rPr>
        <w:t>in</w:t>
      </w:r>
      <w:r>
        <w:rPr>
          <w:color w:val="073761"/>
          <w:spacing w:val="-4"/>
        </w:rPr>
        <w:t xml:space="preserve"> </w:t>
      </w:r>
      <w:r>
        <w:rPr>
          <w:color w:val="073761"/>
        </w:rPr>
        <w:t>all</w:t>
      </w:r>
      <w:r>
        <w:rPr>
          <w:color w:val="073761"/>
          <w:spacing w:val="-2"/>
        </w:rPr>
        <w:t xml:space="preserve"> </w:t>
      </w:r>
      <w:r>
        <w:rPr>
          <w:color w:val="073761"/>
        </w:rPr>
        <w:t>the</w:t>
      </w:r>
      <w:r>
        <w:rPr>
          <w:color w:val="073761"/>
          <w:spacing w:val="-6"/>
        </w:rPr>
        <w:t xml:space="preserve"> </w:t>
      </w:r>
      <w:r>
        <w:rPr>
          <w:color w:val="073761"/>
        </w:rPr>
        <w:t>required</w:t>
      </w:r>
      <w:r>
        <w:rPr>
          <w:color w:val="073761"/>
          <w:spacing w:val="-10"/>
        </w:rPr>
        <w:t xml:space="preserve"> </w:t>
      </w:r>
      <w:r>
        <w:rPr>
          <w:color w:val="073761"/>
        </w:rPr>
        <w:t>information.</w:t>
      </w:r>
    </w:p>
    <w:p w:rsidR="006936F5" w:rsidRDefault="001C2E88">
      <w:pPr>
        <w:pStyle w:val="ListParagraph"/>
        <w:numPr>
          <w:ilvl w:val="0"/>
          <w:numId w:val="4"/>
        </w:numPr>
        <w:tabs>
          <w:tab w:val="left" w:pos="360"/>
        </w:tabs>
        <w:spacing w:before="40"/>
        <w:ind w:left="359" w:hanging="260"/>
      </w:pPr>
      <w:r>
        <w:rPr>
          <w:color w:val="073761"/>
        </w:rPr>
        <w:t>Avoid</w:t>
      </w:r>
      <w:r>
        <w:rPr>
          <w:color w:val="073761"/>
          <w:spacing w:val="-5"/>
        </w:rPr>
        <w:t xml:space="preserve"> </w:t>
      </w:r>
      <w:r>
        <w:rPr>
          <w:color w:val="073761"/>
        </w:rPr>
        <w:t>grammatical</w:t>
      </w:r>
      <w:r>
        <w:rPr>
          <w:color w:val="073761"/>
          <w:spacing w:val="-2"/>
        </w:rPr>
        <w:t xml:space="preserve"> </w:t>
      </w:r>
      <w:r>
        <w:rPr>
          <w:color w:val="073761"/>
        </w:rPr>
        <w:t>errors.</w:t>
      </w:r>
    </w:p>
    <w:p w:rsidR="006936F5" w:rsidRDefault="006936F5">
      <w:pPr>
        <w:pStyle w:val="BodyText"/>
        <w:spacing w:before="9"/>
        <w:rPr>
          <w:sz w:val="2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936F5">
        <w:trPr>
          <w:trHeight w:val="5746"/>
        </w:trPr>
        <w:tc>
          <w:tcPr>
            <w:tcW w:w="9666" w:type="dxa"/>
          </w:tcPr>
          <w:p w:rsidR="006936F5" w:rsidRDefault="001C2E88">
            <w:pPr>
              <w:pStyle w:val="TableParagraph"/>
              <w:spacing w:before="96"/>
              <w:ind w:left="110" w:firstLine="0"/>
              <w:rPr>
                <w:b/>
              </w:rPr>
            </w:pPr>
            <w:r>
              <w:rPr>
                <w:b/>
                <w:color w:val="073761"/>
              </w:rPr>
              <w:t>Team</w:t>
            </w:r>
            <w:r>
              <w:rPr>
                <w:b/>
                <w:color w:val="073761"/>
                <w:spacing w:val="-8"/>
              </w:rPr>
              <w:t xml:space="preserve"> </w:t>
            </w:r>
            <w:r>
              <w:rPr>
                <w:b/>
                <w:color w:val="073761"/>
              </w:rPr>
              <w:t>Member’s</w:t>
            </w:r>
            <w:r>
              <w:rPr>
                <w:b/>
                <w:color w:val="073761"/>
                <w:spacing w:val="-2"/>
              </w:rPr>
              <w:t xml:space="preserve"> </w:t>
            </w:r>
            <w:r>
              <w:rPr>
                <w:b/>
                <w:color w:val="073761"/>
              </w:rPr>
              <w:t>Name, Email</w:t>
            </w:r>
            <w:r>
              <w:rPr>
                <w:b/>
                <w:color w:val="073761"/>
                <w:spacing w:val="-2"/>
              </w:rPr>
              <w:t xml:space="preserve"> </w:t>
            </w:r>
            <w:r>
              <w:rPr>
                <w:b/>
                <w:color w:val="073761"/>
              </w:rPr>
              <w:t>and</w:t>
            </w:r>
            <w:r>
              <w:rPr>
                <w:b/>
                <w:color w:val="073761"/>
                <w:spacing w:val="-4"/>
              </w:rPr>
              <w:t xml:space="preserve"> </w:t>
            </w:r>
            <w:r>
              <w:rPr>
                <w:b/>
                <w:color w:val="073761"/>
              </w:rPr>
              <w:t>Contribution:</w:t>
            </w:r>
          </w:p>
          <w:p w:rsidR="006936F5" w:rsidRDefault="00814970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3"/>
              <w:rPr>
                <w:b/>
                <w:sz w:val="24"/>
              </w:rPr>
            </w:pPr>
            <w:proofErr w:type="spellStart"/>
            <w:r>
              <w:rPr>
                <w:b/>
                <w:color w:val="073761"/>
                <w:sz w:val="24"/>
              </w:rPr>
              <w:t>Sumit</w:t>
            </w:r>
            <w:proofErr w:type="spellEnd"/>
            <w:r>
              <w:rPr>
                <w:b/>
                <w:color w:val="073761"/>
                <w:sz w:val="24"/>
              </w:rPr>
              <w:t xml:space="preserve"> </w:t>
            </w:r>
            <w:proofErr w:type="spellStart"/>
            <w:r>
              <w:rPr>
                <w:b/>
                <w:color w:val="073761"/>
                <w:sz w:val="24"/>
              </w:rPr>
              <w:t>kumar</w:t>
            </w:r>
            <w:proofErr w:type="spellEnd"/>
          </w:p>
          <w:p w:rsidR="006936F5" w:rsidRDefault="001C2E88">
            <w:pPr>
              <w:pStyle w:val="TableParagraph"/>
              <w:spacing w:before="50" w:line="251" w:lineRule="exact"/>
              <w:ind w:left="470" w:firstLine="0"/>
              <w:rPr>
                <w:b/>
              </w:rPr>
            </w:pPr>
            <w:r>
              <w:rPr>
                <w:b/>
                <w:color w:val="073761"/>
              </w:rPr>
              <w:t>E-mail:</w:t>
            </w:r>
            <w:r>
              <w:rPr>
                <w:b/>
                <w:color w:val="073761"/>
                <w:spacing w:val="-4"/>
              </w:rPr>
              <w:t xml:space="preserve"> </w:t>
            </w:r>
            <w:r w:rsidR="00814970">
              <w:rPr>
                <w:b/>
                <w:color w:val="0461C1"/>
                <w:u w:val="single" w:color="0461C1"/>
              </w:rPr>
              <w:t>sumitkumarmech@gmail.com</w:t>
            </w:r>
          </w:p>
          <w:p w:rsidR="006936F5" w:rsidRDefault="001C2E88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line="267" w:lineRule="exact"/>
              <w:ind w:hanging="361"/>
            </w:pPr>
            <w:r>
              <w:rPr>
                <w:color w:val="073761"/>
                <w:spacing w:val="-1"/>
              </w:rPr>
              <w:t>Data</w:t>
            </w:r>
            <w:r>
              <w:rPr>
                <w:color w:val="073761"/>
                <w:spacing w:val="-13"/>
              </w:rPr>
              <w:t xml:space="preserve"> </w:t>
            </w:r>
            <w:r>
              <w:rPr>
                <w:color w:val="073761"/>
                <w:spacing w:val="-1"/>
              </w:rPr>
              <w:t>visualization.</w:t>
            </w:r>
          </w:p>
          <w:p w:rsidR="006936F5" w:rsidRDefault="001C2E88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line="269" w:lineRule="exact"/>
              <w:ind w:hanging="361"/>
            </w:pPr>
            <w:r>
              <w:rPr>
                <w:color w:val="073761"/>
              </w:rPr>
              <w:t>Approach</w:t>
            </w:r>
            <w:r>
              <w:rPr>
                <w:color w:val="073761"/>
                <w:spacing w:val="-7"/>
              </w:rPr>
              <w:t xml:space="preserve"> </w:t>
            </w:r>
            <w:r>
              <w:rPr>
                <w:color w:val="073761"/>
              </w:rPr>
              <w:t>towards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plain.</w:t>
            </w:r>
          </w:p>
          <w:p w:rsidR="006936F5" w:rsidRDefault="001C2E88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line="269" w:lineRule="exact"/>
              <w:ind w:hanging="361"/>
            </w:pPr>
            <w:r>
              <w:rPr>
                <w:color w:val="073761"/>
              </w:rPr>
              <w:t>Data</w:t>
            </w:r>
            <w:r>
              <w:rPr>
                <w:color w:val="073761"/>
                <w:spacing w:val="-7"/>
              </w:rPr>
              <w:t xml:space="preserve"> </w:t>
            </w:r>
            <w:r>
              <w:rPr>
                <w:color w:val="073761"/>
              </w:rPr>
              <w:t>sorting.</w:t>
            </w:r>
          </w:p>
          <w:p w:rsidR="006936F5" w:rsidRDefault="001C2E88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before="4"/>
              <w:ind w:hanging="361"/>
            </w:pPr>
            <w:r>
              <w:rPr>
                <w:color w:val="073761"/>
              </w:rPr>
              <w:t>Bar plot</w:t>
            </w:r>
            <w:r>
              <w:rPr>
                <w:color w:val="073761"/>
                <w:spacing w:val="-1"/>
              </w:rPr>
              <w:t xml:space="preserve"> </w:t>
            </w:r>
            <w:r>
              <w:rPr>
                <w:color w:val="073761"/>
              </w:rPr>
              <w:t>and</w:t>
            </w:r>
            <w:r>
              <w:rPr>
                <w:color w:val="073761"/>
                <w:spacing w:val="-6"/>
              </w:rPr>
              <w:t xml:space="preserve"> </w:t>
            </w:r>
            <w:r>
              <w:rPr>
                <w:color w:val="073761"/>
              </w:rPr>
              <w:t>Heat</w:t>
            </w:r>
            <w:r>
              <w:rPr>
                <w:color w:val="073761"/>
                <w:spacing w:val="5"/>
              </w:rPr>
              <w:t xml:space="preserve"> </w:t>
            </w:r>
            <w:r>
              <w:rPr>
                <w:color w:val="073761"/>
              </w:rPr>
              <w:t>map.</w:t>
            </w:r>
          </w:p>
          <w:p w:rsidR="006936F5" w:rsidRDefault="001C2E88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line="269" w:lineRule="exact"/>
              <w:ind w:hanging="361"/>
            </w:pPr>
            <w:r>
              <w:rPr>
                <w:color w:val="073761"/>
              </w:rPr>
              <w:t>PPT</w:t>
            </w:r>
            <w:r>
              <w:rPr>
                <w:color w:val="073761"/>
                <w:spacing w:val="-5"/>
              </w:rPr>
              <w:t xml:space="preserve"> </w:t>
            </w:r>
            <w:r>
              <w:rPr>
                <w:color w:val="073761"/>
              </w:rPr>
              <w:t>presentation.</w:t>
            </w:r>
          </w:p>
          <w:p w:rsidR="006936F5" w:rsidRPr="00814970" w:rsidRDefault="001C2E88" w:rsidP="00814970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line="269" w:lineRule="exact"/>
              <w:ind w:hanging="361"/>
            </w:pPr>
            <w:r>
              <w:rPr>
                <w:color w:val="073761"/>
              </w:rPr>
              <w:t>Project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summery</w:t>
            </w:r>
            <w:r>
              <w:rPr>
                <w:color w:val="073761"/>
                <w:spacing w:val="-7"/>
              </w:rPr>
              <w:t xml:space="preserve"> </w:t>
            </w:r>
            <w:r>
              <w:rPr>
                <w:color w:val="073761"/>
              </w:rPr>
              <w:t>template.</w:t>
            </w:r>
          </w:p>
          <w:p w:rsidR="006936F5" w:rsidRDefault="001C2E88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line="269" w:lineRule="exact"/>
              <w:ind w:hanging="361"/>
            </w:pPr>
            <w:r>
              <w:rPr>
                <w:color w:val="073761"/>
              </w:rPr>
              <w:t>Data</w:t>
            </w:r>
            <w:r>
              <w:rPr>
                <w:color w:val="073761"/>
                <w:spacing w:val="-6"/>
              </w:rPr>
              <w:t xml:space="preserve"> </w:t>
            </w:r>
            <w:r>
              <w:rPr>
                <w:color w:val="073761"/>
              </w:rPr>
              <w:t>analysis.</w:t>
            </w:r>
          </w:p>
          <w:p w:rsidR="006936F5" w:rsidRDefault="001C2E88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line="269" w:lineRule="exact"/>
              <w:ind w:hanging="361"/>
            </w:pPr>
            <w:r>
              <w:rPr>
                <w:color w:val="073761"/>
              </w:rPr>
              <w:t>Frame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work</w:t>
            </w:r>
            <w:r>
              <w:rPr>
                <w:color w:val="073761"/>
                <w:spacing w:val="-6"/>
              </w:rPr>
              <w:t xml:space="preserve"> </w:t>
            </w:r>
            <w:r>
              <w:rPr>
                <w:color w:val="073761"/>
              </w:rPr>
              <w:t>of</w:t>
            </w:r>
            <w:r>
              <w:rPr>
                <w:color w:val="073761"/>
                <w:spacing w:val="-2"/>
              </w:rPr>
              <w:t xml:space="preserve"> </w:t>
            </w:r>
            <w:r>
              <w:rPr>
                <w:color w:val="073761"/>
              </w:rPr>
              <w:t>project.</w:t>
            </w:r>
          </w:p>
          <w:p w:rsidR="006936F5" w:rsidRDefault="001C2E88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line="269" w:lineRule="exact"/>
              <w:ind w:hanging="361"/>
            </w:pPr>
            <w:r>
              <w:rPr>
                <w:color w:val="073761"/>
              </w:rPr>
              <w:t>Debug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all</w:t>
            </w:r>
            <w:r>
              <w:rPr>
                <w:color w:val="073761"/>
                <w:spacing w:val="-2"/>
              </w:rPr>
              <w:t xml:space="preserve"> </w:t>
            </w:r>
            <w:r>
              <w:rPr>
                <w:color w:val="073761"/>
              </w:rPr>
              <w:t>Errors</w:t>
            </w:r>
          </w:p>
          <w:p w:rsidR="006936F5" w:rsidRDefault="001C2E88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line="269" w:lineRule="exact"/>
              <w:ind w:hanging="361"/>
            </w:pPr>
            <w:r>
              <w:rPr>
                <w:color w:val="073761"/>
              </w:rPr>
              <w:t>Pi-plot and</w:t>
            </w:r>
            <w:r>
              <w:rPr>
                <w:color w:val="073761"/>
                <w:spacing w:val="-5"/>
              </w:rPr>
              <w:t xml:space="preserve"> </w:t>
            </w:r>
            <w:r>
              <w:rPr>
                <w:color w:val="073761"/>
              </w:rPr>
              <w:t>Histogram</w:t>
            </w:r>
            <w:r>
              <w:rPr>
                <w:color w:val="073761"/>
                <w:spacing w:val="-9"/>
              </w:rPr>
              <w:t xml:space="preserve"> </w:t>
            </w:r>
            <w:r>
              <w:rPr>
                <w:color w:val="073761"/>
              </w:rPr>
              <w:t>plot</w:t>
            </w:r>
          </w:p>
          <w:p w:rsidR="006936F5" w:rsidRDefault="001C2E88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line="269" w:lineRule="exact"/>
              <w:ind w:hanging="361"/>
            </w:pPr>
            <w:r>
              <w:rPr>
                <w:color w:val="073761"/>
              </w:rPr>
              <w:t>Sample</w:t>
            </w:r>
            <w:r>
              <w:rPr>
                <w:color w:val="073761"/>
                <w:spacing w:val="-6"/>
              </w:rPr>
              <w:t xml:space="preserve"> </w:t>
            </w:r>
            <w:r>
              <w:rPr>
                <w:color w:val="073761"/>
              </w:rPr>
              <w:t>PPT.</w:t>
            </w:r>
          </w:p>
          <w:p w:rsidR="006936F5" w:rsidRDefault="001C2E88">
            <w:pPr>
              <w:pStyle w:val="TableParagraph"/>
              <w:numPr>
                <w:ilvl w:val="1"/>
                <w:numId w:val="3"/>
              </w:numPr>
              <w:tabs>
                <w:tab w:val="left" w:pos="1190"/>
                <w:tab w:val="left" w:pos="1191"/>
              </w:tabs>
              <w:spacing w:before="4"/>
              <w:ind w:hanging="361"/>
            </w:pPr>
            <w:r>
              <w:rPr>
                <w:color w:val="073761"/>
              </w:rPr>
              <w:t>Technical</w:t>
            </w:r>
            <w:r>
              <w:rPr>
                <w:color w:val="073761"/>
                <w:spacing w:val="-9"/>
              </w:rPr>
              <w:t xml:space="preserve"> </w:t>
            </w:r>
            <w:r>
              <w:rPr>
                <w:color w:val="073761"/>
              </w:rPr>
              <w:t>documentation.</w:t>
            </w:r>
          </w:p>
        </w:tc>
      </w:tr>
      <w:tr w:rsidR="006936F5">
        <w:trPr>
          <w:trHeight w:val="6654"/>
        </w:trPr>
        <w:tc>
          <w:tcPr>
            <w:tcW w:w="9666" w:type="dxa"/>
          </w:tcPr>
          <w:p w:rsidR="006936F5" w:rsidRDefault="001C2E88">
            <w:pPr>
              <w:pStyle w:val="TableParagraph"/>
              <w:spacing w:before="101" w:line="249" w:lineRule="exact"/>
              <w:ind w:left="110" w:firstLine="0"/>
              <w:jc w:val="both"/>
              <w:rPr>
                <w:b/>
              </w:rPr>
            </w:pPr>
            <w:r>
              <w:rPr>
                <w:b/>
              </w:rPr>
              <w:t>Problem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definition:</w:t>
            </w:r>
          </w:p>
          <w:p w:rsidR="006936F5" w:rsidRDefault="001C2E88">
            <w:pPr>
              <w:pStyle w:val="TableParagraph"/>
              <w:spacing w:line="276" w:lineRule="auto"/>
              <w:ind w:left="110" w:right="71" w:firstLine="0"/>
              <w:jc w:val="both"/>
              <w:rPr>
                <w:sz w:val="24"/>
              </w:rPr>
            </w:pPr>
            <w:r>
              <w:rPr>
                <w:sz w:val="24"/>
              </w:rPr>
              <w:t>The Play Store apps data has enormous potential to drive app-making businesses to success.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Actionable insights can be drawn for developers to work on and capture the Android market. Each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app (row) has values for </w:t>
            </w:r>
            <w:proofErr w:type="spellStart"/>
            <w:r>
              <w:rPr>
                <w:sz w:val="24"/>
              </w:rPr>
              <w:t>catergory</w:t>
            </w:r>
            <w:proofErr w:type="spellEnd"/>
            <w:r>
              <w:rPr>
                <w:sz w:val="24"/>
              </w:rPr>
              <w:t>, rating, size, and more. Another dataset contains 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reviews of the android apps. Objective of the project to Explore a</w:t>
            </w:r>
            <w:r>
              <w:rPr>
                <w:sz w:val="24"/>
              </w:rPr>
              <w:t>nd analyze the data to discover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factors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responsible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engagement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success.</w:t>
            </w:r>
          </w:p>
          <w:p w:rsidR="006936F5" w:rsidRDefault="006936F5">
            <w:pPr>
              <w:pStyle w:val="TableParagraph"/>
              <w:spacing w:before="2"/>
              <w:ind w:left="0" w:firstLine="0"/>
              <w:rPr>
                <w:sz w:val="26"/>
              </w:rPr>
            </w:pPr>
          </w:p>
          <w:p w:rsidR="006936F5" w:rsidRDefault="001C2E88">
            <w:pPr>
              <w:pStyle w:val="TableParagraph"/>
              <w:spacing w:line="249" w:lineRule="exact"/>
              <w:ind w:left="9" w:firstLine="0"/>
              <w:rPr>
                <w:b/>
              </w:rPr>
            </w:pPr>
            <w:r>
              <w:rPr>
                <w:b/>
              </w:rPr>
              <w:t>EDA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given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set:</w:t>
            </w:r>
          </w:p>
          <w:p w:rsidR="006936F5" w:rsidRDefault="001C2E88">
            <w:pPr>
              <w:pStyle w:val="TableParagraph"/>
              <w:spacing w:line="272" w:lineRule="exact"/>
              <w:ind w:left="129" w:firstLine="0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two dataset:</w:t>
            </w:r>
          </w:p>
          <w:p w:rsidR="006936F5" w:rsidRDefault="001C2E88">
            <w:pPr>
              <w:pStyle w:val="TableParagraph"/>
              <w:numPr>
                <w:ilvl w:val="0"/>
                <w:numId w:val="2"/>
              </w:numPr>
              <w:tabs>
                <w:tab w:val="left" w:pos="730"/>
              </w:tabs>
              <w:spacing w:before="41" w:line="276" w:lineRule="auto"/>
              <w:ind w:right="1"/>
            </w:pPr>
            <w:r>
              <w:rPr>
                <w:b/>
                <w:sz w:val="24"/>
              </w:rPr>
              <w:t>Play Store Data</w:t>
            </w:r>
            <w:r>
              <w:rPr>
                <w:sz w:val="24"/>
              </w:rPr>
              <w:t>(App,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Category,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Rating,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Review,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Size,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Install,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,genres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update,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Var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,Android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Var</w:t>
            </w:r>
            <w:proofErr w:type="spellEnd"/>
            <w:r>
              <w:rPr>
                <w:sz w:val="24"/>
              </w:rPr>
              <w:t>)</w:t>
            </w:r>
          </w:p>
          <w:p w:rsidR="006936F5" w:rsidRDefault="001C2E88">
            <w:pPr>
              <w:pStyle w:val="TableParagraph"/>
              <w:numPr>
                <w:ilvl w:val="0"/>
                <w:numId w:val="2"/>
              </w:numPr>
              <w:tabs>
                <w:tab w:val="left" w:pos="730"/>
              </w:tabs>
              <w:spacing w:line="275" w:lineRule="exact"/>
            </w:pPr>
            <w:r>
              <w:rPr>
                <w:b/>
                <w:spacing w:val="-1"/>
                <w:sz w:val="24"/>
              </w:rPr>
              <w:t>User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Review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Data</w:t>
            </w:r>
            <w:r>
              <w:rPr>
                <w:spacing w:val="-1"/>
                <w:sz w:val="24"/>
              </w:rPr>
              <w:t>(App,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Sentiment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,Sentiment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Polarity,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Sentiment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Subjectivity)</w:t>
            </w:r>
          </w:p>
          <w:p w:rsidR="006936F5" w:rsidRDefault="001C2E88">
            <w:pPr>
              <w:pStyle w:val="TableParagraph"/>
              <w:spacing w:before="45"/>
              <w:ind w:left="110" w:firstLine="0"/>
            </w:pPr>
            <w:r>
              <w:t>Digging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4"/>
              </w:rPr>
              <w:t xml:space="preserve"> </w:t>
            </w:r>
            <w:r>
              <w:t>we</w:t>
            </w:r>
            <w:r>
              <w:rPr>
                <w:spacing w:val="-7"/>
              </w:rPr>
              <w:t xml:space="preserve"> </w:t>
            </w:r>
            <w:r>
              <w:t>understand</w:t>
            </w:r>
            <w:r>
              <w:rPr>
                <w:spacing w:val="-5"/>
              </w:rPr>
              <w:t xml:space="preserve"> </w:t>
            </w:r>
            <w:r>
              <w:t>that</w:t>
            </w:r>
          </w:p>
          <w:p w:rsidR="006936F5" w:rsidRDefault="006936F5">
            <w:pPr>
              <w:pStyle w:val="TableParagraph"/>
              <w:spacing w:before="3"/>
              <w:ind w:left="0" w:firstLine="0"/>
            </w:pPr>
          </w:p>
          <w:p w:rsidR="006936F5" w:rsidRDefault="001C2E88">
            <w:pPr>
              <w:pStyle w:val="TableParagraph"/>
              <w:numPr>
                <w:ilvl w:val="1"/>
                <w:numId w:val="2"/>
              </w:numPr>
              <w:tabs>
                <w:tab w:val="left" w:pos="830"/>
                <w:tab w:val="left" w:pos="831"/>
              </w:tabs>
              <w:rPr>
                <w:sz w:val="24"/>
              </w:rPr>
            </w:pPr>
            <w:r>
              <w:rPr>
                <w:sz w:val="24"/>
              </w:rPr>
              <w:t>There are 13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properties 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10841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:rsidR="006936F5" w:rsidRDefault="001C2E88">
            <w:pPr>
              <w:pStyle w:val="TableParagraph"/>
              <w:numPr>
                <w:ilvl w:val="1"/>
                <w:numId w:val="2"/>
              </w:numPr>
              <w:tabs>
                <w:tab w:val="left" w:pos="830"/>
                <w:tab w:val="left" w:pos="831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Column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'Reviews', 'Size',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'Installs'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'Price'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'object'</w:t>
            </w:r>
          </w:p>
          <w:p w:rsidR="006936F5" w:rsidRDefault="001C2E88">
            <w:pPr>
              <w:pStyle w:val="TableParagraph"/>
              <w:numPr>
                <w:ilvl w:val="1"/>
                <w:numId w:val="2"/>
              </w:numPr>
              <w:tabs>
                <w:tab w:val="left" w:pos="830"/>
                <w:tab w:val="left" w:pos="831"/>
              </w:tabs>
              <w:spacing w:before="41" w:line="276" w:lineRule="auto"/>
              <w:ind w:right="1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'Size'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representing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'M'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Megabytes,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'k'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kilobytes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'Varies 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devices'.</w:t>
            </w:r>
          </w:p>
          <w:p w:rsidR="006936F5" w:rsidRDefault="001C2E88">
            <w:pPr>
              <w:pStyle w:val="TableParagraph"/>
              <w:numPr>
                <w:ilvl w:val="1"/>
                <w:numId w:val="2"/>
              </w:numPr>
              <w:tabs>
                <w:tab w:val="left" w:pos="830"/>
                <w:tab w:val="left" w:pos="831"/>
              </w:tabs>
              <w:spacing w:line="276" w:lineRule="auto"/>
              <w:ind w:right="1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'Installs'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representing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install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symbols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','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'+'.</w:t>
            </w:r>
          </w:p>
          <w:p w:rsidR="006936F5" w:rsidRDefault="001C2E88">
            <w:pPr>
              <w:pStyle w:val="TableParagraph"/>
              <w:numPr>
                <w:ilvl w:val="1"/>
                <w:numId w:val="2"/>
              </w:numPr>
              <w:tabs>
                <w:tab w:val="left" w:pos="830"/>
                <w:tab w:val="left" w:pos="831"/>
              </w:tabs>
              <w:spacing w:before="157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column '</w:t>
            </w:r>
            <w:r>
              <w:rPr>
                <w:sz w:val="24"/>
              </w:rPr>
              <w:t>Price'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representing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symbol '$'.</w:t>
            </w:r>
          </w:p>
        </w:tc>
      </w:tr>
    </w:tbl>
    <w:p w:rsidR="006936F5" w:rsidRDefault="006936F5">
      <w:pPr>
        <w:rPr>
          <w:sz w:val="24"/>
        </w:rPr>
        <w:sectPr w:rsidR="006936F5">
          <w:type w:val="continuous"/>
          <w:pgSz w:w="11910" w:h="16840"/>
          <w:pgMar w:top="1360" w:right="660" w:bottom="280" w:left="1340" w:header="720" w:footer="720" w:gutter="0"/>
          <w:cols w:space="720"/>
        </w:sectPr>
      </w:pPr>
    </w:p>
    <w:p w:rsidR="006936F5" w:rsidRDefault="006936F5">
      <w:pPr>
        <w:pStyle w:val="BodyText"/>
        <w:rPr>
          <w:sz w:val="20"/>
        </w:rPr>
      </w:pPr>
    </w:p>
    <w:p w:rsidR="006936F5" w:rsidRDefault="006936F5">
      <w:pPr>
        <w:pStyle w:val="BodyText"/>
        <w:rPr>
          <w:sz w:val="20"/>
        </w:rPr>
      </w:pPr>
    </w:p>
    <w:p w:rsidR="006936F5" w:rsidRDefault="006936F5">
      <w:pPr>
        <w:pStyle w:val="BodyText"/>
        <w:rPr>
          <w:sz w:val="20"/>
        </w:rPr>
      </w:pPr>
    </w:p>
    <w:p w:rsidR="006936F5" w:rsidRDefault="006936F5">
      <w:pPr>
        <w:pStyle w:val="BodyText"/>
        <w:rPr>
          <w:sz w:val="20"/>
        </w:rPr>
      </w:pPr>
    </w:p>
    <w:p w:rsidR="006936F5" w:rsidRDefault="006936F5">
      <w:pPr>
        <w:pStyle w:val="BodyText"/>
        <w:rPr>
          <w:sz w:val="20"/>
        </w:rPr>
      </w:pPr>
    </w:p>
    <w:p w:rsidR="006936F5" w:rsidRDefault="006936F5">
      <w:pPr>
        <w:pStyle w:val="BodyText"/>
        <w:rPr>
          <w:sz w:val="20"/>
        </w:rPr>
      </w:pPr>
    </w:p>
    <w:p w:rsidR="006936F5" w:rsidRDefault="006936F5">
      <w:pPr>
        <w:pStyle w:val="BodyText"/>
        <w:rPr>
          <w:sz w:val="20"/>
        </w:rPr>
      </w:pPr>
    </w:p>
    <w:p w:rsidR="006936F5" w:rsidRDefault="006936F5">
      <w:pPr>
        <w:pStyle w:val="BodyText"/>
        <w:spacing w:before="8"/>
        <w:rPr>
          <w:sz w:val="1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936F5">
        <w:trPr>
          <w:trHeight w:val="8315"/>
        </w:trPr>
        <w:tc>
          <w:tcPr>
            <w:tcW w:w="9666" w:type="dxa"/>
          </w:tcPr>
          <w:p w:rsidR="006936F5" w:rsidRPr="0009168F" w:rsidRDefault="006936F5">
            <w:pPr>
              <w:pStyle w:val="TableParagraph"/>
              <w:ind w:left="0" w:firstLine="0"/>
            </w:pPr>
          </w:p>
          <w:p w:rsidR="006936F5" w:rsidRPr="0009168F" w:rsidRDefault="006936F5">
            <w:pPr>
              <w:pStyle w:val="TableParagraph"/>
              <w:spacing w:before="8"/>
              <w:ind w:left="0" w:firstLine="0"/>
            </w:pPr>
          </w:p>
          <w:p w:rsidR="006936F5" w:rsidRPr="00A3529C" w:rsidRDefault="001C2E88">
            <w:pPr>
              <w:pStyle w:val="TableParagraph"/>
              <w:ind w:left="110" w:firstLine="0"/>
              <w:rPr>
                <w:b/>
              </w:rPr>
            </w:pPr>
            <w:r w:rsidRPr="00A3529C">
              <w:rPr>
                <w:b/>
              </w:rPr>
              <w:t>Conclusion:</w:t>
            </w:r>
          </w:p>
          <w:p w:rsidR="006936F5" w:rsidRDefault="001C2E88">
            <w:pPr>
              <w:pStyle w:val="TableParagraph"/>
              <w:spacing w:before="35" w:line="276" w:lineRule="auto"/>
              <w:ind w:left="110" w:right="14" w:firstLine="0"/>
            </w:pPr>
            <w:r>
              <w:t>The Google Play Store Apps report provides some useful details regarding the trending of the apps in the</w:t>
            </w:r>
            <w:r w:rsidRPr="0009168F">
              <w:t xml:space="preserve"> </w:t>
            </w:r>
            <w:r>
              <w:t>play store. As per the graphs visualizations shown above, most of the trending apps (in terms of users'</w:t>
            </w:r>
            <w:r w:rsidRPr="0009168F">
              <w:t xml:space="preserve"> </w:t>
            </w:r>
            <w:r>
              <w:t>installs) are from the categories like GAME, COMMUNICATION, and TOOL even though the amount of</w:t>
            </w:r>
            <w:r w:rsidRPr="0009168F">
              <w:t xml:space="preserve"> </w:t>
            </w:r>
            <w:r>
              <w:t>available</w:t>
            </w:r>
            <w:r w:rsidRPr="0009168F">
              <w:t xml:space="preserve"> </w:t>
            </w:r>
            <w:r>
              <w:t>apps</w:t>
            </w:r>
            <w:r w:rsidRPr="0009168F">
              <w:t xml:space="preserve"> </w:t>
            </w:r>
            <w:r>
              <w:t>from</w:t>
            </w:r>
            <w:r w:rsidRPr="0009168F">
              <w:t xml:space="preserve"> </w:t>
            </w:r>
            <w:r>
              <w:t>these</w:t>
            </w:r>
            <w:r w:rsidRPr="0009168F">
              <w:t xml:space="preserve"> </w:t>
            </w:r>
            <w:r>
              <w:t>categories</w:t>
            </w:r>
            <w:r w:rsidRPr="0009168F">
              <w:t xml:space="preserve"> </w:t>
            </w:r>
            <w:r>
              <w:t>are</w:t>
            </w:r>
            <w:r w:rsidRPr="0009168F">
              <w:t xml:space="preserve"> </w:t>
            </w:r>
            <w:r>
              <w:t>twice</w:t>
            </w:r>
            <w:r w:rsidRPr="0009168F">
              <w:t xml:space="preserve"> </w:t>
            </w:r>
            <w:r>
              <w:t>as</w:t>
            </w:r>
            <w:r w:rsidRPr="0009168F">
              <w:t xml:space="preserve"> </w:t>
            </w:r>
            <w:r>
              <w:t>much</w:t>
            </w:r>
            <w:r w:rsidRPr="0009168F">
              <w:t xml:space="preserve"> </w:t>
            </w:r>
            <w:r>
              <w:t>le</w:t>
            </w:r>
            <w:r>
              <w:t>sser</w:t>
            </w:r>
            <w:r w:rsidRPr="0009168F">
              <w:t xml:space="preserve"> </w:t>
            </w:r>
            <w:r>
              <w:t>than the</w:t>
            </w:r>
            <w:r w:rsidRPr="0009168F">
              <w:t xml:space="preserve"> </w:t>
            </w:r>
            <w:r>
              <w:t>category</w:t>
            </w:r>
            <w:r w:rsidRPr="0009168F">
              <w:t xml:space="preserve"> </w:t>
            </w:r>
            <w:r>
              <w:t>FAMILY</w:t>
            </w:r>
            <w:r w:rsidRPr="0009168F">
              <w:t xml:space="preserve"> </w:t>
            </w:r>
            <w:r>
              <w:t>but</w:t>
            </w:r>
            <w:r w:rsidRPr="0009168F">
              <w:t xml:space="preserve"> </w:t>
            </w:r>
            <w:r>
              <w:t>still used</w:t>
            </w:r>
            <w:r w:rsidRPr="0009168F">
              <w:t xml:space="preserve"> </w:t>
            </w:r>
            <w:r>
              <w:t>most.</w:t>
            </w:r>
            <w:r w:rsidRPr="0009168F">
              <w:t xml:space="preserve"> </w:t>
            </w:r>
            <w:r>
              <w:t>The</w:t>
            </w:r>
            <w:r w:rsidRPr="0009168F">
              <w:t xml:space="preserve"> </w:t>
            </w:r>
            <w:r>
              <w:t>trending of</w:t>
            </w:r>
            <w:r w:rsidRPr="0009168F">
              <w:t xml:space="preserve"> </w:t>
            </w:r>
            <w:r>
              <w:t>these</w:t>
            </w:r>
            <w:r w:rsidRPr="0009168F">
              <w:t xml:space="preserve"> </w:t>
            </w:r>
            <w:r>
              <w:t>apps</w:t>
            </w:r>
            <w:r w:rsidRPr="0009168F">
              <w:t xml:space="preserve"> </w:t>
            </w:r>
            <w:proofErr w:type="gramStart"/>
            <w:r>
              <w:t>are</w:t>
            </w:r>
            <w:proofErr w:type="gramEnd"/>
            <w:r w:rsidRPr="0009168F">
              <w:t xml:space="preserve"> </w:t>
            </w:r>
            <w:r>
              <w:t>most</w:t>
            </w:r>
            <w:r w:rsidRPr="0009168F">
              <w:t xml:space="preserve"> </w:t>
            </w:r>
            <w:r>
              <w:t>probably</w:t>
            </w:r>
            <w:r w:rsidRPr="0009168F">
              <w:t xml:space="preserve"> </w:t>
            </w:r>
            <w:r>
              <w:t>due</w:t>
            </w:r>
            <w:r w:rsidRPr="0009168F">
              <w:t xml:space="preserve"> </w:t>
            </w:r>
            <w:r>
              <w:t>to</w:t>
            </w:r>
            <w:r w:rsidRPr="0009168F">
              <w:t xml:space="preserve"> </w:t>
            </w:r>
            <w:r>
              <w:t>their</w:t>
            </w:r>
            <w:r w:rsidRPr="0009168F">
              <w:t xml:space="preserve"> </w:t>
            </w:r>
            <w:r>
              <w:t>nature</w:t>
            </w:r>
            <w:r w:rsidRPr="0009168F">
              <w:t xml:space="preserve"> </w:t>
            </w:r>
            <w:r>
              <w:t>of</w:t>
            </w:r>
            <w:r w:rsidRPr="0009168F">
              <w:t xml:space="preserve"> </w:t>
            </w:r>
            <w:r>
              <w:t>being</w:t>
            </w:r>
            <w:r w:rsidRPr="0009168F">
              <w:t xml:space="preserve"> </w:t>
            </w:r>
            <w:r>
              <w:t>able</w:t>
            </w:r>
            <w:r w:rsidRPr="0009168F">
              <w:t xml:space="preserve"> </w:t>
            </w:r>
            <w:r>
              <w:t>to</w:t>
            </w:r>
            <w:r w:rsidRPr="0009168F">
              <w:t xml:space="preserve"> </w:t>
            </w:r>
            <w:r>
              <w:t>entertain</w:t>
            </w:r>
            <w:r w:rsidRPr="0009168F">
              <w:t xml:space="preserve"> </w:t>
            </w:r>
            <w:r>
              <w:t>or</w:t>
            </w:r>
            <w:r w:rsidRPr="0009168F">
              <w:t xml:space="preserve"> </w:t>
            </w:r>
            <w:r>
              <w:t>assist</w:t>
            </w:r>
            <w:r w:rsidRPr="0009168F">
              <w:t xml:space="preserve"> </w:t>
            </w:r>
            <w:r>
              <w:t>the</w:t>
            </w:r>
            <w:r w:rsidRPr="0009168F">
              <w:t xml:space="preserve"> </w:t>
            </w:r>
            <w:r>
              <w:t>user. Besides, it also shows a good trend where we can see that developers from these categories are</w:t>
            </w:r>
            <w:r w:rsidRPr="0009168F">
              <w:t xml:space="preserve"> </w:t>
            </w:r>
            <w:r>
              <w:t>focusing</w:t>
            </w:r>
            <w:r w:rsidRPr="0009168F">
              <w:t xml:space="preserve"> </w:t>
            </w:r>
            <w:r>
              <w:t>on</w:t>
            </w:r>
            <w:r w:rsidRPr="0009168F">
              <w:t xml:space="preserve"> </w:t>
            </w:r>
            <w:r>
              <w:t>the quality</w:t>
            </w:r>
            <w:r w:rsidRPr="0009168F">
              <w:t xml:space="preserve"> </w:t>
            </w:r>
            <w:r>
              <w:t>instead</w:t>
            </w:r>
            <w:r w:rsidRPr="0009168F">
              <w:t xml:space="preserve"> </w:t>
            </w:r>
            <w:r>
              <w:t>of the quantity</w:t>
            </w:r>
            <w:r w:rsidRPr="0009168F">
              <w:t xml:space="preserve"> </w:t>
            </w:r>
            <w:r>
              <w:t>of the</w:t>
            </w:r>
            <w:r w:rsidRPr="0009168F">
              <w:t xml:space="preserve"> </w:t>
            </w:r>
            <w:r>
              <w:t>apps.</w:t>
            </w:r>
          </w:p>
          <w:p w:rsidR="0009168F" w:rsidRDefault="0009168F">
            <w:pPr>
              <w:pStyle w:val="TableParagraph"/>
              <w:spacing w:before="35" w:line="276" w:lineRule="auto"/>
              <w:ind w:left="110" w:right="14" w:firstLine="0"/>
            </w:pPr>
          </w:p>
          <w:p w:rsidR="0009168F" w:rsidRDefault="0009168F" w:rsidP="0009168F">
            <w:pPr>
              <w:pStyle w:val="BodyText"/>
              <w:spacing w:before="65"/>
              <w:ind w:left="119"/>
            </w:pPr>
            <w:r>
              <w:t>After analyzing the dataset we have got</w:t>
            </w:r>
            <w:r>
              <w:t xml:space="preserve"> </w:t>
            </w:r>
            <w:r>
              <w:t>answers to some of the serious &amp; interesting</w:t>
            </w:r>
            <w:r w:rsidRPr="0009168F">
              <w:t xml:space="preserve"> </w:t>
            </w:r>
            <w:r>
              <w:t>facts which any of the android users would</w:t>
            </w:r>
            <w:r w:rsidRPr="0009168F">
              <w:t xml:space="preserve"> </w:t>
            </w:r>
            <w:r>
              <w:t>love</w:t>
            </w:r>
            <w:r w:rsidRPr="0009168F">
              <w:t xml:space="preserve"> </w:t>
            </w:r>
            <w:r>
              <w:t>to know.</w:t>
            </w:r>
          </w:p>
          <w:p w:rsidR="0009168F" w:rsidRDefault="0009168F">
            <w:pPr>
              <w:pStyle w:val="TableParagraph"/>
              <w:spacing w:before="35" w:line="276" w:lineRule="auto"/>
              <w:ind w:left="110" w:right="14" w:firstLine="0"/>
            </w:pPr>
          </w:p>
          <w:p w:rsidR="0009168F" w:rsidRDefault="001C2E88" w:rsidP="0009168F">
            <w:pPr>
              <w:pStyle w:val="TableParagraph"/>
              <w:spacing w:before="39"/>
              <w:ind w:left="110" w:firstLine="0"/>
            </w:pPr>
            <w:r w:rsidRPr="0009168F">
              <w:t>Some important point:-</w:t>
            </w:r>
          </w:p>
          <w:p w:rsidR="0009168F" w:rsidRDefault="0009168F" w:rsidP="0009168F">
            <w:pPr>
              <w:pStyle w:val="ListParagraph"/>
              <w:numPr>
                <w:ilvl w:val="1"/>
                <w:numId w:val="5"/>
              </w:numPr>
              <w:tabs>
                <w:tab w:val="left" w:pos="839"/>
                <w:tab w:val="left" w:pos="840"/>
              </w:tabs>
              <w:spacing w:before="1"/>
              <w:ind w:hanging="361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Top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store.</w:t>
            </w:r>
          </w:p>
          <w:p w:rsidR="0009168F" w:rsidRPr="0009168F" w:rsidRDefault="0009168F" w:rsidP="0009168F">
            <w:pPr>
              <w:pStyle w:val="ListParagraph"/>
              <w:numPr>
                <w:ilvl w:val="1"/>
                <w:numId w:val="5"/>
              </w:numPr>
              <w:tabs>
                <w:tab w:val="left" w:pos="839"/>
                <w:tab w:val="left" w:pos="840"/>
              </w:tabs>
              <w:spacing w:before="54"/>
              <w:ind w:hanging="361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Top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Categories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store.</w:t>
            </w:r>
          </w:p>
          <w:p w:rsidR="0009168F" w:rsidRDefault="0009168F" w:rsidP="0009168F">
            <w:pPr>
              <w:pStyle w:val="ListParagraph"/>
              <w:numPr>
                <w:ilvl w:val="1"/>
                <w:numId w:val="5"/>
              </w:numPr>
              <w:tabs>
                <w:tab w:val="left" w:pos="839"/>
                <w:tab w:val="left" w:pos="840"/>
              </w:tabs>
              <w:spacing w:before="66" w:line="288" w:lineRule="auto"/>
              <w:ind w:left="839" w:right="1198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Which Category of Content is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downloaded more?</w:t>
            </w:r>
          </w:p>
          <w:p w:rsidR="0009168F" w:rsidRDefault="0009168F" w:rsidP="0009168F">
            <w:pPr>
              <w:pStyle w:val="ListParagraph"/>
              <w:numPr>
                <w:ilvl w:val="1"/>
                <w:numId w:val="5"/>
              </w:numPr>
              <w:tabs>
                <w:tab w:val="left" w:pos="839"/>
                <w:tab w:val="left" w:pos="840"/>
              </w:tabs>
              <w:spacing w:before="0" w:line="288" w:lineRule="auto"/>
              <w:ind w:left="839" w:right="532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Which category of apps has the most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number of installs?</w:t>
            </w:r>
          </w:p>
          <w:p w:rsidR="0009168F" w:rsidRDefault="0009168F" w:rsidP="0009168F">
            <w:pPr>
              <w:pStyle w:val="ListParagraph"/>
              <w:numPr>
                <w:ilvl w:val="1"/>
                <w:numId w:val="5"/>
              </w:numPr>
              <w:tabs>
                <w:tab w:val="left" w:pos="839"/>
                <w:tab w:val="left" w:pos="840"/>
              </w:tabs>
              <w:spacing w:before="0" w:line="288" w:lineRule="auto"/>
              <w:ind w:left="839" w:right="502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installed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categories?</w:t>
            </w:r>
          </w:p>
          <w:p w:rsidR="0009168F" w:rsidRDefault="0009168F" w:rsidP="0009168F">
            <w:pPr>
              <w:pStyle w:val="ListParagraph"/>
              <w:numPr>
                <w:ilvl w:val="1"/>
                <w:numId w:val="5"/>
              </w:numPr>
              <w:tabs>
                <w:tab w:val="left" w:pos="839"/>
                <w:tab w:val="left" w:pos="840"/>
              </w:tabs>
              <w:spacing w:before="0" w:line="274" w:lineRule="exact"/>
              <w:ind w:hanging="361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Distribution of the ratings of the apps</w:t>
            </w:r>
          </w:p>
          <w:p w:rsidR="0009168F" w:rsidRDefault="0009168F" w:rsidP="0009168F">
            <w:pPr>
              <w:pStyle w:val="ListParagraph"/>
              <w:numPr>
                <w:ilvl w:val="1"/>
                <w:numId w:val="5"/>
              </w:numPr>
              <w:tabs>
                <w:tab w:val="left" w:pos="839"/>
                <w:tab w:val="left" w:pos="840"/>
              </w:tabs>
              <w:spacing w:before="49" w:line="288" w:lineRule="auto"/>
              <w:ind w:left="839" w:right="959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Variation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Paid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</w:rPr>
              <w:t>apps</w:t>
            </w:r>
          </w:p>
          <w:p w:rsidR="0009168F" w:rsidRDefault="0009168F" w:rsidP="0009168F">
            <w:pPr>
              <w:pStyle w:val="ListParagraph"/>
              <w:numPr>
                <w:ilvl w:val="1"/>
                <w:numId w:val="5"/>
              </w:numPr>
              <w:tabs>
                <w:tab w:val="left" w:pos="839"/>
                <w:tab w:val="left" w:pos="840"/>
              </w:tabs>
              <w:spacing w:before="0" w:line="274" w:lineRule="exact"/>
              <w:ind w:hanging="361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Which are the top expensive Apps?</w:t>
            </w:r>
          </w:p>
          <w:p w:rsidR="0009168F" w:rsidRDefault="0009168F" w:rsidP="0009168F">
            <w:pPr>
              <w:pStyle w:val="ListParagraph"/>
              <w:numPr>
                <w:ilvl w:val="1"/>
                <w:numId w:val="5"/>
              </w:numPr>
              <w:tabs>
                <w:tab w:val="left" w:pos="839"/>
                <w:tab w:val="left" w:pos="840"/>
              </w:tabs>
              <w:spacing w:before="54"/>
              <w:ind w:hanging="361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Distribution of the Price of the apps</w:t>
            </w:r>
          </w:p>
          <w:p w:rsidR="0009168F" w:rsidRDefault="0009168F" w:rsidP="0009168F">
            <w:pPr>
              <w:pStyle w:val="ListParagraph"/>
              <w:numPr>
                <w:ilvl w:val="1"/>
                <w:numId w:val="5"/>
              </w:numPr>
              <w:tabs>
                <w:tab w:val="left" w:pos="839"/>
                <w:tab w:val="left" w:pos="840"/>
              </w:tabs>
              <w:spacing w:before="54" w:line="288" w:lineRule="auto"/>
              <w:ind w:left="839" w:right="719"/>
              <w:rPr>
                <w:rFonts w:ascii="Microsoft Sans Serif" w:hAnsi="Microsoft Sans Serif"/>
                <w:sz w:val="24"/>
              </w:rPr>
            </w:pPr>
            <w:r>
              <w:rPr>
                <w:sz w:val="24"/>
              </w:rPr>
              <w:t>Which are the apps that have made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 highest-earning?</w:t>
            </w:r>
          </w:p>
          <w:p w:rsidR="0009168F" w:rsidRPr="00A3529C" w:rsidRDefault="00103D1C" w:rsidP="00A3529C">
            <w:pPr>
              <w:pStyle w:val="ListParagraph"/>
              <w:numPr>
                <w:ilvl w:val="1"/>
                <w:numId w:val="5"/>
              </w:numPr>
              <w:tabs>
                <w:tab w:val="left" w:pos="839"/>
                <w:tab w:val="left" w:pos="840"/>
              </w:tabs>
              <w:spacing w:before="0" w:line="288" w:lineRule="auto"/>
              <w:ind w:left="839" w:right="572"/>
              <w:rPr>
                <w:rFonts w:ascii="Microsoft Sans Serif" w:hAnsi="Microsoft Sans Serif"/>
                <w:color w:val="202020"/>
                <w:sz w:val="24"/>
              </w:rPr>
            </w:pPr>
            <w:r>
              <w:rPr>
                <w:sz w:val="24"/>
              </w:rPr>
              <w:t>Which are the Apps with the highest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number of reviews?</w:t>
            </w:r>
          </w:p>
          <w:p w:rsidR="0009168F" w:rsidRPr="0009168F" w:rsidRDefault="0009168F">
            <w:pPr>
              <w:pStyle w:val="TableParagraph"/>
              <w:spacing w:before="39"/>
              <w:ind w:left="110" w:firstLine="0"/>
            </w:pPr>
          </w:p>
          <w:p w:rsidR="006936F5" w:rsidRDefault="006936F5" w:rsidP="0009168F">
            <w:pPr>
              <w:pStyle w:val="TableParagraph"/>
              <w:tabs>
                <w:tab w:val="left" w:pos="830"/>
                <w:tab w:val="left" w:pos="831"/>
              </w:tabs>
              <w:spacing w:before="192" w:line="278" w:lineRule="auto"/>
              <w:ind w:right="75" w:firstLine="0"/>
            </w:pPr>
          </w:p>
        </w:tc>
      </w:tr>
      <w:tr w:rsidR="006936F5">
        <w:trPr>
          <w:trHeight w:val="618"/>
        </w:trPr>
        <w:tc>
          <w:tcPr>
            <w:tcW w:w="9666" w:type="dxa"/>
          </w:tcPr>
          <w:p w:rsidR="006936F5" w:rsidRDefault="001C2E88">
            <w:pPr>
              <w:pStyle w:val="TableParagraph"/>
              <w:spacing w:before="101"/>
              <w:ind w:left="110" w:firstLine="0"/>
              <w:rPr>
                <w:b/>
              </w:rPr>
            </w:pPr>
            <w:r>
              <w:rPr>
                <w:b/>
                <w:color w:val="073761"/>
              </w:rPr>
              <w:t>Please</w:t>
            </w:r>
            <w:r>
              <w:rPr>
                <w:b/>
                <w:color w:val="073761"/>
                <w:spacing w:val="-4"/>
              </w:rPr>
              <w:t xml:space="preserve"> </w:t>
            </w:r>
            <w:r>
              <w:rPr>
                <w:b/>
                <w:color w:val="073761"/>
              </w:rPr>
              <w:t>paste</w:t>
            </w:r>
            <w:r>
              <w:rPr>
                <w:b/>
                <w:color w:val="073761"/>
                <w:spacing w:val="-4"/>
              </w:rPr>
              <w:t xml:space="preserve"> </w:t>
            </w:r>
            <w:r>
              <w:rPr>
                <w:b/>
                <w:color w:val="073761"/>
              </w:rPr>
              <w:t>the</w:t>
            </w:r>
            <w:r>
              <w:rPr>
                <w:b/>
                <w:color w:val="073761"/>
                <w:spacing w:val="-5"/>
              </w:rPr>
              <w:t xml:space="preserve"> </w:t>
            </w:r>
            <w:proofErr w:type="spellStart"/>
            <w:r>
              <w:rPr>
                <w:b/>
                <w:color w:val="073761"/>
              </w:rPr>
              <w:t>GitHub</w:t>
            </w:r>
            <w:proofErr w:type="spellEnd"/>
            <w:r>
              <w:rPr>
                <w:b/>
                <w:color w:val="073761"/>
                <w:spacing w:val="-4"/>
              </w:rPr>
              <w:t xml:space="preserve"> </w:t>
            </w:r>
            <w:r>
              <w:rPr>
                <w:b/>
                <w:color w:val="073761"/>
              </w:rPr>
              <w:t>Repo</w:t>
            </w:r>
            <w:r>
              <w:rPr>
                <w:b/>
                <w:color w:val="073761"/>
                <w:spacing w:val="-3"/>
              </w:rPr>
              <w:t xml:space="preserve"> </w:t>
            </w:r>
            <w:r>
              <w:rPr>
                <w:b/>
                <w:color w:val="073761"/>
              </w:rPr>
              <w:t>link.</w:t>
            </w:r>
          </w:p>
        </w:tc>
      </w:tr>
      <w:tr w:rsidR="006936F5">
        <w:trPr>
          <w:trHeight w:val="1333"/>
        </w:trPr>
        <w:tc>
          <w:tcPr>
            <w:tcW w:w="9666" w:type="dxa"/>
          </w:tcPr>
          <w:p w:rsidR="006936F5" w:rsidRDefault="006936F5">
            <w:pPr>
              <w:pStyle w:val="TableParagraph"/>
              <w:spacing w:before="1"/>
              <w:ind w:left="0" w:firstLine="0"/>
              <w:rPr>
                <w:sz w:val="30"/>
              </w:rPr>
            </w:pPr>
          </w:p>
          <w:p w:rsidR="006936F5" w:rsidRDefault="001C2E88" w:rsidP="002B6B67">
            <w:pPr>
              <w:pStyle w:val="TableParagraph"/>
              <w:ind w:left="110" w:firstLine="0"/>
            </w:pPr>
            <w:proofErr w:type="spellStart"/>
            <w:r>
              <w:rPr>
                <w:color w:val="073761"/>
              </w:rPr>
              <w:t>Github</w:t>
            </w:r>
            <w:proofErr w:type="spellEnd"/>
            <w:r>
              <w:rPr>
                <w:color w:val="073761"/>
                <w:spacing w:val="-10"/>
              </w:rPr>
              <w:t xml:space="preserve"> </w:t>
            </w:r>
            <w:r>
              <w:rPr>
                <w:color w:val="073761"/>
              </w:rPr>
              <w:t>Link:-</w:t>
            </w:r>
            <w:r>
              <w:rPr>
                <w:color w:val="073761"/>
                <w:spacing w:val="-6"/>
              </w:rPr>
              <w:t xml:space="preserve"> </w:t>
            </w:r>
            <w:bookmarkStart w:id="0" w:name="_GoBack"/>
            <w:bookmarkEnd w:id="0"/>
          </w:p>
        </w:tc>
      </w:tr>
      <w:tr w:rsidR="006936F5">
        <w:trPr>
          <w:trHeight w:val="1185"/>
        </w:trPr>
        <w:tc>
          <w:tcPr>
            <w:tcW w:w="9666" w:type="dxa"/>
          </w:tcPr>
          <w:p w:rsidR="006936F5" w:rsidRDefault="001C2E88">
            <w:pPr>
              <w:pStyle w:val="TableParagraph"/>
              <w:spacing w:before="101" w:line="242" w:lineRule="auto"/>
              <w:ind w:left="110" w:firstLine="0"/>
              <w:rPr>
                <w:b/>
              </w:rPr>
            </w:pPr>
            <w:r>
              <w:rPr>
                <w:b/>
                <w:color w:val="073761"/>
              </w:rPr>
              <w:t>Please</w:t>
            </w:r>
            <w:r>
              <w:rPr>
                <w:b/>
                <w:color w:val="073761"/>
                <w:spacing w:val="-3"/>
              </w:rPr>
              <w:t xml:space="preserve"> </w:t>
            </w:r>
            <w:r>
              <w:rPr>
                <w:b/>
                <w:color w:val="073761"/>
              </w:rPr>
              <w:t>write</w:t>
            </w:r>
            <w:r>
              <w:rPr>
                <w:b/>
                <w:color w:val="073761"/>
                <w:spacing w:val="1"/>
              </w:rPr>
              <w:t xml:space="preserve"> </w:t>
            </w:r>
            <w:r>
              <w:rPr>
                <w:b/>
                <w:color w:val="073761"/>
              </w:rPr>
              <w:t>a</w:t>
            </w:r>
            <w:r>
              <w:rPr>
                <w:b/>
                <w:color w:val="073761"/>
                <w:spacing w:val="-6"/>
              </w:rPr>
              <w:t xml:space="preserve"> </w:t>
            </w:r>
            <w:r>
              <w:rPr>
                <w:b/>
                <w:color w:val="073761"/>
              </w:rPr>
              <w:t>short</w:t>
            </w:r>
            <w:r>
              <w:rPr>
                <w:b/>
                <w:color w:val="073761"/>
                <w:spacing w:val="-3"/>
              </w:rPr>
              <w:t xml:space="preserve"> </w:t>
            </w:r>
            <w:r>
              <w:rPr>
                <w:b/>
                <w:color w:val="073761"/>
              </w:rPr>
              <w:t>summary</w:t>
            </w:r>
            <w:r>
              <w:rPr>
                <w:b/>
                <w:color w:val="073761"/>
                <w:spacing w:val="-1"/>
              </w:rPr>
              <w:t xml:space="preserve"> </w:t>
            </w:r>
            <w:r>
              <w:rPr>
                <w:b/>
                <w:color w:val="073761"/>
              </w:rPr>
              <w:t>of</w:t>
            </w:r>
            <w:r>
              <w:rPr>
                <w:b/>
                <w:color w:val="073761"/>
                <w:spacing w:val="-4"/>
              </w:rPr>
              <w:t xml:space="preserve"> </w:t>
            </w:r>
            <w:r>
              <w:rPr>
                <w:b/>
                <w:color w:val="073761"/>
              </w:rPr>
              <w:t>your</w:t>
            </w:r>
            <w:r>
              <w:rPr>
                <w:b/>
                <w:color w:val="073761"/>
                <w:spacing w:val="-3"/>
              </w:rPr>
              <w:t xml:space="preserve"> </w:t>
            </w:r>
            <w:r>
              <w:rPr>
                <w:b/>
                <w:color w:val="073761"/>
              </w:rPr>
              <w:t>Capstone</w:t>
            </w:r>
            <w:r>
              <w:rPr>
                <w:b/>
                <w:color w:val="073761"/>
                <w:spacing w:val="-3"/>
              </w:rPr>
              <w:t xml:space="preserve"> </w:t>
            </w:r>
            <w:r>
              <w:rPr>
                <w:b/>
                <w:color w:val="073761"/>
              </w:rPr>
              <w:t>project</w:t>
            </w:r>
            <w:r>
              <w:rPr>
                <w:b/>
                <w:color w:val="073761"/>
                <w:spacing w:val="-3"/>
              </w:rPr>
              <w:t xml:space="preserve"> </w:t>
            </w:r>
            <w:r>
              <w:rPr>
                <w:b/>
                <w:color w:val="073761"/>
              </w:rPr>
              <w:t>and</w:t>
            </w:r>
            <w:r>
              <w:rPr>
                <w:b/>
                <w:color w:val="073761"/>
                <w:spacing w:val="-4"/>
              </w:rPr>
              <w:t xml:space="preserve"> </w:t>
            </w:r>
            <w:r>
              <w:rPr>
                <w:b/>
                <w:color w:val="073761"/>
              </w:rPr>
              <w:t>its</w:t>
            </w:r>
            <w:r>
              <w:rPr>
                <w:b/>
                <w:color w:val="073761"/>
                <w:spacing w:val="-1"/>
              </w:rPr>
              <w:t xml:space="preserve"> </w:t>
            </w:r>
            <w:r>
              <w:rPr>
                <w:b/>
                <w:color w:val="073761"/>
              </w:rPr>
              <w:t>components.</w:t>
            </w:r>
            <w:r>
              <w:rPr>
                <w:b/>
                <w:color w:val="073761"/>
                <w:spacing w:val="2"/>
              </w:rPr>
              <w:t xml:space="preserve"> </w:t>
            </w:r>
            <w:r>
              <w:rPr>
                <w:b/>
                <w:color w:val="073761"/>
              </w:rPr>
              <w:t>Describe</w:t>
            </w:r>
            <w:r>
              <w:rPr>
                <w:b/>
                <w:color w:val="073761"/>
                <w:spacing w:val="-3"/>
              </w:rPr>
              <w:t xml:space="preserve"> </w:t>
            </w:r>
            <w:r>
              <w:rPr>
                <w:b/>
                <w:color w:val="073761"/>
              </w:rPr>
              <w:t>the</w:t>
            </w:r>
            <w:r>
              <w:rPr>
                <w:b/>
                <w:color w:val="073761"/>
                <w:spacing w:val="-3"/>
              </w:rPr>
              <w:t xml:space="preserve"> </w:t>
            </w:r>
            <w:r>
              <w:rPr>
                <w:b/>
                <w:color w:val="073761"/>
              </w:rPr>
              <w:t>problem</w:t>
            </w:r>
            <w:r>
              <w:rPr>
                <w:b/>
                <w:color w:val="073761"/>
                <w:spacing w:val="-52"/>
              </w:rPr>
              <w:t xml:space="preserve"> </w:t>
            </w:r>
            <w:r>
              <w:rPr>
                <w:b/>
                <w:color w:val="073761"/>
              </w:rPr>
              <w:t>statement,</w:t>
            </w:r>
            <w:r>
              <w:rPr>
                <w:b/>
                <w:color w:val="073761"/>
                <w:spacing w:val="3"/>
              </w:rPr>
              <w:t xml:space="preserve"> </w:t>
            </w:r>
            <w:r>
              <w:rPr>
                <w:b/>
                <w:color w:val="073761"/>
              </w:rPr>
              <w:t>your</w:t>
            </w:r>
            <w:r>
              <w:rPr>
                <w:b/>
                <w:color w:val="073761"/>
                <w:spacing w:val="4"/>
              </w:rPr>
              <w:t xml:space="preserve"> </w:t>
            </w:r>
            <w:r>
              <w:rPr>
                <w:b/>
                <w:color w:val="073761"/>
              </w:rPr>
              <w:t>approaches</w:t>
            </w:r>
            <w:r>
              <w:rPr>
                <w:b/>
                <w:color w:val="073761"/>
                <w:spacing w:val="2"/>
              </w:rPr>
              <w:t xml:space="preserve"> </w:t>
            </w:r>
            <w:r>
              <w:rPr>
                <w:b/>
                <w:color w:val="073761"/>
              </w:rPr>
              <w:t>and</w:t>
            </w:r>
            <w:r>
              <w:rPr>
                <w:b/>
                <w:color w:val="073761"/>
                <w:spacing w:val="-2"/>
              </w:rPr>
              <w:t xml:space="preserve"> </w:t>
            </w:r>
            <w:r>
              <w:rPr>
                <w:b/>
                <w:color w:val="073761"/>
              </w:rPr>
              <w:t>your conclusions.</w:t>
            </w:r>
            <w:r>
              <w:rPr>
                <w:b/>
                <w:color w:val="073761"/>
                <w:spacing w:val="4"/>
              </w:rPr>
              <w:t xml:space="preserve"> </w:t>
            </w:r>
            <w:r>
              <w:rPr>
                <w:b/>
                <w:color w:val="073761"/>
              </w:rPr>
              <w:t>(200-400</w:t>
            </w:r>
            <w:r>
              <w:rPr>
                <w:b/>
                <w:color w:val="073761"/>
                <w:spacing w:val="1"/>
              </w:rPr>
              <w:t xml:space="preserve"> </w:t>
            </w:r>
            <w:r>
              <w:rPr>
                <w:b/>
                <w:color w:val="073761"/>
              </w:rPr>
              <w:t>words)</w:t>
            </w:r>
          </w:p>
        </w:tc>
      </w:tr>
    </w:tbl>
    <w:p w:rsidR="001C2E88" w:rsidRDefault="001C2E88"/>
    <w:sectPr w:rsidR="001C2E88">
      <w:pgSz w:w="11910" w:h="16840"/>
      <w:pgMar w:top="1580" w:right="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548B"/>
    <w:multiLevelType w:val="hybridMultilevel"/>
    <w:tmpl w:val="2FD8B802"/>
    <w:lvl w:ilvl="0" w:tplc="9D26342A">
      <w:start w:val="1"/>
      <w:numFmt w:val="decimal"/>
      <w:lvlText w:val="%1."/>
      <w:lvlJc w:val="left"/>
      <w:pPr>
        <w:ind w:left="729" w:hanging="361"/>
        <w:jc w:val="left"/>
      </w:pPr>
      <w:rPr>
        <w:rFonts w:hint="default"/>
        <w:w w:val="100"/>
        <w:lang w:val="en-US" w:eastAsia="en-US" w:bidi="ar-SA"/>
      </w:rPr>
    </w:lvl>
    <w:lvl w:ilvl="1" w:tplc="B21E9BCA">
      <w:numFmt w:val="bullet"/>
      <w:lvlText w:val="•"/>
      <w:lvlJc w:val="left"/>
      <w:pPr>
        <w:ind w:left="830" w:hanging="36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149E5F2A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3" w:tplc="3F203722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4" w:tplc="921E2CAC">
      <w:numFmt w:val="bullet"/>
      <w:lvlText w:val="•"/>
      <w:lvlJc w:val="left"/>
      <w:pPr>
        <w:ind w:left="3775" w:hanging="361"/>
      </w:pPr>
      <w:rPr>
        <w:rFonts w:hint="default"/>
        <w:lang w:val="en-US" w:eastAsia="en-US" w:bidi="ar-SA"/>
      </w:rPr>
    </w:lvl>
    <w:lvl w:ilvl="5" w:tplc="21E21D9A">
      <w:numFmt w:val="bullet"/>
      <w:lvlText w:val="•"/>
      <w:lvlJc w:val="left"/>
      <w:pPr>
        <w:ind w:left="4753" w:hanging="361"/>
      </w:pPr>
      <w:rPr>
        <w:rFonts w:hint="default"/>
        <w:lang w:val="en-US" w:eastAsia="en-US" w:bidi="ar-SA"/>
      </w:rPr>
    </w:lvl>
    <w:lvl w:ilvl="6" w:tplc="EDB6109C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7" w:tplc="84B228DA">
      <w:numFmt w:val="bullet"/>
      <w:lvlText w:val="•"/>
      <w:lvlJc w:val="left"/>
      <w:pPr>
        <w:ind w:left="6710" w:hanging="361"/>
      </w:pPr>
      <w:rPr>
        <w:rFonts w:hint="default"/>
        <w:lang w:val="en-US" w:eastAsia="en-US" w:bidi="ar-SA"/>
      </w:rPr>
    </w:lvl>
    <w:lvl w:ilvl="8" w:tplc="78F6ECE0">
      <w:numFmt w:val="bullet"/>
      <w:lvlText w:val="•"/>
      <w:lvlJc w:val="left"/>
      <w:pPr>
        <w:ind w:left="7689" w:hanging="361"/>
      </w:pPr>
      <w:rPr>
        <w:rFonts w:hint="default"/>
        <w:lang w:val="en-US" w:eastAsia="en-US" w:bidi="ar-SA"/>
      </w:rPr>
    </w:lvl>
  </w:abstractNum>
  <w:abstractNum w:abstractNumId="1">
    <w:nsid w:val="170310E2"/>
    <w:multiLevelType w:val="hybridMultilevel"/>
    <w:tmpl w:val="E402C9C8"/>
    <w:lvl w:ilvl="0" w:tplc="8F44A73E">
      <w:numFmt w:val="bullet"/>
      <w:lvlText w:val="•"/>
      <w:lvlJc w:val="left"/>
      <w:pPr>
        <w:ind w:left="830" w:hanging="36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A1966890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2" w:tplc="B776DA14">
      <w:numFmt w:val="bullet"/>
      <w:lvlText w:val="•"/>
      <w:lvlJc w:val="left"/>
      <w:pPr>
        <w:ind w:left="2601" w:hanging="361"/>
      </w:pPr>
      <w:rPr>
        <w:rFonts w:hint="default"/>
        <w:lang w:val="en-US" w:eastAsia="en-US" w:bidi="ar-SA"/>
      </w:rPr>
    </w:lvl>
    <w:lvl w:ilvl="3" w:tplc="AFF25D70">
      <w:numFmt w:val="bullet"/>
      <w:lvlText w:val="•"/>
      <w:lvlJc w:val="left"/>
      <w:pPr>
        <w:ind w:left="3481" w:hanging="361"/>
      </w:pPr>
      <w:rPr>
        <w:rFonts w:hint="default"/>
        <w:lang w:val="en-US" w:eastAsia="en-US" w:bidi="ar-SA"/>
      </w:rPr>
    </w:lvl>
    <w:lvl w:ilvl="4" w:tplc="05BC7292">
      <w:numFmt w:val="bullet"/>
      <w:lvlText w:val="•"/>
      <w:lvlJc w:val="left"/>
      <w:pPr>
        <w:ind w:left="4362" w:hanging="361"/>
      </w:pPr>
      <w:rPr>
        <w:rFonts w:hint="default"/>
        <w:lang w:val="en-US" w:eastAsia="en-US" w:bidi="ar-SA"/>
      </w:rPr>
    </w:lvl>
    <w:lvl w:ilvl="5" w:tplc="EC867D9E">
      <w:numFmt w:val="bullet"/>
      <w:lvlText w:val="•"/>
      <w:lvlJc w:val="left"/>
      <w:pPr>
        <w:ind w:left="5243" w:hanging="361"/>
      </w:pPr>
      <w:rPr>
        <w:rFonts w:hint="default"/>
        <w:lang w:val="en-US" w:eastAsia="en-US" w:bidi="ar-SA"/>
      </w:rPr>
    </w:lvl>
    <w:lvl w:ilvl="6" w:tplc="7A707E12">
      <w:numFmt w:val="bullet"/>
      <w:lvlText w:val="•"/>
      <w:lvlJc w:val="left"/>
      <w:pPr>
        <w:ind w:left="6123" w:hanging="361"/>
      </w:pPr>
      <w:rPr>
        <w:rFonts w:hint="default"/>
        <w:lang w:val="en-US" w:eastAsia="en-US" w:bidi="ar-SA"/>
      </w:rPr>
    </w:lvl>
    <w:lvl w:ilvl="7" w:tplc="E78A22C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8" w:tplc="8D520C9C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2">
    <w:nsid w:val="29DE5626"/>
    <w:multiLevelType w:val="hybridMultilevel"/>
    <w:tmpl w:val="4CAE0A26"/>
    <w:lvl w:ilvl="0" w:tplc="D15444B8">
      <w:start w:val="1"/>
      <w:numFmt w:val="lowerRoman"/>
      <w:lvlText w:val="%1)"/>
      <w:lvlJc w:val="left"/>
      <w:pPr>
        <w:ind w:left="297" w:hanging="197"/>
        <w:jc w:val="left"/>
      </w:pPr>
      <w:rPr>
        <w:rFonts w:ascii="Times New Roman" w:eastAsia="Times New Roman" w:hAnsi="Times New Roman" w:cs="Times New Roman" w:hint="default"/>
        <w:color w:val="073761"/>
        <w:spacing w:val="-4"/>
        <w:w w:val="100"/>
        <w:sz w:val="22"/>
        <w:szCs w:val="22"/>
        <w:lang w:val="en-US" w:eastAsia="en-US" w:bidi="ar-SA"/>
      </w:rPr>
    </w:lvl>
    <w:lvl w:ilvl="1" w:tplc="9E467118">
      <w:numFmt w:val="bullet"/>
      <w:lvlText w:val="•"/>
      <w:lvlJc w:val="left"/>
      <w:pPr>
        <w:ind w:left="1260" w:hanging="197"/>
      </w:pPr>
      <w:rPr>
        <w:rFonts w:hint="default"/>
        <w:lang w:val="en-US" w:eastAsia="en-US" w:bidi="ar-SA"/>
      </w:rPr>
    </w:lvl>
    <w:lvl w:ilvl="2" w:tplc="3F529FCC">
      <w:numFmt w:val="bullet"/>
      <w:lvlText w:val="•"/>
      <w:lvlJc w:val="left"/>
      <w:pPr>
        <w:ind w:left="2220" w:hanging="197"/>
      </w:pPr>
      <w:rPr>
        <w:rFonts w:hint="default"/>
        <w:lang w:val="en-US" w:eastAsia="en-US" w:bidi="ar-SA"/>
      </w:rPr>
    </w:lvl>
    <w:lvl w:ilvl="3" w:tplc="FBB2792C">
      <w:numFmt w:val="bullet"/>
      <w:lvlText w:val="•"/>
      <w:lvlJc w:val="left"/>
      <w:pPr>
        <w:ind w:left="3181" w:hanging="197"/>
      </w:pPr>
      <w:rPr>
        <w:rFonts w:hint="default"/>
        <w:lang w:val="en-US" w:eastAsia="en-US" w:bidi="ar-SA"/>
      </w:rPr>
    </w:lvl>
    <w:lvl w:ilvl="4" w:tplc="F56A6C96">
      <w:numFmt w:val="bullet"/>
      <w:lvlText w:val="•"/>
      <w:lvlJc w:val="left"/>
      <w:pPr>
        <w:ind w:left="4141" w:hanging="197"/>
      </w:pPr>
      <w:rPr>
        <w:rFonts w:hint="default"/>
        <w:lang w:val="en-US" w:eastAsia="en-US" w:bidi="ar-SA"/>
      </w:rPr>
    </w:lvl>
    <w:lvl w:ilvl="5" w:tplc="3070B50E">
      <w:numFmt w:val="bullet"/>
      <w:lvlText w:val="•"/>
      <w:lvlJc w:val="left"/>
      <w:pPr>
        <w:ind w:left="5102" w:hanging="197"/>
      </w:pPr>
      <w:rPr>
        <w:rFonts w:hint="default"/>
        <w:lang w:val="en-US" w:eastAsia="en-US" w:bidi="ar-SA"/>
      </w:rPr>
    </w:lvl>
    <w:lvl w:ilvl="6" w:tplc="5C0C8F68">
      <w:numFmt w:val="bullet"/>
      <w:lvlText w:val="•"/>
      <w:lvlJc w:val="left"/>
      <w:pPr>
        <w:ind w:left="6062" w:hanging="197"/>
      </w:pPr>
      <w:rPr>
        <w:rFonts w:hint="default"/>
        <w:lang w:val="en-US" w:eastAsia="en-US" w:bidi="ar-SA"/>
      </w:rPr>
    </w:lvl>
    <w:lvl w:ilvl="7" w:tplc="F520889E">
      <w:numFmt w:val="bullet"/>
      <w:lvlText w:val="•"/>
      <w:lvlJc w:val="left"/>
      <w:pPr>
        <w:ind w:left="7022" w:hanging="197"/>
      </w:pPr>
      <w:rPr>
        <w:rFonts w:hint="default"/>
        <w:lang w:val="en-US" w:eastAsia="en-US" w:bidi="ar-SA"/>
      </w:rPr>
    </w:lvl>
    <w:lvl w:ilvl="8" w:tplc="9964312E">
      <w:numFmt w:val="bullet"/>
      <w:lvlText w:val="•"/>
      <w:lvlJc w:val="left"/>
      <w:pPr>
        <w:ind w:left="7983" w:hanging="197"/>
      </w:pPr>
      <w:rPr>
        <w:rFonts w:hint="default"/>
        <w:lang w:val="en-US" w:eastAsia="en-US" w:bidi="ar-SA"/>
      </w:rPr>
    </w:lvl>
  </w:abstractNum>
  <w:abstractNum w:abstractNumId="3">
    <w:nsid w:val="42783F24"/>
    <w:multiLevelType w:val="hybridMultilevel"/>
    <w:tmpl w:val="078E1B9C"/>
    <w:lvl w:ilvl="0" w:tplc="B7BACCC8">
      <w:start w:val="8"/>
      <w:numFmt w:val="decimal"/>
      <w:lvlText w:val="%1."/>
      <w:lvlJc w:val="left"/>
      <w:pPr>
        <w:ind w:left="439" w:hanging="3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9CD2AD88">
      <w:numFmt w:val="bullet"/>
      <w:lvlText w:val="●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2" w:tplc="C7C8EB7A"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3" w:tplc="27241242">
      <w:numFmt w:val="bullet"/>
      <w:lvlText w:val="•"/>
      <w:lvlJc w:val="left"/>
      <w:pPr>
        <w:ind w:left="527" w:hanging="360"/>
      </w:pPr>
      <w:rPr>
        <w:rFonts w:hint="default"/>
        <w:lang w:val="en-US" w:eastAsia="en-US" w:bidi="ar-SA"/>
      </w:rPr>
    </w:lvl>
    <w:lvl w:ilvl="4" w:tplc="B05896DA">
      <w:numFmt w:val="bullet"/>
      <w:lvlText w:val="•"/>
      <w:lvlJc w:val="left"/>
      <w:pPr>
        <w:ind w:left="371" w:hanging="360"/>
      </w:pPr>
      <w:rPr>
        <w:rFonts w:hint="default"/>
        <w:lang w:val="en-US" w:eastAsia="en-US" w:bidi="ar-SA"/>
      </w:rPr>
    </w:lvl>
    <w:lvl w:ilvl="5" w:tplc="BCB88C78">
      <w:numFmt w:val="bullet"/>
      <w:lvlText w:val="•"/>
      <w:lvlJc w:val="left"/>
      <w:pPr>
        <w:ind w:left="215" w:hanging="360"/>
      </w:pPr>
      <w:rPr>
        <w:rFonts w:hint="default"/>
        <w:lang w:val="en-US" w:eastAsia="en-US" w:bidi="ar-SA"/>
      </w:rPr>
    </w:lvl>
    <w:lvl w:ilvl="6" w:tplc="61DC8EDC">
      <w:numFmt w:val="bullet"/>
      <w:lvlText w:val="•"/>
      <w:lvlJc w:val="left"/>
      <w:pPr>
        <w:ind w:left="59" w:hanging="360"/>
      </w:pPr>
      <w:rPr>
        <w:rFonts w:hint="default"/>
        <w:lang w:val="en-US" w:eastAsia="en-US" w:bidi="ar-SA"/>
      </w:rPr>
    </w:lvl>
    <w:lvl w:ilvl="7" w:tplc="135CF4E8">
      <w:numFmt w:val="bullet"/>
      <w:lvlText w:val="•"/>
      <w:lvlJc w:val="left"/>
      <w:pPr>
        <w:ind w:left="-97" w:hanging="360"/>
      </w:pPr>
      <w:rPr>
        <w:rFonts w:hint="default"/>
        <w:lang w:val="en-US" w:eastAsia="en-US" w:bidi="ar-SA"/>
      </w:rPr>
    </w:lvl>
    <w:lvl w:ilvl="8" w:tplc="3294D868">
      <w:numFmt w:val="bullet"/>
      <w:lvlText w:val="•"/>
      <w:lvlJc w:val="left"/>
      <w:pPr>
        <w:ind w:left="-253" w:hanging="360"/>
      </w:pPr>
      <w:rPr>
        <w:rFonts w:hint="default"/>
        <w:lang w:val="en-US" w:eastAsia="en-US" w:bidi="ar-SA"/>
      </w:rPr>
    </w:lvl>
  </w:abstractNum>
  <w:abstractNum w:abstractNumId="4">
    <w:nsid w:val="727B3752"/>
    <w:multiLevelType w:val="hybridMultilevel"/>
    <w:tmpl w:val="14486D9A"/>
    <w:lvl w:ilvl="0" w:tplc="4CE08164">
      <w:start w:val="1"/>
      <w:numFmt w:val="decimal"/>
      <w:lvlText w:val="%1)"/>
      <w:lvlJc w:val="left"/>
      <w:pPr>
        <w:ind w:left="830" w:hanging="361"/>
        <w:jc w:val="left"/>
      </w:pPr>
      <w:rPr>
        <w:rFonts w:ascii="Times New Roman" w:eastAsia="Times New Roman" w:hAnsi="Times New Roman" w:cs="Times New Roman" w:hint="default"/>
        <w:b/>
        <w:bCs/>
        <w:color w:val="073761"/>
        <w:w w:val="100"/>
        <w:sz w:val="22"/>
        <w:szCs w:val="22"/>
        <w:lang w:val="en-US" w:eastAsia="en-US" w:bidi="ar-SA"/>
      </w:rPr>
    </w:lvl>
    <w:lvl w:ilvl="1" w:tplc="51327B32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color w:val="073761"/>
        <w:w w:val="100"/>
        <w:sz w:val="22"/>
        <w:szCs w:val="22"/>
        <w:lang w:val="en-US" w:eastAsia="en-US" w:bidi="ar-SA"/>
      </w:rPr>
    </w:lvl>
    <w:lvl w:ilvl="2" w:tplc="BC5815F2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33603832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4" w:tplc="526EA818"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5" w:tplc="0D2A64FE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CABAE294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7" w:tplc="05E0B7CC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BA946238">
      <w:numFmt w:val="bullet"/>
      <w:lvlText w:val="•"/>
      <w:lvlJc w:val="left"/>
      <w:pPr>
        <w:ind w:left="776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936F5"/>
    <w:rsid w:val="0009168F"/>
    <w:rsid w:val="00103D1C"/>
    <w:rsid w:val="001C2E88"/>
    <w:rsid w:val="002B6B67"/>
    <w:rsid w:val="006936F5"/>
    <w:rsid w:val="00814970"/>
    <w:rsid w:val="00A3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7"/>
      <w:ind w:left="1341" w:right="2033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5"/>
      <w:ind w:left="297" w:hanging="260"/>
    </w:pPr>
  </w:style>
  <w:style w:type="paragraph" w:customStyle="1" w:styleId="TableParagraph">
    <w:name w:val="Table Paragraph"/>
    <w:basedOn w:val="Normal"/>
    <w:uiPriority w:val="1"/>
    <w:qFormat/>
    <w:pPr>
      <w:ind w:left="830" w:hanging="361"/>
    </w:pPr>
  </w:style>
  <w:style w:type="character" w:styleId="Hyperlink">
    <w:name w:val="Hyperlink"/>
    <w:basedOn w:val="DefaultParagraphFont"/>
    <w:uiPriority w:val="99"/>
    <w:unhideWhenUsed/>
    <w:rsid w:val="008149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7"/>
      <w:ind w:left="1341" w:right="2033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5"/>
      <w:ind w:left="297" w:hanging="260"/>
    </w:pPr>
  </w:style>
  <w:style w:type="paragraph" w:customStyle="1" w:styleId="TableParagraph">
    <w:name w:val="Table Paragraph"/>
    <w:basedOn w:val="Normal"/>
    <w:uiPriority w:val="1"/>
    <w:qFormat/>
    <w:pPr>
      <w:ind w:left="830" w:hanging="361"/>
    </w:pPr>
  </w:style>
  <w:style w:type="character" w:styleId="Hyperlink">
    <w:name w:val="Hyperlink"/>
    <w:basedOn w:val="DefaultParagraphFont"/>
    <w:uiPriority w:val="99"/>
    <w:unhideWhenUsed/>
    <w:rsid w:val="008149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bjadhav015@Gmail.com</dc:creator>
  <cp:lastModifiedBy>Hp</cp:lastModifiedBy>
  <cp:revision>6</cp:revision>
  <dcterms:created xsi:type="dcterms:W3CDTF">2023-01-02T04:15:00Z</dcterms:created>
  <dcterms:modified xsi:type="dcterms:W3CDTF">2023-01-02T04:36:00Z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2023-01-02T00:00:00Z</vt:filetime>
  </property>
</Properties>
</file>