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B1C8D" w14:textId="15FEAA58" w:rsidR="314EE821" w:rsidRDefault="00F463F6" w:rsidP="00215963">
      <w:pPr>
        <w:pStyle w:val="Heading2"/>
        <w:spacing w:line="240" w:lineRule="auto"/>
        <w:rPr>
          <w:sz w:val="48"/>
          <w:szCs w:val="48"/>
        </w:rPr>
      </w:pPr>
      <w:r w:rsidRPr="13801FCE">
        <w:t>Introduction</w:t>
      </w:r>
    </w:p>
    <w:p w14:paraId="6D6A60EF" w14:textId="41550293" w:rsidR="35D18484" w:rsidRDefault="1B42E1E7" w:rsidP="00215963">
      <w:pPr>
        <w:spacing w:line="240" w:lineRule="auto"/>
        <w:jc w:val="both"/>
        <w:rPr>
          <w:rFonts w:ascii="Calibri" w:eastAsia="Calibri" w:hAnsi="Calibri" w:cs="Calibri"/>
          <w:color w:val="000000" w:themeColor="text1"/>
          <w:sz w:val="22"/>
          <w:szCs w:val="22"/>
        </w:rPr>
      </w:pPr>
      <w:r w:rsidRPr="13801FCE">
        <w:rPr>
          <w:rFonts w:ascii="Calibri" w:eastAsia="Calibri" w:hAnsi="Calibri" w:cs="Calibri"/>
          <w:sz w:val="22"/>
          <w:szCs w:val="22"/>
        </w:rPr>
        <w:t xml:space="preserve">Customer churn is a critical issue in the telecom industry, where retaining existing customers is often more cost-effective than acquiring new ones. </w:t>
      </w:r>
      <w:r w:rsidR="235B33DE" w:rsidRPr="13801FCE">
        <w:rPr>
          <w:rFonts w:ascii="Calibri" w:eastAsia="Calibri" w:hAnsi="Calibri" w:cs="Calibri"/>
          <w:color w:val="000000" w:themeColor="text1"/>
          <w:sz w:val="22"/>
          <w:szCs w:val="22"/>
        </w:rPr>
        <w:t xml:space="preserve">Customer Churn phenomenon occurs when customers discontinue using a subscription or service, which poses a significant challenge for companies trying to hold onto/retain their clientele and maintain growth. </w:t>
      </w:r>
      <w:r w:rsidR="28FDA1E2" w:rsidRPr="13801FCE">
        <w:rPr>
          <w:rFonts w:ascii="Calibri" w:eastAsia="Calibri" w:hAnsi="Calibri" w:cs="Calibri"/>
          <w:color w:val="000000" w:themeColor="text1"/>
          <w:sz w:val="22"/>
          <w:szCs w:val="22"/>
        </w:rPr>
        <w:t xml:space="preserve">The Telecom Customer Churn dataset from Kaggle provides a compelling and fascinating insight into the dynamics of customer retention </w:t>
      </w:r>
      <w:r w:rsidR="1E844AF0" w:rsidRPr="13801FCE">
        <w:rPr>
          <w:rFonts w:ascii="Calibri" w:eastAsia="Calibri" w:hAnsi="Calibri" w:cs="Calibri"/>
          <w:color w:val="000000" w:themeColor="text1"/>
          <w:sz w:val="22"/>
          <w:szCs w:val="22"/>
        </w:rPr>
        <w:t>for</w:t>
      </w:r>
      <w:r w:rsidR="28FDA1E2" w:rsidRPr="13801FCE">
        <w:rPr>
          <w:rFonts w:ascii="Calibri" w:eastAsia="Calibri" w:hAnsi="Calibri" w:cs="Calibri"/>
          <w:color w:val="000000" w:themeColor="text1"/>
          <w:sz w:val="22"/>
          <w:szCs w:val="22"/>
        </w:rPr>
        <w:t xml:space="preserve"> </w:t>
      </w:r>
      <w:r w:rsidR="7496735F" w:rsidRPr="13801FCE">
        <w:rPr>
          <w:rFonts w:ascii="Calibri" w:eastAsia="Calibri" w:hAnsi="Calibri" w:cs="Calibri"/>
          <w:color w:val="000000" w:themeColor="text1"/>
          <w:sz w:val="22"/>
          <w:szCs w:val="22"/>
        </w:rPr>
        <w:t>a</w:t>
      </w:r>
      <w:r w:rsidR="28FDA1E2" w:rsidRPr="13801FCE">
        <w:rPr>
          <w:rFonts w:ascii="Calibri" w:eastAsia="Calibri" w:hAnsi="Calibri" w:cs="Calibri"/>
          <w:color w:val="000000" w:themeColor="text1"/>
          <w:sz w:val="22"/>
          <w:szCs w:val="22"/>
        </w:rPr>
        <w:t xml:space="preserve"> telecommunications organization in California </w:t>
      </w:r>
      <w:r w:rsidR="5C562D5A" w:rsidRPr="13801FCE">
        <w:rPr>
          <w:rFonts w:ascii="Calibri" w:eastAsia="Calibri" w:hAnsi="Calibri" w:cs="Calibri"/>
          <w:color w:val="000000" w:themeColor="text1"/>
          <w:sz w:val="22"/>
          <w:szCs w:val="22"/>
        </w:rPr>
        <w:t>during</w:t>
      </w:r>
      <w:r w:rsidR="28FDA1E2" w:rsidRPr="13801FCE">
        <w:rPr>
          <w:rFonts w:ascii="Calibri" w:eastAsia="Calibri" w:hAnsi="Calibri" w:cs="Calibri"/>
          <w:color w:val="000000" w:themeColor="text1"/>
          <w:sz w:val="22"/>
          <w:szCs w:val="22"/>
        </w:rPr>
        <w:t xml:space="preserve"> Q2 2022. This dataset provides detailed records of customer demographics, account information, and service usage patterns enabling a comprehensive understanding of the factors contributing to churn. </w:t>
      </w:r>
    </w:p>
    <w:p w14:paraId="2B6B58F1" w14:textId="46F7AA02" w:rsidR="5C2F2BA9" w:rsidRDefault="28FDA1E2" w:rsidP="00215963">
      <w:pPr>
        <w:spacing w:line="240" w:lineRule="auto"/>
        <w:jc w:val="both"/>
        <w:rPr>
          <w:rFonts w:ascii="Calibri" w:eastAsia="Calibri" w:hAnsi="Calibri" w:cs="Calibri"/>
          <w:color w:val="000000" w:themeColor="text1"/>
          <w:sz w:val="22"/>
          <w:szCs w:val="22"/>
        </w:rPr>
      </w:pPr>
      <w:r w:rsidRPr="13801FCE">
        <w:rPr>
          <w:rFonts w:ascii="Calibri" w:eastAsia="Calibri" w:hAnsi="Calibri" w:cs="Calibri"/>
          <w:color w:val="000000" w:themeColor="text1"/>
          <w:sz w:val="22"/>
          <w:szCs w:val="22"/>
        </w:rPr>
        <w:t xml:space="preserve">With a total of 38 features and 7,043 customers, and two </w:t>
      </w:r>
      <w:r w:rsidR="49C5946E" w:rsidRPr="13801FCE">
        <w:rPr>
          <w:rFonts w:ascii="Calibri" w:eastAsia="Calibri" w:hAnsi="Calibri" w:cs="Calibri"/>
          <w:color w:val="000000" w:themeColor="text1"/>
          <w:sz w:val="22"/>
          <w:szCs w:val="22"/>
        </w:rPr>
        <w:t>tables,</w:t>
      </w:r>
      <w:r w:rsidR="7CD7EC67" w:rsidRPr="13801FCE">
        <w:rPr>
          <w:rFonts w:ascii="Calibri" w:eastAsia="Calibri" w:hAnsi="Calibri" w:cs="Calibri"/>
          <w:color w:val="000000" w:themeColor="text1"/>
          <w:sz w:val="22"/>
          <w:szCs w:val="22"/>
        </w:rPr>
        <w:t xml:space="preserve"> the</w:t>
      </w:r>
      <w:r w:rsidRPr="13801FCE">
        <w:rPr>
          <w:rFonts w:ascii="Calibri" w:eastAsia="Calibri" w:hAnsi="Calibri" w:cs="Calibri"/>
          <w:color w:val="000000" w:themeColor="text1"/>
          <w:sz w:val="22"/>
          <w:szCs w:val="22"/>
        </w:rPr>
        <w:t xml:space="preserve"> other</w:t>
      </w:r>
      <w:r w:rsidR="17AA5DAE" w:rsidRPr="13801FCE">
        <w:rPr>
          <w:rFonts w:ascii="Calibri" w:eastAsia="Calibri" w:hAnsi="Calibri" w:cs="Calibri"/>
          <w:color w:val="000000" w:themeColor="text1"/>
          <w:sz w:val="22"/>
          <w:szCs w:val="22"/>
        </w:rPr>
        <w:t xml:space="preserve"> table</w:t>
      </w:r>
      <w:r w:rsidRPr="13801FCE">
        <w:rPr>
          <w:rFonts w:ascii="Calibri" w:eastAsia="Calibri" w:hAnsi="Calibri" w:cs="Calibri"/>
          <w:color w:val="000000" w:themeColor="text1"/>
          <w:sz w:val="22"/>
          <w:szCs w:val="22"/>
        </w:rPr>
        <w:t xml:space="preserve"> representing the</w:t>
      </w:r>
      <w:r w:rsidR="50D4B50D" w:rsidRPr="13801FCE">
        <w:rPr>
          <w:rFonts w:ascii="Calibri" w:eastAsia="Calibri" w:hAnsi="Calibri" w:cs="Calibri"/>
          <w:color w:val="000000" w:themeColor="text1"/>
          <w:sz w:val="22"/>
          <w:szCs w:val="22"/>
        </w:rPr>
        <w:t xml:space="preserve"> unique</w:t>
      </w:r>
      <w:r w:rsidRPr="13801FCE">
        <w:rPr>
          <w:rFonts w:ascii="Calibri" w:eastAsia="Calibri" w:hAnsi="Calibri" w:cs="Calibri"/>
          <w:color w:val="000000" w:themeColor="text1"/>
          <w:sz w:val="22"/>
          <w:szCs w:val="22"/>
        </w:rPr>
        <w:t xml:space="preserve"> Zip Code and Population, this </w:t>
      </w:r>
      <w:r w:rsidR="04537614" w:rsidRPr="13801FCE">
        <w:rPr>
          <w:rFonts w:ascii="Calibri" w:eastAsia="Calibri" w:hAnsi="Calibri" w:cs="Calibri"/>
          <w:color w:val="000000" w:themeColor="text1"/>
          <w:sz w:val="22"/>
          <w:szCs w:val="22"/>
        </w:rPr>
        <w:t>data set</w:t>
      </w:r>
      <w:r w:rsidRPr="13801FCE">
        <w:rPr>
          <w:rFonts w:ascii="Calibri" w:eastAsia="Calibri" w:hAnsi="Calibri" w:cs="Calibri"/>
          <w:color w:val="000000" w:themeColor="text1"/>
          <w:sz w:val="22"/>
          <w:szCs w:val="22"/>
        </w:rPr>
        <w:t xml:space="preserve"> offers an excellent foundation for building a robust churn prediction model.</w:t>
      </w:r>
    </w:p>
    <w:p w14:paraId="1120DDB1" w14:textId="7EDB2FCB" w:rsidR="760C9C80" w:rsidRDefault="28FDA1E2" w:rsidP="00215963">
      <w:pPr>
        <w:spacing w:line="240" w:lineRule="auto"/>
        <w:jc w:val="both"/>
        <w:rPr>
          <w:rFonts w:ascii="Calibri" w:eastAsia="Calibri" w:hAnsi="Calibri" w:cs="Calibri"/>
          <w:color w:val="000000" w:themeColor="text1"/>
          <w:sz w:val="22"/>
          <w:szCs w:val="22"/>
        </w:rPr>
      </w:pPr>
      <w:r w:rsidRPr="13801FCE">
        <w:rPr>
          <w:rFonts w:ascii="Calibri" w:eastAsia="Calibri" w:hAnsi="Calibri" w:cs="Calibri"/>
          <w:color w:val="000000" w:themeColor="text1"/>
          <w:sz w:val="22"/>
          <w:szCs w:val="22"/>
        </w:rPr>
        <w:t xml:space="preserve">The primary objective of this project is to perform data exploration, visualization &amp; build a predictive model, using RapidMiner to identify customers who are likely to churn. By accurately predicting churn, we will not only uncover actionable insights into customer behavior but also the </w:t>
      </w:r>
      <w:r w:rsidR="238697B4" w:rsidRPr="13801FCE">
        <w:rPr>
          <w:rFonts w:ascii="Calibri" w:eastAsia="Calibri" w:hAnsi="Calibri" w:cs="Calibri"/>
          <w:color w:val="000000" w:themeColor="text1"/>
          <w:sz w:val="22"/>
          <w:szCs w:val="22"/>
        </w:rPr>
        <w:t>analysis will serve</w:t>
      </w:r>
      <w:r w:rsidRPr="13801FCE">
        <w:rPr>
          <w:rFonts w:ascii="Calibri" w:eastAsia="Calibri" w:hAnsi="Calibri" w:cs="Calibri"/>
          <w:color w:val="000000" w:themeColor="text1"/>
          <w:sz w:val="22"/>
          <w:szCs w:val="22"/>
        </w:rPr>
        <w:t xml:space="preserve"> as a powerful tool to enhance retention strategies &amp; enhance customer satisfaction making it an indispensable resource for business decision-making in the telecom sector.</w:t>
      </w:r>
    </w:p>
    <w:p w14:paraId="663AC17F" w14:textId="77777777" w:rsidR="00387C41" w:rsidRDefault="146319CF" w:rsidP="00215963">
      <w:pPr>
        <w:pStyle w:val="Heading2"/>
        <w:spacing w:line="240" w:lineRule="auto"/>
      </w:pPr>
      <w:r w:rsidRPr="13801FCE">
        <w:t>Background</w:t>
      </w:r>
    </w:p>
    <w:p w14:paraId="4CA6AEAC" w14:textId="62061393" w:rsidR="760C9C80" w:rsidRPr="00387C41" w:rsidRDefault="146319CF" w:rsidP="00634FB8">
      <w:pPr>
        <w:pStyle w:val="Heading2"/>
        <w:spacing w:line="240" w:lineRule="auto"/>
        <w:jc w:val="both"/>
        <w:rPr>
          <w:b/>
          <w:bCs/>
          <w:sz w:val="48"/>
          <w:szCs w:val="48"/>
        </w:rPr>
      </w:pPr>
      <w:r w:rsidRPr="00040BE6">
        <w:rPr>
          <w:rFonts w:ascii="Calibri" w:eastAsia="Calibri" w:hAnsi="Calibri" w:cs="Calibri"/>
          <w:color w:val="000000" w:themeColor="text1"/>
          <w:sz w:val="22"/>
          <w:szCs w:val="22"/>
        </w:rPr>
        <w:t xml:space="preserve">Inspired by </w:t>
      </w:r>
      <w:r w:rsidR="00CF647C" w:rsidRPr="00040BE6">
        <w:rPr>
          <w:rFonts w:ascii="Calibri" w:eastAsia="Calibri" w:hAnsi="Calibri" w:cs="Calibri"/>
          <w:i/>
          <w:iCs/>
          <w:color w:val="000000" w:themeColor="text1"/>
          <w:sz w:val="22"/>
          <w:szCs w:val="22"/>
        </w:rPr>
        <w:t>Akshat</w:t>
      </w:r>
      <w:r w:rsidR="3611FC17" w:rsidRPr="00040BE6">
        <w:rPr>
          <w:rFonts w:ascii="Calibri" w:eastAsia="Calibri" w:hAnsi="Calibri" w:cs="Calibri"/>
          <w:i/>
          <w:iCs/>
          <w:color w:val="000000" w:themeColor="text1"/>
          <w:sz w:val="22"/>
          <w:szCs w:val="22"/>
        </w:rPr>
        <w:t xml:space="preserve"> Mishra</w:t>
      </w:r>
      <w:r w:rsidRPr="00040BE6">
        <w:rPr>
          <w:rFonts w:ascii="Calibri" w:eastAsia="Calibri" w:hAnsi="Calibri" w:cs="Calibri"/>
          <w:color w:val="000000" w:themeColor="text1"/>
          <w:sz w:val="22"/>
          <w:szCs w:val="22"/>
        </w:rPr>
        <w:t>'s analysis (202</w:t>
      </w:r>
      <w:r w:rsidR="5CAFD440" w:rsidRPr="00040BE6">
        <w:rPr>
          <w:rFonts w:ascii="Calibri" w:eastAsia="Calibri" w:hAnsi="Calibri" w:cs="Calibri"/>
          <w:color w:val="000000" w:themeColor="text1"/>
          <w:sz w:val="22"/>
          <w:szCs w:val="22"/>
        </w:rPr>
        <w:t>0</w:t>
      </w:r>
      <w:r w:rsidRPr="00040BE6">
        <w:rPr>
          <w:rFonts w:ascii="Calibri" w:eastAsia="Calibri" w:hAnsi="Calibri" w:cs="Calibri"/>
          <w:color w:val="000000" w:themeColor="text1"/>
          <w:sz w:val="22"/>
          <w:szCs w:val="22"/>
        </w:rPr>
        <w:t>), we reference his use of machine learning models to predict customer churn. In his work, he employed Decision Tree</w:t>
      </w:r>
      <w:r w:rsidR="354C671D" w:rsidRPr="00040BE6">
        <w:rPr>
          <w:rFonts w:ascii="Calibri" w:eastAsia="Calibri" w:hAnsi="Calibri" w:cs="Calibri"/>
          <w:color w:val="000000" w:themeColor="text1"/>
          <w:sz w:val="22"/>
          <w:szCs w:val="22"/>
        </w:rPr>
        <w:t xml:space="preserve"> Classifier, </w:t>
      </w:r>
      <w:r w:rsidRPr="00040BE6">
        <w:rPr>
          <w:rFonts w:ascii="Calibri" w:eastAsia="Calibri" w:hAnsi="Calibri" w:cs="Calibri"/>
          <w:color w:val="000000" w:themeColor="text1"/>
          <w:sz w:val="22"/>
          <w:szCs w:val="22"/>
        </w:rPr>
        <w:t>achieving the best results with</w:t>
      </w:r>
      <w:r w:rsidR="7B2AD616" w:rsidRPr="00040BE6">
        <w:rPr>
          <w:rFonts w:ascii="Calibri" w:eastAsia="Calibri" w:hAnsi="Calibri" w:cs="Calibri"/>
          <w:color w:val="000000" w:themeColor="text1"/>
          <w:sz w:val="22"/>
          <w:szCs w:val="22"/>
        </w:rPr>
        <w:t xml:space="preserve"> </w:t>
      </w:r>
      <w:r w:rsidRPr="00040BE6">
        <w:rPr>
          <w:rFonts w:ascii="Calibri" w:eastAsia="Calibri" w:hAnsi="Calibri" w:cs="Calibri"/>
          <w:color w:val="000000" w:themeColor="text1"/>
          <w:sz w:val="22"/>
          <w:szCs w:val="22"/>
        </w:rPr>
        <w:t>accuracy: 8</w:t>
      </w:r>
      <w:r w:rsidR="4629CB98" w:rsidRPr="00040BE6">
        <w:rPr>
          <w:rFonts w:ascii="Calibri" w:eastAsia="Calibri" w:hAnsi="Calibri" w:cs="Calibri"/>
          <w:color w:val="000000" w:themeColor="text1"/>
          <w:sz w:val="22"/>
          <w:szCs w:val="22"/>
        </w:rPr>
        <w:t>4</w:t>
      </w:r>
      <w:r w:rsidRPr="00040BE6">
        <w:rPr>
          <w:rFonts w:ascii="Calibri" w:eastAsia="Calibri" w:hAnsi="Calibri" w:cs="Calibri"/>
          <w:color w:val="000000" w:themeColor="text1"/>
          <w:sz w:val="22"/>
          <w:szCs w:val="22"/>
        </w:rPr>
        <w:t xml:space="preserve">% due to its ability to handle complex data patterns </w:t>
      </w:r>
      <w:r w:rsidR="50C4EFAF" w:rsidRPr="00040BE6">
        <w:rPr>
          <w:rFonts w:ascii="Calibri" w:eastAsia="Calibri" w:hAnsi="Calibri" w:cs="Calibri"/>
          <w:color w:val="000000" w:themeColor="text1"/>
          <w:sz w:val="22"/>
          <w:szCs w:val="22"/>
        </w:rPr>
        <w:t>effectively. Our</w:t>
      </w:r>
      <w:r w:rsidRPr="00040BE6">
        <w:rPr>
          <w:rFonts w:ascii="Calibri" w:eastAsia="Calibri" w:hAnsi="Calibri" w:cs="Calibri"/>
          <w:color w:val="000000" w:themeColor="text1"/>
          <w:sz w:val="22"/>
          <w:szCs w:val="22"/>
        </w:rPr>
        <w:t xml:space="preserve"> approach will build on this by exploring similar </w:t>
      </w:r>
      <w:r w:rsidR="60644E0A" w:rsidRPr="00040BE6">
        <w:rPr>
          <w:rFonts w:ascii="Calibri" w:eastAsia="Calibri" w:hAnsi="Calibri" w:cs="Calibri"/>
          <w:color w:val="000000" w:themeColor="text1"/>
          <w:sz w:val="22"/>
          <w:szCs w:val="22"/>
        </w:rPr>
        <w:t>models</w:t>
      </w:r>
      <w:r w:rsidRPr="00040BE6">
        <w:rPr>
          <w:rFonts w:ascii="Calibri" w:eastAsia="Calibri" w:hAnsi="Calibri" w:cs="Calibri"/>
          <w:color w:val="000000" w:themeColor="text1"/>
          <w:sz w:val="22"/>
          <w:szCs w:val="22"/>
        </w:rPr>
        <w:t xml:space="preserve"> while optimizing parameters to improve performance</w:t>
      </w:r>
      <w:r w:rsidRPr="13801FCE">
        <w:rPr>
          <w:rFonts w:ascii="Calibri" w:eastAsia="Calibri" w:hAnsi="Calibri" w:cs="Calibri"/>
          <w:sz w:val="22"/>
          <w:szCs w:val="22"/>
        </w:rPr>
        <w:t>.</w:t>
      </w:r>
      <w:r w:rsidR="35CDBA78" w:rsidRPr="13801FCE">
        <w:rPr>
          <w:rFonts w:ascii="Calibri" w:eastAsia="Calibri" w:hAnsi="Calibri" w:cs="Calibri"/>
          <w:sz w:val="22"/>
          <w:szCs w:val="22"/>
        </w:rPr>
        <w:t xml:space="preserve"> </w:t>
      </w:r>
      <w:hyperlink r:id="rId8">
        <w:r w:rsidR="35CDBA78" w:rsidRPr="13801FCE">
          <w:rPr>
            <w:rStyle w:val="Hyperlink"/>
            <w:rFonts w:ascii="Calibri" w:eastAsia="Calibri" w:hAnsi="Calibri" w:cs="Calibri"/>
            <w:sz w:val="22"/>
            <w:szCs w:val="22"/>
          </w:rPr>
          <w:t>Link to the Published Article</w:t>
        </w:r>
      </w:hyperlink>
    </w:p>
    <w:p w14:paraId="1F53EF96" w14:textId="71ABF094" w:rsidR="760C9C80" w:rsidRDefault="59A71AD2" w:rsidP="00215963">
      <w:pPr>
        <w:pStyle w:val="Heading2"/>
        <w:spacing w:line="240" w:lineRule="auto"/>
        <w:rPr>
          <w:sz w:val="48"/>
          <w:szCs w:val="48"/>
        </w:rPr>
      </w:pPr>
      <w:r w:rsidRPr="13801FCE">
        <w:t>Assumptions</w:t>
      </w:r>
      <w:r w:rsidR="25E987CF" w:rsidRPr="13801FCE">
        <w:t xml:space="preserve"> &amp; Constrain</w:t>
      </w:r>
      <w:r w:rsidR="30AAEB69" w:rsidRPr="13801FCE">
        <w:t>t</w:t>
      </w:r>
      <w:r w:rsidR="25E987CF" w:rsidRPr="13801FCE">
        <w:t>s</w:t>
      </w:r>
    </w:p>
    <w:p w14:paraId="240CCB98" w14:textId="21A792F8" w:rsidR="760C9C80" w:rsidRPr="00634FB8" w:rsidRDefault="573C8583" w:rsidP="00215963">
      <w:pPr>
        <w:spacing w:line="240" w:lineRule="auto"/>
        <w:jc w:val="both"/>
        <w:rPr>
          <w:rFonts w:ascii="Calibri" w:eastAsia="Calibri" w:hAnsi="Calibri" w:cs="Calibri"/>
          <w:color w:val="000000" w:themeColor="text1"/>
          <w:sz w:val="22"/>
          <w:szCs w:val="22"/>
        </w:rPr>
      </w:pPr>
      <w:r w:rsidRPr="00634FB8">
        <w:rPr>
          <w:rFonts w:ascii="Calibri" w:eastAsia="Calibri" w:hAnsi="Calibri" w:cs="Calibri"/>
          <w:color w:val="000000" w:themeColor="text1"/>
          <w:sz w:val="22"/>
          <w:szCs w:val="22"/>
        </w:rPr>
        <w:t xml:space="preserve">The analysis of the Telecom Customer Churn dataset published by Maven Analytics is based on several key assumptions to ensure the accuracy and relevance of the findings. Firstly, it is assumed that the dataset is complete, with minimal missing or erroneous values that could impact the reliability of the analysis. And the present missing values are </w:t>
      </w:r>
      <w:r w:rsidR="054B7CEF" w:rsidRPr="00634FB8">
        <w:rPr>
          <w:rFonts w:ascii="Calibri" w:eastAsia="Calibri" w:hAnsi="Calibri" w:cs="Calibri"/>
          <w:color w:val="000000" w:themeColor="text1"/>
          <w:sz w:val="22"/>
          <w:szCs w:val="22"/>
        </w:rPr>
        <w:t>to be handled carefully.</w:t>
      </w:r>
      <w:r w:rsidRPr="00634FB8">
        <w:rPr>
          <w:rFonts w:ascii="Calibri" w:eastAsia="Calibri" w:hAnsi="Calibri" w:cs="Calibri"/>
          <w:color w:val="000000" w:themeColor="text1"/>
          <w:sz w:val="22"/>
          <w:szCs w:val="22"/>
        </w:rPr>
        <w:t xml:space="preserve"> Each row is presumed to represent a unique customer with accurately recorded attributes. Secondly, "Customer Status" column is assumed to be correctly labeled, reflecting whether a customer has indeed terminated their service during the observation period or Stayed else Joined. This is </w:t>
      </w:r>
      <w:r w:rsidR="48DB9E01" w:rsidRPr="00634FB8">
        <w:rPr>
          <w:rFonts w:ascii="Calibri" w:eastAsia="Calibri" w:hAnsi="Calibri" w:cs="Calibri"/>
          <w:color w:val="000000" w:themeColor="text1"/>
          <w:sz w:val="22"/>
          <w:szCs w:val="22"/>
        </w:rPr>
        <w:t>an</w:t>
      </w:r>
      <w:r w:rsidRPr="00634FB8">
        <w:rPr>
          <w:rFonts w:ascii="Calibri" w:eastAsia="Calibri" w:hAnsi="Calibri" w:cs="Calibri"/>
          <w:color w:val="000000" w:themeColor="text1"/>
          <w:sz w:val="22"/>
          <w:szCs w:val="22"/>
        </w:rPr>
        <w:t xml:space="preserve"> important factor for building predictive models, as mislabeling could lead to wrong conclusions about churn behavior.</w:t>
      </w:r>
      <w:r w:rsidR="0ADD09DA" w:rsidRPr="00634FB8">
        <w:rPr>
          <w:rFonts w:ascii="Calibri" w:eastAsia="Calibri" w:hAnsi="Calibri" w:cs="Calibri"/>
          <w:color w:val="000000" w:themeColor="text1"/>
          <w:sz w:val="22"/>
          <w:szCs w:val="22"/>
        </w:rPr>
        <w:t xml:space="preserve"> </w:t>
      </w:r>
      <w:r w:rsidR="0EFD3164" w:rsidRPr="00634FB8">
        <w:rPr>
          <w:rFonts w:ascii="Calibri" w:eastAsia="Calibri" w:hAnsi="Calibri" w:cs="Calibri"/>
          <w:color w:val="000000" w:themeColor="text1"/>
          <w:sz w:val="22"/>
          <w:szCs w:val="22"/>
        </w:rPr>
        <w:t>On the other hand</w:t>
      </w:r>
      <w:r w:rsidR="652DA032" w:rsidRPr="00634FB8">
        <w:rPr>
          <w:rFonts w:ascii="Calibri" w:eastAsia="Calibri" w:hAnsi="Calibri" w:cs="Calibri"/>
          <w:color w:val="000000" w:themeColor="text1"/>
          <w:sz w:val="22"/>
          <w:szCs w:val="22"/>
        </w:rPr>
        <w:t>,</w:t>
      </w:r>
      <w:r w:rsidR="0EFD3164" w:rsidRPr="00634FB8">
        <w:rPr>
          <w:rFonts w:ascii="Calibri" w:eastAsia="Calibri" w:hAnsi="Calibri" w:cs="Calibri"/>
          <w:color w:val="000000" w:themeColor="text1"/>
          <w:sz w:val="22"/>
          <w:szCs w:val="22"/>
        </w:rPr>
        <w:t xml:space="preserve"> our data is just OF California city which acts as a major constraint</w:t>
      </w:r>
      <w:r w:rsidR="3CCEF3B2" w:rsidRPr="00634FB8">
        <w:rPr>
          <w:rFonts w:ascii="Calibri" w:eastAsia="Calibri" w:hAnsi="Calibri" w:cs="Calibri"/>
          <w:color w:val="000000" w:themeColor="text1"/>
          <w:sz w:val="22"/>
          <w:szCs w:val="22"/>
        </w:rPr>
        <w:t xml:space="preserve"> in our analysis.</w:t>
      </w:r>
    </w:p>
    <w:p w14:paraId="7B319EB0" w14:textId="12C6790B" w:rsidR="760C9C80" w:rsidRDefault="22BEFD88" w:rsidP="00215963">
      <w:pPr>
        <w:pStyle w:val="Heading2"/>
        <w:spacing w:line="240" w:lineRule="auto"/>
        <w:rPr>
          <w:sz w:val="48"/>
          <w:szCs w:val="48"/>
        </w:rPr>
      </w:pPr>
      <w:r w:rsidRPr="13801FCE">
        <w:t xml:space="preserve">Descriptive Analysis </w:t>
      </w:r>
      <w:r w:rsidR="122D79F8" w:rsidRPr="13801FCE">
        <w:t>&amp; Data Exploration.</w:t>
      </w:r>
    </w:p>
    <w:p w14:paraId="2CE17AAE" w14:textId="50378B0F" w:rsidR="74B8B3FB" w:rsidRDefault="4D9F4642" w:rsidP="00215963">
      <w:pPr>
        <w:spacing w:line="240" w:lineRule="auto"/>
        <w:jc w:val="both"/>
        <w:rPr>
          <w:rFonts w:ascii="Calibri" w:eastAsia="Calibri" w:hAnsi="Calibri" w:cs="Calibri"/>
          <w:color w:val="000000" w:themeColor="text1"/>
          <w:sz w:val="22"/>
          <w:szCs w:val="22"/>
        </w:rPr>
      </w:pPr>
      <w:r w:rsidRPr="13801FCE">
        <w:rPr>
          <w:rFonts w:ascii="Calibri" w:eastAsia="Calibri" w:hAnsi="Calibri" w:cs="Calibri"/>
          <w:color w:val="000000" w:themeColor="text1"/>
          <w:sz w:val="22"/>
          <w:szCs w:val="22"/>
        </w:rPr>
        <w:t>Figure1 illustrates the descriptive analysis of all the columns present in our dataset. The dataset includes a balanced mix of numerical attributes (e.g., T</w:t>
      </w:r>
      <w:r w:rsidR="79AE0943" w:rsidRPr="13801FCE">
        <w:rPr>
          <w:rFonts w:ascii="Calibri" w:eastAsia="Calibri" w:hAnsi="Calibri" w:cs="Calibri"/>
          <w:color w:val="000000" w:themeColor="text1"/>
          <w:sz w:val="22"/>
          <w:szCs w:val="22"/>
        </w:rPr>
        <w:t xml:space="preserve">enure, </w:t>
      </w:r>
      <w:r w:rsidRPr="13801FCE">
        <w:rPr>
          <w:rFonts w:ascii="Calibri" w:eastAsia="Calibri" w:hAnsi="Calibri" w:cs="Calibri"/>
          <w:color w:val="000000" w:themeColor="text1"/>
          <w:sz w:val="22"/>
          <w:szCs w:val="22"/>
        </w:rPr>
        <w:t>Total revenue, monthly charges, total charges</w:t>
      </w:r>
      <w:r w:rsidR="54BB2E94" w:rsidRPr="13801FCE">
        <w:rPr>
          <w:rFonts w:ascii="Calibri" w:eastAsia="Calibri" w:hAnsi="Calibri" w:cs="Calibri"/>
          <w:color w:val="000000" w:themeColor="text1"/>
          <w:sz w:val="22"/>
          <w:szCs w:val="22"/>
        </w:rPr>
        <w:t xml:space="preserve">, </w:t>
      </w:r>
      <w:r w:rsidR="6699DBA0" w:rsidRPr="13801FCE">
        <w:rPr>
          <w:rFonts w:ascii="Calibri" w:eastAsia="Calibri" w:hAnsi="Calibri" w:cs="Calibri"/>
          <w:color w:val="000000" w:themeColor="text1"/>
          <w:sz w:val="22"/>
          <w:szCs w:val="22"/>
        </w:rPr>
        <w:t>etc.</w:t>
      </w:r>
      <w:r w:rsidRPr="13801FCE">
        <w:rPr>
          <w:rFonts w:ascii="Calibri" w:eastAsia="Calibri" w:hAnsi="Calibri" w:cs="Calibri"/>
          <w:color w:val="000000" w:themeColor="text1"/>
          <w:sz w:val="22"/>
          <w:szCs w:val="22"/>
        </w:rPr>
        <w:t>) and categorical variables (e.g., contract type, internet service type, and payment method), making it well-</w:t>
      </w:r>
      <w:r w:rsidRPr="13801FCE">
        <w:rPr>
          <w:rFonts w:ascii="Calibri" w:eastAsia="Calibri" w:hAnsi="Calibri" w:cs="Calibri"/>
          <w:color w:val="000000" w:themeColor="text1"/>
          <w:sz w:val="22"/>
          <w:szCs w:val="22"/>
        </w:rPr>
        <w:lastRenderedPageBreak/>
        <w:t>suited for predictive analytics.</w:t>
      </w:r>
      <w:r w:rsidR="03B7A38B" w:rsidRPr="13801FCE">
        <w:rPr>
          <w:rFonts w:ascii="Calibri" w:eastAsia="Calibri" w:hAnsi="Calibri" w:cs="Calibri"/>
          <w:color w:val="000000" w:themeColor="text1"/>
          <w:sz w:val="22"/>
          <w:szCs w:val="22"/>
        </w:rPr>
        <w:t xml:space="preserve"> We</w:t>
      </w:r>
      <w:r w:rsidR="2CA3D04D" w:rsidRPr="13801FCE">
        <w:rPr>
          <w:rFonts w:ascii="Calibri" w:eastAsia="Calibri" w:hAnsi="Calibri" w:cs="Calibri"/>
          <w:color w:val="000000" w:themeColor="text1"/>
          <w:sz w:val="22"/>
          <w:szCs w:val="22"/>
        </w:rPr>
        <w:t xml:space="preserve"> can </w:t>
      </w:r>
      <w:r w:rsidR="13CBC484" w:rsidRPr="13801FCE">
        <w:rPr>
          <w:rFonts w:ascii="Calibri" w:eastAsia="Calibri" w:hAnsi="Calibri" w:cs="Calibri"/>
          <w:color w:val="000000" w:themeColor="text1"/>
          <w:sz w:val="22"/>
          <w:szCs w:val="22"/>
        </w:rPr>
        <w:t>observe</w:t>
      </w:r>
      <w:r w:rsidR="2CA3D04D" w:rsidRPr="13801FCE">
        <w:rPr>
          <w:rFonts w:ascii="Calibri" w:eastAsia="Calibri" w:hAnsi="Calibri" w:cs="Calibri"/>
          <w:color w:val="000000" w:themeColor="text1"/>
          <w:sz w:val="22"/>
          <w:szCs w:val="22"/>
        </w:rPr>
        <w:t xml:space="preserve"> that there are missing </w:t>
      </w:r>
      <w:r w:rsidR="64387726" w:rsidRPr="13801FCE">
        <w:rPr>
          <w:rFonts w:ascii="Calibri" w:eastAsia="Calibri" w:hAnsi="Calibri" w:cs="Calibri"/>
          <w:color w:val="000000" w:themeColor="text1"/>
          <w:sz w:val="22"/>
          <w:szCs w:val="22"/>
        </w:rPr>
        <w:t>values</w:t>
      </w:r>
      <w:r w:rsidR="2CA3D04D" w:rsidRPr="13801FCE">
        <w:rPr>
          <w:rFonts w:ascii="Calibri" w:eastAsia="Calibri" w:hAnsi="Calibri" w:cs="Calibri"/>
          <w:color w:val="000000" w:themeColor="text1"/>
          <w:sz w:val="22"/>
          <w:szCs w:val="22"/>
        </w:rPr>
        <w:t xml:space="preserve"> present in some of the columns which we will </w:t>
      </w:r>
      <w:r w:rsidR="102461C3" w:rsidRPr="13801FCE">
        <w:rPr>
          <w:rFonts w:ascii="Calibri" w:eastAsia="Calibri" w:hAnsi="Calibri" w:cs="Calibri"/>
          <w:color w:val="000000" w:themeColor="text1"/>
          <w:sz w:val="22"/>
          <w:szCs w:val="22"/>
        </w:rPr>
        <w:t>handle</w:t>
      </w:r>
      <w:r w:rsidR="2CA3D04D" w:rsidRPr="13801FCE">
        <w:rPr>
          <w:rFonts w:ascii="Calibri" w:eastAsia="Calibri" w:hAnsi="Calibri" w:cs="Calibri"/>
          <w:color w:val="000000" w:themeColor="text1"/>
          <w:sz w:val="22"/>
          <w:szCs w:val="22"/>
        </w:rPr>
        <w:t xml:space="preserve"> accordingly.</w:t>
      </w:r>
    </w:p>
    <w:p w14:paraId="57F53322" w14:textId="56F01EE2" w:rsidR="316B9D92" w:rsidRDefault="65199D66" w:rsidP="00215963">
      <w:pPr>
        <w:pStyle w:val="Heading4"/>
        <w:spacing w:line="240" w:lineRule="auto"/>
        <w:rPr>
          <w:rFonts w:ascii="Calibri" w:eastAsia="Calibri" w:hAnsi="Calibri" w:cs="Calibri"/>
          <w:color w:val="000000" w:themeColor="text1"/>
        </w:rPr>
      </w:pPr>
      <w:r w:rsidRPr="13801FCE">
        <w:t>Customer Churn Table</w:t>
      </w:r>
    </w:p>
    <w:p w14:paraId="250845CB" w14:textId="09F89C89" w:rsidR="32CB8069" w:rsidRDefault="307E6577"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Customer Status</w:t>
      </w:r>
      <w:r w:rsidRPr="13801FCE">
        <w:rPr>
          <w:rFonts w:ascii="Calibri" w:eastAsia="Calibri" w:hAnsi="Calibri" w:cs="Calibri"/>
          <w:sz w:val="22"/>
          <w:szCs w:val="22"/>
        </w:rPr>
        <w:t xml:space="preserve">: Indicates the status of the customer at the end of the </w:t>
      </w:r>
      <w:r w:rsidR="5A3F4278" w:rsidRPr="13801FCE">
        <w:rPr>
          <w:rFonts w:ascii="Calibri" w:eastAsia="Calibri" w:hAnsi="Calibri" w:cs="Calibri"/>
          <w:sz w:val="22"/>
          <w:szCs w:val="22"/>
        </w:rPr>
        <w:t>quarter. [</w:t>
      </w:r>
      <w:r w:rsidR="75361C89" w:rsidRPr="13801FCE">
        <w:rPr>
          <w:rFonts w:ascii="Calibri" w:eastAsia="Calibri" w:hAnsi="Calibri" w:cs="Calibri"/>
          <w:sz w:val="22"/>
          <w:szCs w:val="22"/>
        </w:rPr>
        <w:t>Chart</w:t>
      </w:r>
      <w:r w:rsidR="381CDE55" w:rsidRPr="13801FCE">
        <w:rPr>
          <w:rFonts w:ascii="Calibri" w:eastAsia="Calibri" w:hAnsi="Calibri" w:cs="Calibri"/>
          <w:sz w:val="22"/>
          <w:szCs w:val="22"/>
        </w:rPr>
        <w:t xml:space="preserve"> </w:t>
      </w:r>
      <w:r w:rsidR="75361C89" w:rsidRPr="13801FCE">
        <w:rPr>
          <w:rFonts w:ascii="Calibri" w:eastAsia="Calibri" w:hAnsi="Calibri" w:cs="Calibri"/>
          <w:sz w:val="22"/>
          <w:szCs w:val="22"/>
        </w:rPr>
        <w:t>1]</w:t>
      </w:r>
      <w:r w:rsidR="460F7687" w:rsidRPr="13801FCE">
        <w:rPr>
          <w:rFonts w:ascii="Calibri" w:eastAsia="Calibri" w:hAnsi="Calibri" w:cs="Calibri"/>
          <w:sz w:val="22"/>
          <w:szCs w:val="22"/>
        </w:rPr>
        <w:t xml:space="preserve"> The pie chart gives a Great </w:t>
      </w:r>
      <w:r w:rsidR="31AA10A2" w:rsidRPr="13801FCE">
        <w:rPr>
          <w:rFonts w:ascii="Calibri" w:eastAsia="Calibri" w:hAnsi="Calibri" w:cs="Calibri"/>
          <w:sz w:val="22"/>
          <w:szCs w:val="22"/>
        </w:rPr>
        <w:t>description</w:t>
      </w:r>
      <w:r w:rsidR="460F7687" w:rsidRPr="13801FCE">
        <w:rPr>
          <w:rFonts w:ascii="Calibri" w:eastAsia="Calibri" w:hAnsi="Calibri" w:cs="Calibri"/>
          <w:sz w:val="22"/>
          <w:szCs w:val="22"/>
        </w:rPr>
        <w:t xml:space="preserve"> of th</w:t>
      </w:r>
      <w:r w:rsidR="4CAD9BF1" w:rsidRPr="13801FCE">
        <w:rPr>
          <w:rFonts w:ascii="Calibri" w:eastAsia="Calibri" w:hAnsi="Calibri" w:cs="Calibri"/>
          <w:sz w:val="22"/>
          <w:szCs w:val="22"/>
        </w:rPr>
        <w:t>is column</w:t>
      </w:r>
      <w:r w:rsidR="24CD3012" w:rsidRPr="13801FCE">
        <w:rPr>
          <w:rFonts w:ascii="Calibri" w:eastAsia="Calibri" w:hAnsi="Calibri" w:cs="Calibri"/>
          <w:sz w:val="22"/>
          <w:szCs w:val="22"/>
        </w:rPr>
        <w:t xml:space="preserve"> </w:t>
      </w:r>
      <w:r w:rsidR="743DA24C" w:rsidRPr="13801FCE">
        <w:rPr>
          <w:rFonts w:ascii="Calibri" w:eastAsia="Calibri" w:hAnsi="Calibri" w:cs="Calibri"/>
          <w:sz w:val="22"/>
          <w:szCs w:val="22"/>
        </w:rPr>
        <w:t>illustrating</w:t>
      </w:r>
      <w:r w:rsidR="24CD3012" w:rsidRPr="13801FCE">
        <w:rPr>
          <w:rFonts w:ascii="Calibri" w:eastAsia="Calibri" w:hAnsi="Calibri" w:cs="Calibri"/>
          <w:sz w:val="22"/>
          <w:szCs w:val="22"/>
        </w:rPr>
        <w:t xml:space="preserve"> t</w:t>
      </w:r>
      <w:r w:rsidR="4CAD9BF1" w:rsidRPr="13801FCE">
        <w:rPr>
          <w:rFonts w:ascii="Calibri" w:eastAsia="Calibri" w:hAnsi="Calibri" w:cs="Calibri"/>
          <w:sz w:val="22"/>
          <w:szCs w:val="22"/>
        </w:rPr>
        <w:t>he fact that 4720 consumers, or the majority, have remained faithful suggests that customer retention is high. Still, 1869 clients have departed, which is a sizable percentage of the total.</w:t>
      </w:r>
      <w:r w:rsidR="2FA6E918" w:rsidRPr="13801FCE">
        <w:rPr>
          <w:rFonts w:ascii="Calibri" w:eastAsia="Calibri" w:hAnsi="Calibri" w:cs="Calibri"/>
          <w:sz w:val="22"/>
          <w:szCs w:val="22"/>
        </w:rPr>
        <w:t xml:space="preserve"> Furthermore, only 454 new consumers have signed up. The telecom firm must concentrate on decreasing customer </w:t>
      </w:r>
      <w:r w:rsidR="6B18A732" w:rsidRPr="13801FCE">
        <w:rPr>
          <w:rFonts w:ascii="Calibri" w:eastAsia="Calibri" w:hAnsi="Calibri" w:cs="Calibri"/>
          <w:sz w:val="22"/>
          <w:szCs w:val="22"/>
        </w:rPr>
        <w:t>attrition,</w:t>
      </w:r>
      <w:r w:rsidR="2FA6E918" w:rsidRPr="13801FCE">
        <w:rPr>
          <w:rFonts w:ascii="Calibri" w:eastAsia="Calibri" w:hAnsi="Calibri" w:cs="Calibri"/>
          <w:sz w:val="22"/>
          <w:szCs w:val="22"/>
        </w:rPr>
        <w:t xml:space="preserve"> which is our main analysis goal.</w:t>
      </w:r>
    </w:p>
    <w:p w14:paraId="5798255E" w14:textId="6C2A5EB5"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Gender</w:t>
      </w:r>
      <w:r w:rsidR="10565109" w:rsidRPr="13801FCE">
        <w:rPr>
          <w:rFonts w:ascii="Calibri" w:eastAsia="Calibri" w:hAnsi="Calibri" w:cs="Calibri"/>
          <w:sz w:val="22"/>
          <w:szCs w:val="22"/>
        </w:rPr>
        <w:t xml:space="preserve">: </w:t>
      </w:r>
      <w:r w:rsidRPr="13801FCE">
        <w:rPr>
          <w:rFonts w:ascii="Calibri" w:eastAsia="Calibri" w:hAnsi="Calibri" w:cs="Calibri"/>
          <w:sz w:val="22"/>
          <w:szCs w:val="22"/>
        </w:rPr>
        <w:t>The customer’s gender</w:t>
      </w:r>
      <w:r w:rsidR="252EE231" w:rsidRPr="13801FCE">
        <w:rPr>
          <w:rFonts w:ascii="Calibri" w:eastAsia="Calibri" w:hAnsi="Calibri" w:cs="Calibri"/>
          <w:sz w:val="22"/>
          <w:szCs w:val="22"/>
        </w:rPr>
        <w:t xml:space="preserve"> either </w:t>
      </w:r>
      <w:r w:rsidR="581BA53C" w:rsidRPr="13801FCE">
        <w:rPr>
          <w:rFonts w:ascii="Calibri" w:eastAsia="Calibri" w:hAnsi="Calibri" w:cs="Calibri"/>
          <w:sz w:val="22"/>
          <w:szCs w:val="22"/>
        </w:rPr>
        <w:t>male (</w:t>
      </w:r>
      <w:r w:rsidR="34178F86" w:rsidRPr="13801FCE">
        <w:rPr>
          <w:rFonts w:ascii="Calibri" w:eastAsia="Calibri" w:hAnsi="Calibri" w:cs="Calibri"/>
          <w:sz w:val="22"/>
          <w:szCs w:val="22"/>
        </w:rPr>
        <w:t>3555)</w:t>
      </w:r>
      <w:r w:rsidR="5FCDA952" w:rsidRPr="13801FCE">
        <w:rPr>
          <w:rFonts w:ascii="Calibri" w:eastAsia="Calibri" w:hAnsi="Calibri" w:cs="Calibri"/>
          <w:sz w:val="22"/>
          <w:szCs w:val="22"/>
        </w:rPr>
        <w:t xml:space="preserve"> or </w:t>
      </w:r>
      <w:r w:rsidR="07E14A7C" w:rsidRPr="13801FCE">
        <w:rPr>
          <w:rFonts w:ascii="Calibri" w:eastAsia="Calibri" w:hAnsi="Calibri" w:cs="Calibri"/>
          <w:sz w:val="22"/>
          <w:szCs w:val="22"/>
        </w:rPr>
        <w:t>female (</w:t>
      </w:r>
      <w:r w:rsidR="6C8008D4" w:rsidRPr="13801FCE">
        <w:rPr>
          <w:rFonts w:ascii="Calibri" w:eastAsia="Calibri" w:hAnsi="Calibri" w:cs="Calibri"/>
          <w:sz w:val="22"/>
          <w:szCs w:val="22"/>
        </w:rPr>
        <w:t>3488)</w:t>
      </w:r>
      <w:r w:rsidR="305AF9A5" w:rsidRPr="13801FCE">
        <w:rPr>
          <w:rFonts w:ascii="Calibri" w:eastAsia="Calibri" w:hAnsi="Calibri" w:cs="Calibri"/>
          <w:sz w:val="22"/>
          <w:szCs w:val="22"/>
        </w:rPr>
        <w:t>. [Chart.</w:t>
      </w:r>
      <w:r w:rsidR="21361063" w:rsidRPr="13801FCE">
        <w:rPr>
          <w:rFonts w:ascii="Calibri" w:eastAsia="Calibri" w:hAnsi="Calibri" w:cs="Calibri"/>
          <w:sz w:val="22"/>
          <w:szCs w:val="22"/>
        </w:rPr>
        <w:t>2</w:t>
      </w:r>
      <w:r w:rsidR="305AF9A5" w:rsidRPr="13801FCE">
        <w:rPr>
          <w:rFonts w:ascii="Calibri" w:eastAsia="Calibri" w:hAnsi="Calibri" w:cs="Calibri"/>
          <w:sz w:val="22"/>
          <w:szCs w:val="22"/>
        </w:rPr>
        <w:t>] Indicates gender-based distribution of customer status</w:t>
      </w:r>
      <w:r w:rsidR="3EB84587" w:rsidRPr="13801FCE">
        <w:rPr>
          <w:rFonts w:ascii="Calibri" w:eastAsia="Calibri" w:hAnsi="Calibri" w:cs="Calibri"/>
          <w:sz w:val="22"/>
          <w:szCs w:val="22"/>
        </w:rPr>
        <w:t xml:space="preserve"> representing "Stayed" as the most common category for both sexes, with slightly higher figures for men (2,382) than for women (2,338). There is no gender difference in churn rates, since the "Churned" group shows an equal distribution of 939 females and 930 males</w:t>
      </w:r>
      <w:r w:rsidR="4D1B9D56" w:rsidRPr="13801FCE">
        <w:rPr>
          <w:rFonts w:ascii="Calibri" w:eastAsia="Calibri" w:hAnsi="Calibri" w:cs="Calibri"/>
          <w:sz w:val="22"/>
          <w:szCs w:val="22"/>
        </w:rPr>
        <w:t xml:space="preserve"> &amp; </w:t>
      </w:r>
      <w:r w:rsidR="7B83F6A5" w:rsidRPr="13801FCE">
        <w:rPr>
          <w:rFonts w:ascii="Calibri" w:eastAsia="Calibri" w:hAnsi="Calibri" w:cs="Calibri"/>
          <w:sz w:val="22"/>
          <w:szCs w:val="22"/>
        </w:rPr>
        <w:t>for</w:t>
      </w:r>
      <w:r w:rsidR="3EB84587" w:rsidRPr="13801FCE">
        <w:rPr>
          <w:rFonts w:ascii="Calibri" w:eastAsia="Calibri" w:hAnsi="Calibri" w:cs="Calibri"/>
          <w:sz w:val="22"/>
          <w:szCs w:val="22"/>
        </w:rPr>
        <w:t xml:space="preserve"> both sexes, the "Joined" category is the least prevalent.</w:t>
      </w:r>
      <w:r w:rsidR="13212CCB" w:rsidRPr="13801FCE">
        <w:rPr>
          <w:rFonts w:ascii="Calibri" w:eastAsia="Calibri" w:hAnsi="Calibri" w:cs="Calibri"/>
          <w:sz w:val="22"/>
          <w:szCs w:val="22"/>
        </w:rPr>
        <w:t xml:space="preserve"> Hence it can be said to be balanced overall, showcasing no individual trends.</w:t>
      </w:r>
    </w:p>
    <w:p w14:paraId="3942DC6E" w14:textId="20C9BAE0" w:rsidR="1D8D5D9F" w:rsidRDefault="1D8D5D9F"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Age</w:t>
      </w:r>
      <w:r w:rsidRPr="13801FCE">
        <w:rPr>
          <w:rFonts w:ascii="Calibri" w:eastAsia="Calibri" w:hAnsi="Calibri" w:cs="Calibri"/>
          <w:sz w:val="22"/>
          <w:szCs w:val="22"/>
        </w:rPr>
        <w:t>: The customer’s current age, in years ranging from 19 y</w:t>
      </w:r>
      <w:r w:rsidR="67B32CF6" w:rsidRPr="13801FCE">
        <w:rPr>
          <w:rFonts w:ascii="Calibri" w:eastAsia="Calibri" w:hAnsi="Calibri" w:cs="Calibri"/>
          <w:sz w:val="22"/>
          <w:szCs w:val="22"/>
        </w:rPr>
        <w:t>ears to 80 years</w:t>
      </w:r>
      <w:r w:rsidR="4FDB9307" w:rsidRPr="13801FCE">
        <w:rPr>
          <w:rFonts w:ascii="Calibri" w:eastAsia="Calibri" w:hAnsi="Calibri" w:cs="Calibri"/>
          <w:sz w:val="22"/>
          <w:szCs w:val="22"/>
        </w:rPr>
        <w:t>. [Chart</w:t>
      </w:r>
      <w:r w:rsidR="3B29EA10" w:rsidRPr="13801FCE">
        <w:rPr>
          <w:rFonts w:ascii="Calibri" w:eastAsia="Calibri" w:hAnsi="Calibri" w:cs="Calibri"/>
          <w:sz w:val="22"/>
          <w:szCs w:val="22"/>
        </w:rPr>
        <w:t xml:space="preserve"> 3</w:t>
      </w:r>
      <w:r w:rsidR="4FDB9307" w:rsidRPr="13801FCE">
        <w:rPr>
          <w:rFonts w:ascii="Calibri" w:eastAsia="Calibri" w:hAnsi="Calibri" w:cs="Calibri"/>
          <w:sz w:val="22"/>
          <w:szCs w:val="22"/>
        </w:rPr>
        <w:t xml:space="preserve">] represents the age Distribution of Customers and their status. Looking </w:t>
      </w:r>
      <w:r w:rsidR="6000271A" w:rsidRPr="13801FCE">
        <w:rPr>
          <w:rFonts w:ascii="Calibri" w:eastAsia="Calibri" w:hAnsi="Calibri" w:cs="Calibri"/>
          <w:sz w:val="22"/>
          <w:szCs w:val="22"/>
        </w:rPr>
        <w:t>at the</w:t>
      </w:r>
      <w:r w:rsidR="4FDB9307" w:rsidRPr="13801FCE">
        <w:rPr>
          <w:rFonts w:ascii="Calibri" w:eastAsia="Calibri" w:hAnsi="Calibri" w:cs="Calibri"/>
          <w:sz w:val="22"/>
          <w:szCs w:val="22"/>
        </w:rPr>
        <w:t xml:space="preserve"> </w:t>
      </w:r>
      <w:r w:rsidR="0523E615" w:rsidRPr="13801FCE">
        <w:rPr>
          <w:rFonts w:ascii="Calibri" w:eastAsia="Calibri" w:hAnsi="Calibri" w:cs="Calibri"/>
          <w:sz w:val="22"/>
          <w:szCs w:val="22"/>
        </w:rPr>
        <w:t>number</w:t>
      </w:r>
      <w:r w:rsidR="4FDB9307" w:rsidRPr="13801FCE">
        <w:rPr>
          <w:rFonts w:ascii="Calibri" w:eastAsia="Calibri" w:hAnsi="Calibri" w:cs="Calibri"/>
          <w:sz w:val="22"/>
          <w:szCs w:val="22"/>
        </w:rPr>
        <w:t xml:space="preserve"> of customers in each age group </w:t>
      </w:r>
      <w:r w:rsidR="11813FEE" w:rsidRPr="13801FCE">
        <w:rPr>
          <w:rFonts w:ascii="Calibri" w:eastAsia="Calibri" w:hAnsi="Calibri" w:cs="Calibri"/>
          <w:sz w:val="22"/>
          <w:szCs w:val="22"/>
        </w:rPr>
        <w:t>suggests a stable customer base across different ages.</w:t>
      </w:r>
      <w:r w:rsidR="69EE7908" w:rsidRPr="13801FCE">
        <w:rPr>
          <w:rFonts w:ascii="Calibri" w:eastAsia="Calibri" w:hAnsi="Calibri" w:cs="Calibri"/>
          <w:sz w:val="22"/>
          <w:szCs w:val="22"/>
        </w:rPr>
        <w:t xml:space="preserve"> </w:t>
      </w:r>
      <w:r w:rsidR="53E6B6A1" w:rsidRPr="13801FCE">
        <w:rPr>
          <w:rFonts w:ascii="Calibri" w:eastAsia="Calibri" w:hAnsi="Calibri" w:cs="Calibri"/>
          <w:sz w:val="22"/>
          <w:szCs w:val="22"/>
        </w:rPr>
        <w:t>Comparing</w:t>
      </w:r>
      <w:r w:rsidR="69EE7908" w:rsidRPr="13801FCE">
        <w:rPr>
          <w:rFonts w:ascii="Calibri" w:eastAsia="Calibri" w:hAnsi="Calibri" w:cs="Calibri"/>
          <w:sz w:val="22"/>
          <w:szCs w:val="22"/>
        </w:rPr>
        <w:t xml:space="preserve"> the age groups</w:t>
      </w:r>
      <w:r w:rsidR="09C6FD26" w:rsidRPr="13801FCE">
        <w:rPr>
          <w:rFonts w:ascii="Calibri" w:eastAsia="Calibri" w:hAnsi="Calibri" w:cs="Calibri"/>
          <w:sz w:val="22"/>
          <w:szCs w:val="22"/>
        </w:rPr>
        <w:t>, the higher</w:t>
      </w:r>
      <w:r w:rsidR="69EE7908" w:rsidRPr="13801FCE">
        <w:rPr>
          <w:rFonts w:ascii="Calibri" w:eastAsia="Calibri" w:hAnsi="Calibri" w:cs="Calibri"/>
          <w:sz w:val="22"/>
          <w:szCs w:val="22"/>
        </w:rPr>
        <w:t xml:space="preserve"> number of new </w:t>
      </w:r>
      <w:r w:rsidR="6A9EA945" w:rsidRPr="13801FCE">
        <w:rPr>
          <w:rFonts w:ascii="Calibri" w:eastAsia="Calibri" w:hAnsi="Calibri" w:cs="Calibri"/>
          <w:sz w:val="22"/>
          <w:szCs w:val="22"/>
        </w:rPr>
        <w:t>joiners</w:t>
      </w:r>
      <w:r w:rsidR="69EE7908" w:rsidRPr="13801FCE">
        <w:rPr>
          <w:rFonts w:ascii="Calibri" w:eastAsia="Calibri" w:hAnsi="Calibri" w:cs="Calibri"/>
          <w:sz w:val="22"/>
          <w:szCs w:val="22"/>
        </w:rPr>
        <w:t xml:space="preserve"> and </w:t>
      </w:r>
      <w:r w:rsidR="00F31A91" w:rsidRPr="13801FCE">
        <w:rPr>
          <w:rFonts w:ascii="Calibri" w:eastAsia="Calibri" w:hAnsi="Calibri" w:cs="Calibri"/>
          <w:sz w:val="22"/>
          <w:szCs w:val="22"/>
        </w:rPr>
        <w:t>churned</w:t>
      </w:r>
      <w:r w:rsidR="7F7BFBE7" w:rsidRPr="13801FCE">
        <w:rPr>
          <w:rFonts w:ascii="Calibri" w:eastAsia="Calibri" w:hAnsi="Calibri" w:cs="Calibri"/>
          <w:sz w:val="22"/>
          <w:szCs w:val="22"/>
        </w:rPr>
        <w:t xml:space="preserve"> found</w:t>
      </w:r>
      <w:r w:rsidR="7ABE91C8" w:rsidRPr="13801FCE">
        <w:rPr>
          <w:rFonts w:ascii="Calibri" w:eastAsia="Calibri" w:hAnsi="Calibri" w:cs="Calibri"/>
          <w:sz w:val="22"/>
          <w:szCs w:val="22"/>
        </w:rPr>
        <w:t xml:space="preserve"> </w:t>
      </w:r>
      <w:r w:rsidR="69EE7908" w:rsidRPr="13801FCE">
        <w:rPr>
          <w:rFonts w:ascii="Calibri" w:eastAsia="Calibri" w:hAnsi="Calibri" w:cs="Calibri"/>
          <w:sz w:val="22"/>
          <w:szCs w:val="22"/>
        </w:rPr>
        <w:t xml:space="preserve">in young adults </w:t>
      </w:r>
      <w:r w:rsidR="31DF3722" w:rsidRPr="13801FCE">
        <w:rPr>
          <w:rFonts w:ascii="Calibri" w:eastAsia="Calibri" w:hAnsi="Calibri" w:cs="Calibri"/>
          <w:sz w:val="22"/>
          <w:szCs w:val="22"/>
        </w:rPr>
        <w:t>than</w:t>
      </w:r>
      <w:r w:rsidR="63694319" w:rsidRPr="13801FCE">
        <w:rPr>
          <w:rFonts w:ascii="Calibri" w:eastAsia="Calibri" w:hAnsi="Calibri" w:cs="Calibri"/>
          <w:sz w:val="22"/>
          <w:szCs w:val="22"/>
        </w:rPr>
        <w:t xml:space="preserve"> in old age with a </w:t>
      </w:r>
      <w:r w:rsidR="15D016B2" w:rsidRPr="13801FCE">
        <w:rPr>
          <w:rFonts w:ascii="Calibri" w:eastAsia="Calibri" w:hAnsi="Calibri" w:cs="Calibri"/>
          <w:sz w:val="22"/>
          <w:szCs w:val="22"/>
        </w:rPr>
        <w:t>little</w:t>
      </w:r>
      <w:r w:rsidR="63694319" w:rsidRPr="13801FCE">
        <w:rPr>
          <w:rFonts w:ascii="Calibri" w:eastAsia="Calibri" w:hAnsi="Calibri" w:cs="Calibri"/>
          <w:sz w:val="22"/>
          <w:szCs w:val="22"/>
        </w:rPr>
        <w:t xml:space="preserve"> stable stayed count across young and </w:t>
      </w:r>
      <w:r w:rsidR="1923318F" w:rsidRPr="13801FCE">
        <w:rPr>
          <w:rFonts w:ascii="Calibri" w:eastAsia="Calibri" w:hAnsi="Calibri" w:cs="Calibri"/>
          <w:sz w:val="22"/>
          <w:szCs w:val="22"/>
        </w:rPr>
        <w:t>middle-aged</w:t>
      </w:r>
      <w:r w:rsidR="63694319" w:rsidRPr="13801FCE">
        <w:rPr>
          <w:rFonts w:ascii="Calibri" w:eastAsia="Calibri" w:hAnsi="Calibri" w:cs="Calibri"/>
          <w:sz w:val="22"/>
          <w:szCs w:val="22"/>
        </w:rPr>
        <w:t xml:space="preserve"> customers.</w:t>
      </w:r>
    </w:p>
    <w:p w14:paraId="65A4852D" w14:textId="09034BDF"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Married</w:t>
      </w:r>
      <w:r w:rsidR="6CF7CF8D" w:rsidRPr="13801FCE">
        <w:rPr>
          <w:rFonts w:ascii="Calibri" w:eastAsia="Calibri" w:hAnsi="Calibri" w:cs="Calibri"/>
          <w:b/>
          <w:bCs/>
          <w:sz w:val="22"/>
          <w:szCs w:val="22"/>
        </w:rPr>
        <w:t>:</w:t>
      </w:r>
      <w:r w:rsidR="6CF7CF8D" w:rsidRPr="13801FCE">
        <w:rPr>
          <w:rFonts w:ascii="Calibri" w:eastAsia="Calibri" w:hAnsi="Calibri" w:cs="Calibri"/>
          <w:sz w:val="22"/>
          <w:szCs w:val="22"/>
        </w:rPr>
        <w:t xml:space="preserve"> </w:t>
      </w:r>
      <w:r w:rsidRPr="13801FCE">
        <w:rPr>
          <w:rFonts w:ascii="Calibri" w:eastAsia="Calibri" w:hAnsi="Calibri" w:cs="Calibri"/>
          <w:sz w:val="22"/>
          <w:szCs w:val="22"/>
        </w:rPr>
        <w:t>if the customer is married</w:t>
      </w:r>
      <w:r w:rsidR="457B11E3" w:rsidRPr="13801FCE">
        <w:rPr>
          <w:rFonts w:ascii="Calibri" w:eastAsia="Calibri" w:hAnsi="Calibri" w:cs="Calibri"/>
          <w:sz w:val="22"/>
          <w:szCs w:val="22"/>
        </w:rPr>
        <w:t>.</w:t>
      </w:r>
      <w:r w:rsidR="1DFCDF05" w:rsidRPr="13801FCE">
        <w:rPr>
          <w:rFonts w:ascii="Calibri" w:eastAsia="Calibri" w:hAnsi="Calibri" w:cs="Calibri"/>
          <w:sz w:val="22"/>
          <w:szCs w:val="22"/>
        </w:rPr>
        <w:t xml:space="preserve"> </w:t>
      </w:r>
      <w:r w:rsidR="457B11E3" w:rsidRPr="13801FCE">
        <w:rPr>
          <w:rFonts w:ascii="Calibri" w:eastAsia="Calibri" w:hAnsi="Calibri" w:cs="Calibri"/>
          <w:sz w:val="22"/>
          <w:szCs w:val="22"/>
        </w:rPr>
        <w:t xml:space="preserve">Indicating majority of customers are </w:t>
      </w:r>
      <w:r w:rsidR="00F31A91" w:rsidRPr="13801FCE">
        <w:rPr>
          <w:rFonts w:ascii="Calibri" w:eastAsia="Calibri" w:hAnsi="Calibri" w:cs="Calibri"/>
          <w:sz w:val="22"/>
          <w:szCs w:val="22"/>
        </w:rPr>
        <w:t>unmarried.</w:t>
      </w:r>
    </w:p>
    <w:p w14:paraId="472D633D" w14:textId="33800B3E"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Number of Dependents</w:t>
      </w:r>
      <w:r w:rsidR="067C473E" w:rsidRPr="13801FCE">
        <w:rPr>
          <w:rFonts w:ascii="Calibri" w:eastAsia="Calibri" w:hAnsi="Calibri" w:cs="Calibri"/>
          <w:sz w:val="22"/>
          <w:szCs w:val="22"/>
        </w:rPr>
        <w:t>: Indicates</w:t>
      </w:r>
      <w:r w:rsidRPr="13801FCE">
        <w:rPr>
          <w:rFonts w:ascii="Calibri" w:eastAsia="Calibri" w:hAnsi="Calibri" w:cs="Calibri"/>
          <w:sz w:val="22"/>
          <w:szCs w:val="22"/>
        </w:rPr>
        <w:t xml:space="preserve"> the numb</w:t>
      </w:r>
      <w:r w:rsidR="5906AC06" w:rsidRPr="13801FCE">
        <w:rPr>
          <w:rFonts w:ascii="Calibri" w:eastAsia="Calibri" w:hAnsi="Calibri" w:cs="Calibri"/>
          <w:sz w:val="22"/>
          <w:szCs w:val="22"/>
        </w:rPr>
        <w:t>er</w:t>
      </w:r>
      <w:r w:rsidRPr="13801FCE">
        <w:rPr>
          <w:rFonts w:ascii="Calibri" w:eastAsia="Calibri" w:hAnsi="Calibri" w:cs="Calibri"/>
          <w:sz w:val="22"/>
          <w:szCs w:val="22"/>
        </w:rPr>
        <w:t xml:space="preserve"> of dependents that live with the customer</w:t>
      </w:r>
      <w:r w:rsidR="77498235" w:rsidRPr="13801FCE">
        <w:rPr>
          <w:rFonts w:ascii="Calibri" w:eastAsia="Calibri" w:hAnsi="Calibri" w:cs="Calibri"/>
          <w:sz w:val="22"/>
          <w:szCs w:val="22"/>
        </w:rPr>
        <w:t xml:space="preserve">. Minimum being 0 </w:t>
      </w:r>
      <w:r w:rsidR="0603E5F0" w:rsidRPr="13801FCE">
        <w:rPr>
          <w:rFonts w:ascii="Calibri" w:eastAsia="Calibri" w:hAnsi="Calibri" w:cs="Calibri"/>
          <w:sz w:val="22"/>
          <w:szCs w:val="22"/>
        </w:rPr>
        <w:t>&amp; Maximum 9 dependents</w:t>
      </w:r>
      <w:r w:rsidR="1087CD16" w:rsidRPr="13801FCE">
        <w:rPr>
          <w:rFonts w:ascii="Calibri" w:eastAsia="Calibri" w:hAnsi="Calibri" w:cs="Calibri"/>
          <w:sz w:val="22"/>
          <w:szCs w:val="22"/>
        </w:rPr>
        <w:t>.</w:t>
      </w:r>
      <w:r w:rsidR="347F72C1" w:rsidRPr="13801FCE">
        <w:rPr>
          <w:rFonts w:ascii="Calibri" w:eastAsia="Calibri" w:hAnsi="Calibri" w:cs="Calibri"/>
          <w:sz w:val="22"/>
          <w:szCs w:val="22"/>
        </w:rPr>
        <w:t xml:space="preserve"> [Chart.</w:t>
      </w:r>
      <w:r w:rsidR="6D5565AC" w:rsidRPr="13801FCE">
        <w:rPr>
          <w:rFonts w:ascii="Calibri" w:eastAsia="Calibri" w:hAnsi="Calibri" w:cs="Calibri"/>
          <w:sz w:val="22"/>
          <w:szCs w:val="22"/>
        </w:rPr>
        <w:t>4</w:t>
      </w:r>
      <w:r w:rsidR="347F72C1" w:rsidRPr="13801FCE">
        <w:rPr>
          <w:rFonts w:ascii="Calibri" w:eastAsia="Calibri" w:hAnsi="Calibri" w:cs="Calibri"/>
          <w:sz w:val="22"/>
          <w:szCs w:val="22"/>
        </w:rPr>
        <w:t>] The graph depicts the</w:t>
      </w:r>
      <w:r w:rsidR="7F89493B" w:rsidRPr="13801FCE">
        <w:rPr>
          <w:rFonts w:ascii="Calibri" w:eastAsia="Calibri" w:hAnsi="Calibri" w:cs="Calibri"/>
          <w:sz w:val="22"/>
          <w:szCs w:val="22"/>
        </w:rPr>
        <w:t xml:space="preserve"> </w:t>
      </w:r>
      <w:r w:rsidR="0ADEF262" w:rsidRPr="13801FCE">
        <w:rPr>
          <w:rFonts w:ascii="Calibri" w:eastAsia="Calibri" w:hAnsi="Calibri" w:cs="Calibri"/>
          <w:sz w:val="22"/>
          <w:szCs w:val="22"/>
        </w:rPr>
        <w:t>relationship</w:t>
      </w:r>
      <w:r w:rsidR="7F89493B" w:rsidRPr="13801FCE">
        <w:rPr>
          <w:rFonts w:ascii="Calibri" w:eastAsia="Calibri" w:hAnsi="Calibri" w:cs="Calibri"/>
          <w:sz w:val="22"/>
          <w:szCs w:val="22"/>
        </w:rPr>
        <w:t xml:space="preserve"> between customer status and Number of Dependents indicating that there </w:t>
      </w:r>
      <w:r w:rsidR="69610180" w:rsidRPr="13801FCE">
        <w:rPr>
          <w:rFonts w:ascii="Calibri" w:eastAsia="Calibri" w:hAnsi="Calibri" w:cs="Calibri"/>
          <w:sz w:val="22"/>
          <w:szCs w:val="22"/>
        </w:rPr>
        <w:t xml:space="preserve">are </w:t>
      </w:r>
      <w:r w:rsidR="7F89493B" w:rsidRPr="13801FCE">
        <w:rPr>
          <w:rFonts w:ascii="Calibri" w:eastAsia="Calibri" w:hAnsi="Calibri" w:cs="Calibri"/>
          <w:sz w:val="22"/>
          <w:szCs w:val="22"/>
        </w:rPr>
        <w:t xml:space="preserve">very </w:t>
      </w:r>
      <w:r w:rsidR="18416EA3" w:rsidRPr="13801FCE">
        <w:rPr>
          <w:rFonts w:ascii="Calibri" w:eastAsia="Calibri" w:hAnsi="Calibri" w:cs="Calibri"/>
          <w:sz w:val="22"/>
          <w:szCs w:val="22"/>
        </w:rPr>
        <w:t>few</w:t>
      </w:r>
      <w:r w:rsidR="7F89493B" w:rsidRPr="13801FCE">
        <w:rPr>
          <w:rFonts w:ascii="Calibri" w:eastAsia="Calibri" w:hAnsi="Calibri" w:cs="Calibri"/>
          <w:sz w:val="22"/>
          <w:szCs w:val="22"/>
        </w:rPr>
        <w:t xml:space="preserve"> customers with more </w:t>
      </w:r>
      <w:r w:rsidR="59FC32D4" w:rsidRPr="13801FCE">
        <w:rPr>
          <w:rFonts w:ascii="Calibri" w:eastAsia="Calibri" w:hAnsi="Calibri" w:cs="Calibri"/>
          <w:sz w:val="22"/>
          <w:szCs w:val="22"/>
        </w:rPr>
        <w:t>than</w:t>
      </w:r>
      <w:r w:rsidR="7F89493B" w:rsidRPr="13801FCE">
        <w:rPr>
          <w:rFonts w:ascii="Calibri" w:eastAsia="Calibri" w:hAnsi="Calibri" w:cs="Calibri"/>
          <w:sz w:val="22"/>
          <w:szCs w:val="22"/>
        </w:rPr>
        <w:t xml:space="preserve"> 3 dependents</w:t>
      </w:r>
      <w:r w:rsidR="4FCEED00" w:rsidRPr="13801FCE">
        <w:rPr>
          <w:rFonts w:ascii="Calibri" w:eastAsia="Calibri" w:hAnsi="Calibri" w:cs="Calibri"/>
          <w:sz w:val="22"/>
          <w:szCs w:val="22"/>
        </w:rPr>
        <w:t xml:space="preserve">. </w:t>
      </w:r>
      <w:r w:rsidR="67EE455E" w:rsidRPr="13801FCE">
        <w:rPr>
          <w:rFonts w:ascii="Calibri" w:eastAsia="Calibri" w:hAnsi="Calibri" w:cs="Calibri"/>
          <w:sz w:val="22"/>
          <w:szCs w:val="22"/>
        </w:rPr>
        <w:t>Customers</w:t>
      </w:r>
      <w:r w:rsidR="4FCEED00" w:rsidRPr="13801FCE">
        <w:rPr>
          <w:rFonts w:ascii="Calibri" w:eastAsia="Calibri" w:hAnsi="Calibri" w:cs="Calibri"/>
          <w:sz w:val="22"/>
          <w:szCs w:val="22"/>
        </w:rPr>
        <w:t xml:space="preserve"> with 0 dependents have </w:t>
      </w:r>
      <w:r w:rsidR="62BCDB4A" w:rsidRPr="13801FCE">
        <w:rPr>
          <w:rFonts w:ascii="Calibri" w:eastAsia="Calibri" w:hAnsi="Calibri" w:cs="Calibri"/>
          <w:sz w:val="22"/>
          <w:szCs w:val="22"/>
        </w:rPr>
        <w:t>the highest</w:t>
      </w:r>
      <w:r w:rsidR="4FCEED00" w:rsidRPr="13801FCE">
        <w:rPr>
          <w:rFonts w:ascii="Calibri" w:eastAsia="Calibri" w:hAnsi="Calibri" w:cs="Calibri"/>
          <w:sz w:val="22"/>
          <w:szCs w:val="22"/>
        </w:rPr>
        <w:t xml:space="preserve"> number of Stayed, churned &amp; joined indicating a significant portion of Customer base in single which</w:t>
      </w:r>
      <w:r w:rsidR="6717BD94" w:rsidRPr="13801FCE">
        <w:rPr>
          <w:rFonts w:ascii="Calibri" w:eastAsia="Calibri" w:hAnsi="Calibri" w:cs="Calibri"/>
          <w:sz w:val="22"/>
          <w:szCs w:val="22"/>
        </w:rPr>
        <w:t xml:space="preserve"> can be backed up by above </w:t>
      </w:r>
      <w:r w:rsidR="780EE074" w:rsidRPr="13801FCE">
        <w:rPr>
          <w:rFonts w:ascii="Calibri" w:eastAsia="Calibri" w:hAnsi="Calibri" w:cs="Calibri"/>
          <w:sz w:val="22"/>
          <w:szCs w:val="22"/>
        </w:rPr>
        <w:t xml:space="preserve">descriptive </w:t>
      </w:r>
      <w:r w:rsidR="6717BD94" w:rsidRPr="13801FCE">
        <w:rPr>
          <w:rFonts w:ascii="Calibri" w:eastAsia="Calibri" w:hAnsi="Calibri" w:cs="Calibri"/>
          <w:sz w:val="22"/>
          <w:szCs w:val="22"/>
        </w:rPr>
        <w:t xml:space="preserve">analysis </w:t>
      </w:r>
      <w:r w:rsidR="2D3E52F4" w:rsidRPr="13801FCE">
        <w:rPr>
          <w:rFonts w:ascii="Calibri" w:eastAsia="Calibri" w:hAnsi="Calibri" w:cs="Calibri"/>
          <w:sz w:val="22"/>
          <w:szCs w:val="22"/>
        </w:rPr>
        <w:t xml:space="preserve">of married attribute </w:t>
      </w:r>
      <w:r w:rsidR="6717BD94" w:rsidRPr="13801FCE">
        <w:rPr>
          <w:rFonts w:ascii="Calibri" w:eastAsia="Calibri" w:hAnsi="Calibri" w:cs="Calibri"/>
          <w:sz w:val="22"/>
          <w:szCs w:val="22"/>
        </w:rPr>
        <w:t xml:space="preserve">as most of the customers are </w:t>
      </w:r>
      <w:r w:rsidR="7721530F" w:rsidRPr="13801FCE">
        <w:rPr>
          <w:rFonts w:ascii="Calibri" w:eastAsia="Calibri" w:hAnsi="Calibri" w:cs="Calibri"/>
          <w:sz w:val="22"/>
          <w:szCs w:val="22"/>
        </w:rPr>
        <w:t>unmarried</w:t>
      </w:r>
      <w:r w:rsidR="6717BD94" w:rsidRPr="13801FCE">
        <w:rPr>
          <w:rFonts w:ascii="Calibri" w:eastAsia="Calibri" w:hAnsi="Calibri" w:cs="Calibri"/>
          <w:sz w:val="22"/>
          <w:szCs w:val="22"/>
        </w:rPr>
        <w:t>.</w:t>
      </w:r>
      <w:r w:rsidR="4FCEED00" w:rsidRPr="13801FCE">
        <w:rPr>
          <w:rFonts w:ascii="Calibri" w:eastAsia="Calibri" w:hAnsi="Calibri" w:cs="Calibri"/>
          <w:sz w:val="22"/>
          <w:szCs w:val="22"/>
        </w:rPr>
        <w:t xml:space="preserve"> </w:t>
      </w:r>
    </w:p>
    <w:p w14:paraId="0F8DCF89" w14:textId="5E66FF68" w:rsidR="525B4171" w:rsidRDefault="3BCA5C0F"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Zip Code:</w:t>
      </w:r>
      <w:r w:rsidRPr="13801FCE">
        <w:rPr>
          <w:rFonts w:ascii="Calibri" w:eastAsia="Calibri" w:hAnsi="Calibri" w:cs="Calibri"/>
          <w:sz w:val="22"/>
          <w:szCs w:val="22"/>
        </w:rPr>
        <w:t xml:space="preserve"> The zip code of the customer’s primary residence</w:t>
      </w:r>
      <w:r w:rsidR="5F232934" w:rsidRPr="13801FCE">
        <w:rPr>
          <w:rFonts w:ascii="Calibri" w:eastAsia="Calibri" w:hAnsi="Calibri" w:cs="Calibri"/>
          <w:sz w:val="22"/>
          <w:szCs w:val="22"/>
        </w:rPr>
        <w:t xml:space="preserve">. </w:t>
      </w:r>
      <w:r w:rsidR="415613A1" w:rsidRPr="13801FCE">
        <w:rPr>
          <w:rFonts w:ascii="Calibri" w:eastAsia="Calibri" w:hAnsi="Calibri" w:cs="Calibri"/>
          <w:sz w:val="22"/>
          <w:szCs w:val="22"/>
        </w:rPr>
        <w:t>“</w:t>
      </w:r>
      <w:r w:rsidR="5F232934" w:rsidRPr="13801FCE">
        <w:rPr>
          <w:rFonts w:ascii="Calibri" w:eastAsia="Calibri" w:hAnsi="Calibri" w:cs="Calibri"/>
          <w:i/>
          <w:iCs/>
          <w:sz w:val="22"/>
          <w:szCs w:val="22"/>
        </w:rPr>
        <w:t xml:space="preserve">This column will be converted to nominal as it </w:t>
      </w:r>
      <w:r w:rsidR="7F93D23E" w:rsidRPr="13801FCE">
        <w:rPr>
          <w:rFonts w:ascii="Calibri" w:eastAsia="Calibri" w:hAnsi="Calibri" w:cs="Calibri"/>
          <w:i/>
          <w:iCs/>
          <w:sz w:val="22"/>
          <w:szCs w:val="22"/>
        </w:rPr>
        <w:t>doesn't</w:t>
      </w:r>
      <w:r w:rsidR="5F232934" w:rsidRPr="13801FCE">
        <w:rPr>
          <w:rFonts w:ascii="Calibri" w:eastAsia="Calibri" w:hAnsi="Calibri" w:cs="Calibri"/>
          <w:i/>
          <w:iCs/>
          <w:sz w:val="22"/>
          <w:szCs w:val="22"/>
        </w:rPr>
        <w:t xml:space="preserve"> have </w:t>
      </w:r>
      <w:r w:rsidR="054C6E38" w:rsidRPr="13801FCE">
        <w:rPr>
          <w:rFonts w:ascii="Calibri" w:eastAsia="Calibri" w:hAnsi="Calibri" w:cs="Calibri"/>
          <w:i/>
          <w:iCs/>
          <w:sz w:val="22"/>
          <w:szCs w:val="22"/>
        </w:rPr>
        <w:t>any</w:t>
      </w:r>
      <w:r w:rsidR="5F232934" w:rsidRPr="13801FCE">
        <w:rPr>
          <w:rFonts w:ascii="Calibri" w:eastAsia="Calibri" w:hAnsi="Calibri" w:cs="Calibri"/>
          <w:i/>
          <w:iCs/>
          <w:sz w:val="22"/>
          <w:szCs w:val="22"/>
        </w:rPr>
        <w:t xml:space="preserve"> integral significance.</w:t>
      </w:r>
      <w:r w:rsidR="24A8F39D" w:rsidRPr="13801FCE">
        <w:rPr>
          <w:rFonts w:ascii="Calibri" w:eastAsia="Calibri" w:hAnsi="Calibri" w:cs="Calibri"/>
          <w:i/>
          <w:iCs/>
          <w:sz w:val="22"/>
          <w:szCs w:val="22"/>
        </w:rPr>
        <w:t xml:space="preserve">” </w:t>
      </w:r>
      <w:r w:rsidR="24A8F39D" w:rsidRPr="13801FCE">
        <w:rPr>
          <w:rFonts w:ascii="Calibri" w:eastAsia="Calibri" w:hAnsi="Calibri" w:cs="Calibri"/>
          <w:sz w:val="22"/>
          <w:szCs w:val="22"/>
        </w:rPr>
        <w:t>[Chart.</w:t>
      </w:r>
      <w:r w:rsidR="23F38D2D" w:rsidRPr="13801FCE">
        <w:rPr>
          <w:rFonts w:ascii="Calibri" w:eastAsia="Calibri" w:hAnsi="Calibri" w:cs="Calibri"/>
          <w:sz w:val="22"/>
          <w:szCs w:val="22"/>
        </w:rPr>
        <w:t>5</w:t>
      </w:r>
      <w:r w:rsidR="24A8F39D" w:rsidRPr="13801FCE">
        <w:rPr>
          <w:rFonts w:ascii="Calibri" w:eastAsia="Calibri" w:hAnsi="Calibri" w:cs="Calibri"/>
          <w:sz w:val="22"/>
          <w:szCs w:val="22"/>
        </w:rPr>
        <w:t xml:space="preserve">] illustrates the </w:t>
      </w:r>
      <w:r w:rsidR="3DC58C43" w:rsidRPr="13801FCE">
        <w:rPr>
          <w:rFonts w:ascii="Calibri" w:eastAsia="Calibri" w:hAnsi="Calibri" w:cs="Calibri"/>
          <w:sz w:val="22"/>
          <w:szCs w:val="22"/>
        </w:rPr>
        <w:t>geographical</w:t>
      </w:r>
      <w:r w:rsidR="24A8F39D" w:rsidRPr="13801FCE">
        <w:rPr>
          <w:rFonts w:ascii="Calibri" w:eastAsia="Calibri" w:hAnsi="Calibri" w:cs="Calibri"/>
          <w:sz w:val="22"/>
          <w:szCs w:val="22"/>
        </w:rPr>
        <w:t xml:space="preserve"> represe</w:t>
      </w:r>
      <w:r w:rsidR="301FE973" w:rsidRPr="13801FCE">
        <w:rPr>
          <w:rFonts w:ascii="Calibri" w:eastAsia="Calibri" w:hAnsi="Calibri" w:cs="Calibri"/>
          <w:sz w:val="22"/>
          <w:szCs w:val="22"/>
        </w:rPr>
        <w:t xml:space="preserve">ntation of customers in our data based on their latitude, </w:t>
      </w:r>
      <w:proofErr w:type="gramStart"/>
      <w:r w:rsidR="301FE973" w:rsidRPr="13801FCE">
        <w:rPr>
          <w:rFonts w:ascii="Calibri" w:eastAsia="Calibri" w:hAnsi="Calibri" w:cs="Calibri"/>
          <w:sz w:val="22"/>
          <w:szCs w:val="22"/>
        </w:rPr>
        <w:t>longitude</w:t>
      </w:r>
      <w:proofErr w:type="gramEnd"/>
      <w:r w:rsidR="301FE973" w:rsidRPr="13801FCE">
        <w:rPr>
          <w:rFonts w:ascii="Calibri" w:eastAsia="Calibri" w:hAnsi="Calibri" w:cs="Calibri"/>
          <w:sz w:val="22"/>
          <w:szCs w:val="22"/>
        </w:rPr>
        <w:t xml:space="preserve"> and Zip Code.</w:t>
      </w:r>
    </w:p>
    <w:p w14:paraId="28CFC87B" w14:textId="64413D8B"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Number of Referrals</w:t>
      </w:r>
      <w:r w:rsidR="288A42E5" w:rsidRPr="13801FCE">
        <w:rPr>
          <w:rFonts w:ascii="Calibri" w:eastAsia="Calibri" w:hAnsi="Calibri" w:cs="Calibri"/>
          <w:b/>
          <w:bCs/>
          <w:sz w:val="22"/>
          <w:szCs w:val="22"/>
        </w:rPr>
        <w:t>:</w:t>
      </w:r>
      <w:r w:rsidRPr="13801FCE">
        <w:rPr>
          <w:rFonts w:ascii="Calibri" w:eastAsia="Calibri" w:hAnsi="Calibri" w:cs="Calibri"/>
          <w:sz w:val="22"/>
          <w:szCs w:val="22"/>
        </w:rPr>
        <w:t xml:space="preserve"> Indicates the number of times the customer has referred </w:t>
      </w:r>
      <w:r w:rsidR="79DA061C" w:rsidRPr="13801FCE">
        <w:rPr>
          <w:rFonts w:ascii="Calibri" w:eastAsia="Calibri" w:hAnsi="Calibri" w:cs="Calibri"/>
          <w:sz w:val="22"/>
          <w:szCs w:val="22"/>
        </w:rPr>
        <w:t>someone</w:t>
      </w:r>
      <w:r w:rsidR="463669C0" w:rsidRPr="13801FCE">
        <w:rPr>
          <w:rFonts w:ascii="Calibri" w:eastAsia="Calibri" w:hAnsi="Calibri" w:cs="Calibri"/>
          <w:sz w:val="22"/>
          <w:szCs w:val="22"/>
        </w:rPr>
        <w:t xml:space="preserve"> </w:t>
      </w:r>
      <w:r w:rsidRPr="13801FCE">
        <w:rPr>
          <w:rFonts w:ascii="Calibri" w:eastAsia="Calibri" w:hAnsi="Calibri" w:cs="Calibri"/>
          <w:sz w:val="22"/>
          <w:szCs w:val="22"/>
        </w:rPr>
        <w:t>to this company</w:t>
      </w:r>
      <w:r w:rsidR="05D23D5A" w:rsidRPr="13801FCE">
        <w:rPr>
          <w:rFonts w:ascii="Calibri" w:eastAsia="Calibri" w:hAnsi="Calibri" w:cs="Calibri"/>
          <w:sz w:val="22"/>
          <w:szCs w:val="22"/>
        </w:rPr>
        <w:t xml:space="preserve"> ranging from 0 </w:t>
      </w:r>
      <w:r w:rsidR="0945FCA4" w:rsidRPr="13801FCE">
        <w:rPr>
          <w:rFonts w:ascii="Calibri" w:eastAsia="Calibri" w:hAnsi="Calibri" w:cs="Calibri"/>
          <w:sz w:val="22"/>
          <w:szCs w:val="22"/>
        </w:rPr>
        <w:t>up to</w:t>
      </w:r>
      <w:r w:rsidR="05D23D5A" w:rsidRPr="13801FCE">
        <w:rPr>
          <w:rFonts w:ascii="Calibri" w:eastAsia="Calibri" w:hAnsi="Calibri" w:cs="Calibri"/>
          <w:sz w:val="22"/>
          <w:szCs w:val="22"/>
        </w:rPr>
        <w:t xml:space="preserve"> 11 referrals made.</w:t>
      </w:r>
    </w:p>
    <w:p w14:paraId="7C5A4E31" w14:textId="26228B07"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Tenure in Months</w:t>
      </w:r>
      <w:r w:rsidR="1609B8AE" w:rsidRPr="13801FCE">
        <w:rPr>
          <w:rFonts w:ascii="Calibri" w:eastAsia="Calibri" w:hAnsi="Calibri" w:cs="Calibri"/>
          <w:sz w:val="22"/>
          <w:szCs w:val="22"/>
        </w:rPr>
        <w:t xml:space="preserve">: </w:t>
      </w:r>
      <w:r w:rsidRPr="13801FCE">
        <w:rPr>
          <w:rFonts w:ascii="Calibri" w:eastAsia="Calibri" w:hAnsi="Calibri" w:cs="Calibri"/>
          <w:sz w:val="22"/>
          <w:szCs w:val="22"/>
        </w:rPr>
        <w:t xml:space="preserve">Indicates the total </w:t>
      </w:r>
      <w:r w:rsidR="6DC7EC36" w:rsidRPr="13801FCE">
        <w:rPr>
          <w:rFonts w:ascii="Calibri" w:eastAsia="Calibri" w:hAnsi="Calibri" w:cs="Calibri"/>
          <w:sz w:val="22"/>
          <w:szCs w:val="22"/>
        </w:rPr>
        <w:t>number</w:t>
      </w:r>
      <w:r w:rsidRPr="13801FCE">
        <w:rPr>
          <w:rFonts w:ascii="Calibri" w:eastAsia="Calibri" w:hAnsi="Calibri" w:cs="Calibri"/>
          <w:sz w:val="22"/>
          <w:szCs w:val="22"/>
        </w:rPr>
        <w:t xml:space="preserve"> of months that the customer has been with the company</w:t>
      </w:r>
      <w:r w:rsidR="5E797474" w:rsidRPr="13801FCE">
        <w:rPr>
          <w:rFonts w:ascii="Calibri" w:eastAsia="Calibri" w:hAnsi="Calibri" w:cs="Calibri"/>
          <w:sz w:val="22"/>
          <w:szCs w:val="22"/>
        </w:rPr>
        <w:t xml:space="preserve"> till today.</w:t>
      </w:r>
      <w:r w:rsidR="5C5337CB" w:rsidRPr="13801FCE">
        <w:rPr>
          <w:rFonts w:ascii="Calibri" w:eastAsia="Calibri" w:hAnsi="Calibri" w:cs="Calibri"/>
          <w:sz w:val="22"/>
          <w:szCs w:val="22"/>
        </w:rPr>
        <w:t xml:space="preserve"> </w:t>
      </w:r>
      <w:r w:rsidR="58309938" w:rsidRPr="13801FCE">
        <w:rPr>
          <w:rFonts w:ascii="Calibri" w:eastAsia="Calibri" w:hAnsi="Calibri" w:cs="Calibri"/>
          <w:sz w:val="22"/>
          <w:szCs w:val="22"/>
        </w:rPr>
        <w:t xml:space="preserve">Minimum is 1 and </w:t>
      </w:r>
      <w:r w:rsidR="5C5337CB" w:rsidRPr="13801FCE">
        <w:rPr>
          <w:rFonts w:ascii="Calibri" w:eastAsia="Calibri" w:hAnsi="Calibri" w:cs="Calibri"/>
          <w:sz w:val="22"/>
          <w:szCs w:val="22"/>
        </w:rPr>
        <w:t>maximum of 72 months</w:t>
      </w:r>
      <w:r w:rsidR="2F9ACCA1" w:rsidRPr="13801FCE">
        <w:rPr>
          <w:rFonts w:ascii="Calibri" w:eastAsia="Calibri" w:hAnsi="Calibri" w:cs="Calibri"/>
          <w:sz w:val="22"/>
          <w:szCs w:val="22"/>
        </w:rPr>
        <w:t>.</w:t>
      </w:r>
      <w:r w:rsidR="2EBFC8EF" w:rsidRPr="13801FCE">
        <w:rPr>
          <w:rFonts w:ascii="Calibri" w:eastAsia="Calibri" w:hAnsi="Calibri" w:cs="Calibri"/>
          <w:sz w:val="22"/>
          <w:szCs w:val="22"/>
        </w:rPr>
        <w:t xml:space="preserve"> The box plot</w:t>
      </w:r>
      <w:r w:rsidR="663873FF" w:rsidRPr="13801FCE">
        <w:rPr>
          <w:rFonts w:ascii="Calibri" w:eastAsia="Calibri" w:hAnsi="Calibri" w:cs="Calibri"/>
          <w:sz w:val="22"/>
          <w:szCs w:val="22"/>
        </w:rPr>
        <w:t xml:space="preserve"> [Chart 6]</w:t>
      </w:r>
      <w:r w:rsidR="2EBFC8EF" w:rsidRPr="13801FCE">
        <w:rPr>
          <w:rFonts w:ascii="Calibri" w:eastAsia="Calibri" w:hAnsi="Calibri" w:cs="Calibri"/>
          <w:sz w:val="22"/>
          <w:szCs w:val="22"/>
        </w:rPr>
        <w:t xml:space="preserve"> visualizes the tenure distribution (in months) across different customer statuses. It can be observed that Customers with longer tenures are more likely to stay, suggesting that loyalty builds over time.</w:t>
      </w:r>
      <w:r w:rsidR="0BBF00C5" w:rsidRPr="13801FCE">
        <w:rPr>
          <w:rFonts w:ascii="Calibri" w:eastAsia="Calibri" w:hAnsi="Calibri" w:cs="Calibri"/>
          <w:sz w:val="22"/>
          <w:szCs w:val="22"/>
        </w:rPr>
        <w:t xml:space="preserve"> High churn rates in the early months indicate potential. onboarding or service-related issues that need to be addressed to improve retention new customers often have a tenure of less than two </w:t>
      </w:r>
      <w:r w:rsidR="00F31A91" w:rsidRPr="13801FCE">
        <w:rPr>
          <w:rFonts w:ascii="Calibri" w:eastAsia="Calibri" w:hAnsi="Calibri" w:cs="Calibri"/>
          <w:sz w:val="22"/>
          <w:szCs w:val="22"/>
        </w:rPr>
        <w:t>months.</w:t>
      </w:r>
    </w:p>
    <w:p w14:paraId="5485DB6F" w14:textId="08B8AEBB"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 xml:space="preserve">Phone </w:t>
      </w:r>
      <w:r w:rsidR="6C0EC3E0" w:rsidRPr="13801FCE">
        <w:rPr>
          <w:rFonts w:ascii="Calibri" w:eastAsia="Calibri" w:hAnsi="Calibri" w:cs="Calibri"/>
          <w:b/>
          <w:bCs/>
          <w:sz w:val="22"/>
          <w:szCs w:val="22"/>
        </w:rPr>
        <w:t>Service</w:t>
      </w:r>
      <w:r w:rsidR="70978794" w:rsidRPr="13801FCE">
        <w:rPr>
          <w:rFonts w:ascii="Calibri" w:eastAsia="Calibri" w:hAnsi="Calibri" w:cs="Calibri"/>
          <w:b/>
          <w:bCs/>
          <w:sz w:val="22"/>
          <w:szCs w:val="22"/>
        </w:rPr>
        <w:t>,</w:t>
      </w:r>
      <w:r w:rsidR="2F951D52" w:rsidRPr="13801FCE">
        <w:rPr>
          <w:rFonts w:ascii="Calibri" w:eastAsia="Calibri" w:hAnsi="Calibri" w:cs="Calibri"/>
          <w:b/>
          <w:bCs/>
          <w:sz w:val="22"/>
          <w:szCs w:val="22"/>
        </w:rPr>
        <w:t xml:space="preserve"> Multiple </w:t>
      </w:r>
      <w:r w:rsidR="565F27C1" w:rsidRPr="13801FCE">
        <w:rPr>
          <w:rFonts w:ascii="Calibri" w:eastAsia="Calibri" w:hAnsi="Calibri" w:cs="Calibri"/>
          <w:b/>
          <w:bCs/>
          <w:sz w:val="22"/>
          <w:szCs w:val="22"/>
        </w:rPr>
        <w:t>Lines:</w:t>
      </w:r>
      <w:r w:rsidR="6C0EC3E0" w:rsidRPr="13801FCE">
        <w:rPr>
          <w:rFonts w:ascii="Calibri" w:eastAsia="Calibri" w:hAnsi="Calibri" w:cs="Calibri"/>
          <w:sz w:val="22"/>
          <w:szCs w:val="22"/>
        </w:rPr>
        <w:t xml:space="preserve"> </w:t>
      </w:r>
      <w:r w:rsidR="7706B062" w:rsidRPr="13801FCE">
        <w:rPr>
          <w:rFonts w:ascii="Calibri" w:eastAsia="Calibri" w:hAnsi="Calibri" w:cs="Calibri"/>
          <w:sz w:val="22"/>
          <w:szCs w:val="22"/>
        </w:rPr>
        <w:t>I</w:t>
      </w:r>
      <w:r w:rsidR="6C0EC3E0" w:rsidRPr="13801FCE">
        <w:rPr>
          <w:rFonts w:ascii="Calibri" w:eastAsia="Calibri" w:hAnsi="Calibri" w:cs="Calibri"/>
          <w:sz w:val="22"/>
          <w:szCs w:val="22"/>
        </w:rPr>
        <w:t>ndicates</w:t>
      </w:r>
      <w:r w:rsidRPr="13801FCE">
        <w:rPr>
          <w:rFonts w:ascii="Calibri" w:eastAsia="Calibri" w:hAnsi="Calibri" w:cs="Calibri"/>
          <w:sz w:val="22"/>
          <w:szCs w:val="22"/>
        </w:rPr>
        <w:t xml:space="preserve"> if the customer subscribe</w:t>
      </w:r>
      <w:r w:rsidR="0D94135E" w:rsidRPr="13801FCE">
        <w:rPr>
          <w:rFonts w:ascii="Calibri" w:eastAsia="Calibri" w:hAnsi="Calibri" w:cs="Calibri"/>
          <w:sz w:val="22"/>
          <w:szCs w:val="22"/>
        </w:rPr>
        <w:t>d</w:t>
      </w:r>
      <w:r w:rsidRPr="13801FCE">
        <w:rPr>
          <w:rFonts w:ascii="Calibri" w:eastAsia="Calibri" w:hAnsi="Calibri" w:cs="Calibri"/>
          <w:sz w:val="22"/>
          <w:szCs w:val="22"/>
        </w:rPr>
        <w:t xml:space="preserve"> to home phone service</w:t>
      </w:r>
      <w:r w:rsidR="2E5AA486" w:rsidRPr="13801FCE">
        <w:rPr>
          <w:rFonts w:ascii="Calibri" w:eastAsia="Calibri" w:hAnsi="Calibri" w:cs="Calibri"/>
          <w:sz w:val="22"/>
          <w:szCs w:val="22"/>
        </w:rPr>
        <w:t xml:space="preserve"> &amp; subscribes to multiple telephone lines</w:t>
      </w:r>
      <w:r w:rsidRPr="13801FCE">
        <w:rPr>
          <w:rFonts w:ascii="Calibri" w:eastAsia="Calibri" w:hAnsi="Calibri" w:cs="Calibri"/>
          <w:sz w:val="22"/>
          <w:szCs w:val="22"/>
        </w:rPr>
        <w:t xml:space="preserve"> with the company</w:t>
      </w:r>
      <w:r w:rsidR="5C55206F" w:rsidRPr="13801FCE">
        <w:rPr>
          <w:rFonts w:ascii="Calibri" w:eastAsia="Calibri" w:hAnsi="Calibri" w:cs="Calibri"/>
          <w:sz w:val="22"/>
          <w:szCs w:val="22"/>
        </w:rPr>
        <w:t xml:space="preserve"> </w:t>
      </w:r>
      <w:r w:rsidR="0546516D" w:rsidRPr="13801FCE">
        <w:rPr>
          <w:rFonts w:ascii="Calibri" w:eastAsia="Calibri" w:hAnsi="Calibri" w:cs="Calibri"/>
          <w:sz w:val="22"/>
          <w:szCs w:val="22"/>
        </w:rPr>
        <w:t>respectively (</w:t>
      </w:r>
      <w:r w:rsidRPr="13801FCE">
        <w:rPr>
          <w:rFonts w:ascii="Calibri" w:eastAsia="Calibri" w:hAnsi="Calibri" w:cs="Calibri"/>
          <w:sz w:val="22"/>
          <w:szCs w:val="22"/>
        </w:rPr>
        <w:t>Yes, No</w:t>
      </w:r>
      <w:r w:rsidR="124856A8" w:rsidRPr="13801FCE">
        <w:rPr>
          <w:rFonts w:ascii="Calibri" w:eastAsia="Calibri" w:hAnsi="Calibri" w:cs="Calibri"/>
          <w:sz w:val="22"/>
          <w:szCs w:val="22"/>
        </w:rPr>
        <w:t>)</w:t>
      </w:r>
      <w:r w:rsidR="3AD5CC13" w:rsidRPr="13801FCE">
        <w:rPr>
          <w:rFonts w:ascii="Calibri" w:eastAsia="Calibri" w:hAnsi="Calibri" w:cs="Calibri"/>
          <w:sz w:val="22"/>
          <w:szCs w:val="22"/>
        </w:rPr>
        <w:t xml:space="preserve">. </w:t>
      </w:r>
      <w:r w:rsidR="6C5FBF55" w:rsidRPr="13801FCE">
        <w:rPr>
          <w:rFonts w:ascii="Calibri" w:eastAsia="Calibri" w:hAnsi="Calibri" w:cs="Calibri"/>
          <w:sz w:val="22"/>
          <w:szCs w:val="22"/>
        </w:rPr>
        <w:t>Chart.7</w:t>
      </w:r>
      <w:r w:rsidR="577ADDC0" w:rsidRPr="13801FCE">
        <w:rPr>
          <w:rFonts w:ascii="Calibri" w:eastAsia="Calibri" w:hAnsi="Calibri" w:cs="Calibri"/>
          <w:sz w:val="22"/>
          <w:szCs w:val="22"/>
        </w:rPr>
        <w:t xml:space="preserve"> shows </w:t>
      </w:r>
      <w:r w:rsidR="6CCEE470" w:rsidRPr="13801FCE">
        <w:rPr>
          <w:rFonts w:ascii="Calibri" w:eastAsia="Calibri" w:hAnsi="Calibri" w:cs="Calibri"/>
          <w:sz w:val="22"/>
          <w:szCs w:val="22"/>
        </w:rPr>
        <w:t>most</w:t>
      </w:r>
      <w:r w:rsidR="577ADDC0" w:rsidRPr="13801FCE">
        <w:rPr>
          <w:rFonts w:ascii="Calibri" w:eastAsia="Calibri" w:hAnsi="Calibri" w:cs="Calibri"/>
          <w:sz w:val="22"/>
          <w:szCs w:val="22"/>
        </w:rPr>
        <w:t xml:space="preserve"> customers with phone service stayed with the service (green bar), with over 4,000 customers</w:t>
      </w:r>
      <w:r w:rsidR="23A52DD9" w:rsidRPr="13801FCE">
        <w:rPr>
          <w:rFonts w:ascii="Calibri" w:eastAsia="Calibri" w:hAnsi="Calibri" w:cs="Calibri"/>
          <w:sz w:val="22"/>
          <w:szCs w:val="22"/>
        </w:rPr>
        <w:t xml:space="preserve"> &amp; a huge </w:t>
      </w:r>
      <w:r w:rsidR="38E325A8" w:rsidRPr="13801FCE">
        <w:rPr>
          <w:rFonts w:ascii="Calibri" w:eastAsia="Calibri" w:hAnsi="Calibri" w:cs="Calibri"/>
          <w:sz w:val="22"/>
          <w:szCs w:val="22"/>
        </w:rPr>
        <w:t>portions</w:t>
      </w:r>
      <w:r w:rsidR="23A52DD9" w:rsidRPr="13801FCE">
        <w:rPr>
          <w:rFonts w:ascii="Calibri" w:eastAsia="Calibri" w:hAnsi="Calibri" w:cs="Calibri"/>
          <w:sz w:val="22"/>
          <w:szCs w:val="22"/>
        </w:rPr>
        <w:t xml:space="preserve"> churned (red bar</w:t>
      </w:r>
      <w:r w:rsidR="3ED58BC7" w:rsidRPr="13801FCE">
        <w:rPr>
          <w:rFonts w:ascii="Calibri" w:eastAsia="Calibri" w:hAnsi="Calibri" w:cs="Calibri"/>
          <w:sz w:val="22"/>
          <w:szCs w:val="22"/>
        </w:rPr>
        <w:t>). Similarly</w:t>
      </w:r>
      <w:r w:rsidR="23A52DD9" w:rsidRPr="13801FCE">
        <w:rPr>
          <w:rFonts w:ascii="Calibri" w:eastAsia="Calibri" w:hAnsi="Calibri" w:cs="Calibri"/>
          <w:sz w:val="22"/>
          <w:szCs w:val="22"/>
        </w:rPr>
        <w:t xml:space="preserve"> with no Phone service very few stayed</w:t>
      </w:r>
      <w:r w:rsidR="3D47248C" w:rsidRPr="13801FCE">
        <w:rPr>
          <w:rFonts w:ascii="Calibri" w:eastAsia="Calibri" w:hAnsi="Calibri" w:cs="Calibri"/>
          <w:sz w:val="22"/>
          <w:szCs w:val="22"/>
        </w:rPr>
        <w:t xml:space="preserve"> as most of </w:t>
      </w:r>
      <w:r w:rsidR="7DAD6CC8" w:rsidRPr="13801FCE">
        <w:rPr>
          <w:rFonts w:ascii="Calibri" w:eastAsia="Calibri" w:hAnsi="Calibri" w:cs="Calibri"/>
          <w:sz w:val="22"/>
          <w:szCs w:val="22"/>
        </w:rPr>
        <w:t>the</w:t>
      </w:r>
      <w:r w:rsidR="3D47248C" w:rsidRPr="13801FCE">
        <w:rPr>
          <w:rFonts w:ascii="Calibri" w:eastAsia="Calibri" w:hAnsi="Calibri" w:cs="Calibri"/>
          <w:sz w:val="22"/>
          <w:szCs w:val="22"/>
        </w:rPr>
        <w:t xml:space="preserve"> customers </w:t>
      </w:r>
      <w:r w:rsidR="6F2A8E0B" w:rsidRPr="13801FCE">
        <w:rPr>
          <w:rFonts w:ascii="Calibri" w:eastAsia="Calibri" w:hAnsi="Calibri" w:cs="Calibri"/>
          <w:sz w:val="22"/>
          <w:szCs w:val="22"/>
        </w:rPr>
        <w:t>opted</w:t>
      </w:r>
      <w:r w:rsidR="3D47248C" w:rsidRPr="13801FCE">
        <w:rPr>
          <w:rFonts w:ascii="Calibri" w:eastAsia="Calibri" w:hAnsi="Calibri" w:cs="Calibri"/>
          <w:sz w:val="22"/>
          <w:szCs w:val="22"/>
        </w:rPr>
        <w:t xml:space="preserve"> for this service.</w:t>
      </w:r>
    </w:p>
    <w:p w14:paraId="275A2249" w14:textId="18E12421" w:rsidR="573AECC6" w:rsidRDefault="714CD79D" w:rsidP="00215963">
      <w:pPr>
        <w:spacing w:line="240" w:lineRule="auto"/>
        <w:jc w:val="both"/>
        <w:rPr>
          <w:rFonts w:ascii="Calibri" w:eastAsia="Calibri" w:hAnsi="Calibri" w:cs="Calibri"/>
          <w:sz w:val="22"/>
          <w:szCs w:val="22"/>
        </w:rPr>
      </w:pPr>
      <w:r w:rsidRPr="13801FCE">
        <w:rPr>
          <w:rFonts w:ascii="Calibri" w:eastAsia="Calibri" w:hAnsi="Calibri" w:cs="Calibri"/>
          <w:i/>
          <w:iCs/>
          <w:sz w:val="22"/>
          <w:szCs w:val="22"/>
        </w:rPr>
        <w:lastRenderedPageBreak/>
        <w:t>“</w:t>
      </w:r>
      <w:r w:rsidR="3763810E" w:rsidRPr="13801FCE">
        <w:rPr>
          <w:rFonts w:ascii="Calibri" w:eastAsia="Calibri" w:hAnsi="Calibri" w:cs="Calibri"/>
          <w:i/>
          <w:iCs/>
          <w:sz w:val="22"/>
          <w:szCs w:val="22"/>
        </w:rPr>
        <w:t>Observing the data</w:t>
      </w:r>
      <w:r w:rsidR="3F4AC9A6" w:rsidRPr="13801FCE">
        <w:rPr>
          <w:rFonts w:ascii="Calibri" w:eastAsia="Calibri" w:hAnsi="Calibri" w:cs="Calibri"/>
          <w:i/>
          <w:iCs/>
          <w:sz w:val="22"/>
          <w:szCs w:val="22"/>
        </w:rPr>
        <w:t>,</w:t>
      </w:r>
      <w:r w:rsidR="3763810E" w:rsidRPr="13801FCE">
        <w:rPr>
          <w:rFonts w:ascii="Calibri" w:eastAsia="Calibri" w:hAnsi="Calibri" w:cs="Calibri"/>
          <w:i/>
          <w:iCs/>
          <w:sz w:val="22"/>
          <w:szCs w:val="22"/>
        </w:rPr>
        <w:t xml:space="preserve"> the nulls are </w:t>
      </w:r>
      <w:r w:rsidR="22C07EC3" w:rsidRPr="13801FCE">
        <w:rPr>
          <w:rFonts w:ascii="Calibri" w:eastAsia="Calibri" w:hAnsi="Calibri" w:cs="Calibri"/>
          <w:i/>
          <w:iCs/>
          <w:sz w:val="22"/>
          <w:szCs w:val="22"/>
        </w:rPr>
        <w:t>present for</w:t>
      </w:r>
      <w:r w:rsidR="3763810E" w:rsidRPr="13801FCE">
        <w:rPr>
          <w:rFonts w:ascii="Calibri" w:eastAsia="Calibri" w:hAnsi="Calibri" w:cs="Calibri"/>
          <w:i/>
          <w:iCs/>
          <w:sz w:val="22"/>
          <w:szCs w:val="22"/>
        </w:rPr>
        <w:t xml:space="preserve"> Multiple Lines only when the phone service value is N</w:t>
      </w:r>
      <w:r w:rsidR="63425301" w:rsidRPr="13801FCE">
        <w:rPr>
          <w:rFonts w:ascii="Calibri" w:eastAsia="Calibri" w:hAnsi="Calibri" w:cs="Calibri"/>
          <w:i/>
          <w:iCs/>
          <w:sz w:val="22"/>
          <w:szCs w:val="22"/>
        </w:rPr>
        <w:t>O</w:t>
      </w:r>
      <w:r w:rsidR="3763810E" w:rsidRPr="13801FCE">
        <w:rPr>
          <w:rFonts w:ascii="Calibri" w:eastAsia="Calibri" w:hAnsi="Calibri" w:cs="Calibri"/>
          <w:i/>
          <w:iCs/>
          <w:sz w:val="22"/>
          <w:szCs w:val="22"/>
        </w:rPr>
        <w:t xml:space="preserve">. </w:t>
      </w:r>
      <w:r w:rsidR="3AD5CC13" w:rsidRPr="13801FCE">
        <w:rPr>
          <w:rFonts w:ascii="Calibri" w:eastAsia="Calibri" w:hAnsi="Calibri" w:cs="Calibri"/>
          <w:i/>
          <w:iCs/>
          <w:sz w:val="22"/>
          <w:szCs w:val="22"/>
        </w:rPr>
        <w:t xml:space="preserve">682 missing values observed which will later </w:t>
      </w:r>
      <w:r w:rsidR="1B930C06" w:rsidRPr="13801FCE">
        <w:rPr>
          <w:rFonts w:ascii="Calibri" w:eastAsia="Calibri" w:hAnsi="Calibri" w:cs="Calibri"/>
          <w:i/>
          <w:iCs/>
          <w:sz w:val="22"/>
          <w:szCs w:val="22"/>
        </w:rPr>
        <w:t xml:space="preserve">be converted to </w:t>
      </w:r>
      <w:r w:rsidR="4B96C122" w:rsidRPr="13801FCE">
        <w:rPr>
          <w:rFonts w:ascii="Calibri" w:eastAsia="Calibri" w:hAnsi="Calibri" w:cs="Calibri"/>
          <w:i/>
          <w:iCs/>
          <w:sz w:val="22"/>
          <w:szCs w:val="22"/>
        </w:rPr>
        <w:t>“</w:t>
      </w:r>
      <w:r w:rsidR="1B930C06" w:rsidRPr="13801FCE">
        <w:rPr>
          <w:rFonts w:ascii="Calibri" w:eastAsia="Calibri" w:hAnsi="Calibri" w:cs="Calibri"/>
          <w:i/>
          <w:iCs/>
          <w:sz w:val="22"/>
          <w:szCs w:val="22"/>
        </w:rPr>
        <w:t>N</w:t>
      </w:r>
      <w:r w:rsidR="3371DDAA" w:rsidRPr="13801FCE">
        <w:rPr>
          <w:rFonts w:ascii="Calibri" w:eastAsia="Calibri" w:hAnsi="Calibri" w:cs="Calibri"/>
          <w:i/>
          <w:iCs/>
          <w:sz w:val="22"/>
          <w:szCs w:val="22"/>
        </w:rPr>
        <w:t>o”</w:t>
      </w:r>
      <w:r w:rsidR="4189918C" w:rsidRPr="13801FCE">
        <w:rPr>
          <w:rFonts w:ascii="Calibri" w:eastAsia="Calibri" w:hAnsi="Calibri" w:cs="Calibri"/>
          <w:i/>
          <w:iCs/>
          <w:sz w:val="22"/>
          <w:szCs w:val="22"/>
        </w:rPr>
        <w:t>. As</w:t>
      </w:r>
      <w:r w:rsidR="1B930C06" w:rsidRPr="13801FCE">
        <w:rPr>
          <w:rFonts w:ascii="Calibri" w:eastAsia="Calibri" w:hAnsi="Calibri" w:cs="Calibri"/>
          <w:i/>
          <w:iCs/>
          <w:sz w:val="22"/>
          <w:szCs w:val="22"/>
        </w:rPr>
        <w:t xml:space="preserve"> if</w:t>
      </w:r>
      <w:r w:rsidR="6CD9CCCC" w:rsidRPr="13801FCE">
        <w:rPr>
          <w:rFonts w:ascii="Calibri" w:eastAsia="Calibri" w:hAnsi="Calibri" w:cs="Calibri"/>
          <w:i/>
          <w:iCs/>
          <w:sz w:val="22"/>
          <w:szCs w:val="22"/>
        </w:rPr>
        <w:t xml:space="preserve"> </w:t>
      </w:r>
      <w:r w:rsidR="1B930C06" w:rsidRPr="13801FCE">
        <w:rPr>
          <w:rFonts w:ascii="Calibri" w:eastAsia="Calibri" w:hAnsi="Calibri" w:cs="Calibri"/>
          <w:i/>
          <w:iCs/>
          <w:sz w:val="22"/>
          <w:szCs w:val="22"/>
        </w:rPr>
        <w:t>there is no phone service the nul</w:t>
      </w:r>
      <w:r w:rsidR="2BAA875E" w:rsidRPr="13801FCE">
        <w:rPr>
          <w:rFonts w:ascii="Calibri" w:eastAsia="Calibri" w:hAnsi="Calibri" w:cs="Calibri"/>
          <w:i/>
          <w:iCs/>
          <w:sz w:val="22"/>
          <w:szCs w:val="22"/>
        </w:rPr>
        <w:t xml:space="preserve">ls in </w:t>
      </w:r>
      <w:r w:rsidR="1B930C06" w:rsidRPr="13801FCE">
        <w:rPr>
          <w:rFonts w:ascii="Calibri" w:eastAsia="Calibri" w:hAnsi="Calibri" w:cs="Calibri"/>
          <w:i/>
          <w:iCs/>
          <w:sz w:val="22"/>
          <w:szCs w:val="22"/>
        </w:rPr>
        <w:t>multiple lines can be re</w:t>
      </w:r>
      <w:r w:rsidR="7D972E67" w:rsidRPr="13801FCE">
        <w:rPr>
          <w:rFonts w:ascii="Calibri" w:eastAsia="Calibri" w:hAnsi="Calibri" w:cs="Calibri"/>
          <w:i/>
          <w:iCs/>
          <w:sz w:val="22"/>
          <w:szCs w:val="22"/>
        </w:rPr>
        <w:t xml:space="preserve">placed with </w:t>
      </w:r>
      <w:r w:rsidR="112C260F" w:rsidRPr="13801FCE">
        <w:rPr>
          <w:rFonts w:ascii="Calibri" w:eastAsia="Calibri" w:hAnsi="Calibri" w:cs="Calibri"/>
          <w:i/>
          <w:iCs/>
          <w:sz w:val="22"/>
          <w:szCs w:val="22"/>
        </w:rPr>
        <w:t>“</w:t>
      </w:r>
      <w:r w:rsidR="7D972E67" w:rsidRPr="13801FCE">
        <w:rPr>
          <w:rFonts w:ascii="Calibri" w:eastAsia="Calibri" w:hAnsi="Calibri" w:cs="Calibri"/>
          <w:i/>
          <w:iCs/>
          <w:sz w:val="22"/>
          <w:szCs w:val="22"/>
        </w:rPr>
        <w:t>N</w:t>
      </w:r>
      <w:r w:rsidR="43A2F2E3" w:rsidRPr="13801FCE">
        <w:rPr>
          <w:rFonts w:ascii="Calibri" w:eastAsia="Calibri" w:hAnsi="Calibri" w:cs="Calibri"/>
          <w:i/>
          <w:iCs/>
          <w:sz w:val="22"/>
          <w:szCs w:val="22"/>
        </w:rPr>
        <w:t>o”</w:t>
      </w:r>
      <w:r w:rsidR="119751DB" w:rsidRPr="13801FCE">
        <w:rPr>
          <w:rFonts w:ascii="Calibri" w:eastAsia="Calibri" w:hAnsi="Calibri" w:cs="Calibri"/>
          <w:i/>
          <w:iCs/>
          <w:sz w:val="22"/>
          <w:szCs w:val="22"/>
        </w:rPr>
        <w:t>”</w:t>
      </w:r>
      <w:r w:rsidR="6B5E09AE" w:rsidRPr="13801FCE">
        <w:rPr>
          <w:rFonts w:ascii="Calibri" w:eastAsia="Calibri" w:hAnsi="Calibri" w:cs="Calibri"/>
          <w:i/>
          <w:iCs/>
          <w:sz w:val="22"/>
          <w:szCs w:val="22"/>
        </w:rPr>
        <w:t>.</w:t>
      </w:r>
    </w:p>
    <w:p w14:paraId="1CE4C296" w14:textId="3057375D" w:rsidR="32CB8069" w:rsidRDefault="0506F8A3" w:rsidP="00215963">
      <w:pPr>
        <w:pStyle w:val="ListParagraph"/>
        <w:numPr>
          <w:ilvl w:val="0"/>
          <w:numId w:val="18"/>
        </w:numPr>
        <w:spacing w:line="240" w:lineRule="auto"/>
        <w:jc w:val="both"/>
        <w:rPr>
          <w:rFonts w:ascii="Calibri" w:eastAsia="Calibri" w:hAnsi="Calibri" w:cs="Calibri"/>
          <w:i/>
          <w:iCs/>
          <w:sz w:val="22"/>
          <w:szCs w:val="22"/>
        </w:rPr>
      </w:pPr>
      <w:r w:rsidRPr="13801FCE">
        <w:rPr>
          <w:rFonts w:ascii="Calibri" w:eastAsia="Calibri" w:hAnsi="Calibri" w:cs="Calibri"/>
          <w:b/>
          <w:bCs/>
          <w:sz w:val="22"/>
          <w:szCs w:val="22"/>
        </w:rPr>
        <w:t xml:space="preserve">Avg Monthly </w:t>
      </w:r>
      <w:r w:rsidR="48532C58" w:rsidRPr="13801FCE">
        <w:rPr>
          <w:rFonts w:ascii="Calibri" w:eastAsia="Calibri" w:hAnsi="Calibri" w:cs="Calibri"/>
          <w:b/>
          <w:bCs/>
          <w:sz w:val="22"/>
          <w:szCs w:val="22"/>
        </w:rPr>
        <w:t>Long-Distance</w:t>
      </w:r>
      <w:r w:rsidRPr="13801FCE">
        <w:rPr>
          <w:rFonts w:ascii="Calibri" w:eastAsia="Calibri" w:hAnsi="Calibri" w:cs="Calibri"/>
          <w:b/>
          <w:bCs/>
          <w:sz w:val="22"/>
          <w:szCs w:val="22"/>
        </w:rPr>
        <w:t xml:space="preserve"> Charges</w:t>
      </w:r>
      <w:r w:rsidR="3776EDE7" w:rsidRPr="13801FCE">
        <w:rPr>
          <w:rFonts w:ascii="Calibri" w:eastAsia="Calibri" w:hAnsi="Calibri" w:cs="Calibri"/>
          <w:b/>
          <w:bCs/>
          <w:sz w:val="22"/>
          <w:szCs w:val="22"/>
        </w:rPr>
        <w:t>:</w:t>
      </w:r>
      <w:r w:rsidRPr="13801FCE">
        <w:rPr>
          <w:rFonts w:ascii="Calibri" w:eastAsia="Calibri" w:hAnsi="Calibri" w:cs="Calibri"/>
          <w:sz w:val="22"/>
          <w:szCs w:val="22"/>
        </w:rPr>
        <w:t xml:space="preserve"> Indicates the customer’s average </w:t>
      </w:r>
      <w:r w:rsidR="4AC754B0" w:rsidRPr="13801FCE">
        <w:rPr>
          <w:rFonts w:ascii="Calibri" w:eastAsia="Calibri" w:hAnsi="Calibri" w:cs="Calibri"/>
          <w:sz w:val="22"/>
          <w:szCs w:val="22"/>
        </w:rPr>
        <w:t>long-distance</w:t>
      </w:r>
      <w:r w:rsidRPr="13801FCE">
        <w:rPr>
          <w:rFonts w:ascii="Calibri" w:eastAsia="Calibri" w:hAnsi="Calibri" w:cs="Calibri"/>
          <w:sz w:val="22"/>
          <w:szCs w:val="22"/>
        </w:rPr>
        <w:t xml:space="preserve"> charges</w:t>
      </w:r>
      <w:r w:rsidR="0B56F353" w:rsidRPr="13801FCE">
        <w:rPr>
          <w:rFonts w:ascii="Calibri" w:eastAsia="Calibri" w:hAnsi="Calibri" w:cs="Calibri"/>
          <w:sz w:val="22"/>
          <w:szCs w:val="22"/>
        </w:rPr>
        <w:t>. 49.99 is the maximum charge and 1.101 is the minimum</w:t>
      </w:r>
      <w:r w:rsidR="62C09504" w:rsidRPr="13801FCE">
        <w:rPr>
          <w:rFonts w:ascii="Calibri" w:eastAsia="Calibri" w:hAnsi="Calibri" w:cs="Calibri"/>
          <w:sz w:val="22"/>
          <w:szCs w:val="22"/>
        </w:rPr>
        <w:t>.</w:t>
      </w:r>
      <w:r w:rsidR="77F99203" w:rsidRPr="13801FCE">
        <w:rPr>
          <w:rFonts w:ascii="Calibri" w:eastAsia="Calibri" w:hAnsi="Calibri" w:cs="Calibri"/>
          <w:sz w:val="22"/>
          <w:szCs w:val="22"/>
        </w:rPr>
        <w:t xml:space="preserve"> </w:t>
      </w:r>
    </w:p>
    <w:p w14:paraId="6BBA22F8" w14:textId="7D431C64" w:rsidR="5740CCE0" w:rsidRDefault="4EEB847B" w:rsidP="00215963">
      <w:pPr>
        <w:spacing w:line="240" w:lineRule="auto"/>
        <w:jc w:val="both"/>
        <w:rPr>
          <w:rFonts w:ascii="Calibri" w:eastAsia="Calibri" w:hAnsi="Calibri" w:cs="Calibri"/>
          <w:i/>
          <w:iCs/>
          <w:sz w:val="22"/>
          <w:szCs w:val="22"/>
        </w:rPr>
      </w:pPr>
      <w:r w:rsidRPr="13801FCE">
        <w:rPr>
          <w:rFonts w:ascii="Calibri" w:eastAsia="Calibri" w:hAnsi="Calibri" w:cs="Calibri"/>
          <w:i/>
          <w:iCs/>
          <w:sz w:val="22"/>
          <w:szCs w:val="22"/>
        </w:rPr>
        <w:t>“</w:t>
      </w:r>
      <w:r w:rsidR="77F99203" w:rsidRPr="13801FCE">
        <w:rPr>
          <w:rFonts w:ascii="Calibri" w:eastAsia="Calibri" w:hAnsi="Calibri" w:cs="Calibri"/>
          <w:i/>
          <w:iCs/>
          <w:sz w:val="22"/>
          <w:szCs w:val="22"/>
        </w:rPr>
        <w:t xml:space="preserve">Observing the </w:t>
      </w:r>
      <w:r w:rsidR="68930AA1" w:rsidRPr="13801FCE">
        <w:rPr>
          <w:rFonts w:ascii="Calibri" w:eastAsia="Calibri" w:hAnsi="Calibri" w:cs="Calibri"/>
          <w:i/>
          <w:iCs/>
          <w:sz w:val="22"/>
          <w:szCs w:val="22"/>
        </w:rPr>
        <w:t>data,</w:t>
      </w:r>
      <w:r w:rsidR="77F99203" w:rsidRPr="13801FCE">
        <w:rPr>
          <w:rFonts w:ascii="Calibri" w:eastAsia="Calibri" w:hAnsi="Calibri" w:cs="Calibri"/>
          <w:i/>
          <w:iCs/>
          <w:sz w:val="22"/>
          <w:szCs w:val="22"/>
        </w:rPr>
        <w:t xml:space="preserve"> the nulls are present for this column only when the phone service value is N</w:t>
      </w:r>
      <w:r w:rsidR="13CD7D9F" w:rsidRPr="13801FCE">
        <w:rPr>
          <w:rFonts w:ascii="Calibri" w:eastAsia="Calibri" w:hAnsi="Calibri" w:cs="Calibri"/>
          <w:i/>
          <w:iCs/>
          <w:sz w:val="22"/>
          <w:szCs w:val="22"/>
        </w:rPr>
        <w:t>O</w:t>
      </w:r>
      <w:r w:rsidR="77F99203" w:rsidRPr="13801FCE">
        <w:rPr>
          <w:rFonts w:ascii="Calibri" w:eastAsia="Calibri" w:hAnsi="Calibri" w:cs="Calibri"/>
          <w:i/>
          <w:iCs/>
          <w:sz w:val="22"/>
          <w:szCs w:val="22"/>
        </w:rPr>
        <w:t>.</w:t>
      </w:r>
      <w:r w:rsidR="0EFE553E" w:rsidRPr="13801FCE">
        <w:rPr>
          <w:rFonts w:ascii="Calibri" w:eastAsia="Calibri" w:hAnsi="Calibri" w:cs="Calibri"/>
          <w:i/>
          <w:iCs/>
          <w:sz w:val="22"/>
          <w:szCs w:val="22"/>
        </w:rPr>
        <w:t xml:space="preserve"> 682 missing values</w:t>
      </w:r>
      <w:r w:rsidR="07772AF7" w:rsidRPr="13801FCE">
        <w:rPr>
          <w:rFonts w:ascii="Calibri" w:eastAsia="Calibri" w:hAnsi="Calibri" w:cs="Calibri"/>
          <w:i/>
          <w:iCs/>
          <w:sz w:val="22"/>
          <w:szCs w:val="22"/>
        </w:rPr>
        <w:t>,</w:t>
      </w:r>
      <w:r w:rsidR="0EFE553E" w:rsidRPr="13801FCE">
        <w:rPr>
          <w:rFonts w:ascii="Calibri" w:eastAsia="Calibri" w:hAnsi="Calibri" w:cs="Calibri"/>
          <w:i/>
          <w:iCs/>
          <w:sz w:val="22"/>
          <w:szCs w:val="22"/>
        </w:rPr>
        <w:t xml:space="preserve"> which </w:t>
      </w:r>
      <w:r w:rsidR="2050B36B" w:rsidRPr="13801FCE">
        <w:rPr>
          <w:rFonts w:ascii="Calibri" w:eastAsia="Calibri" w:hAnsi="Calibri" w:cs="Calibri"/>
          <w:i/>
          <w:iCs/>
          <w:sz w:val="22"/>
          <w:szCs w:val="22"/>
        </w:rPr>
        <w:t>will be converted to 0 as the customer is not subscribed to home phone service the Avg Monthly Long-Distance Charges will be 0</w:t>
      </w:r>
      <w:r w:rsidR="46843A2B" w:rsidRPr="13801FCE">
        <w:rPr>
          <w:rFonts w:ascii="Calibri" w:eastAsia="Calibri" w:hAnsi="Calibri" w:cs="Calibri"/>
          <w:i/>
          <w:iCs/>
          <w:sz w:val="22"/>
          <w:szCs w:val="22"/>
        </w:rPr>
        <w:t>”</w:t>
      </w:r>
      <w:r w:rsidR="2050B36B" w:rsidRPr="13801FCE">
        <w:rPr>
          <w:rFonts w:ascii="Calibri" w:eastAsia="Calibri" w:hAnsi="Calibri" w:cs="Calibri"/>
          <w:i/>
          <w:iCs/>
          <w:sz w:val="22"/>
          <w:szCs w:val="22"/>
        </w:rPr>
        <w:t>.</w:t>
      </w:r>
    </w:p>
    <w:p w14:paraId="27BD95EE" w14:textId="48807404"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Internet Service</w:t>
      </w:r>
      <w:r w:rsidR="43B21DBD" w:rsidRPr="13801FCE">
        <w:rPr>
          <w:rFonts w:ascii="Calibri" w:eastAsia="Calibri" w:hAnsi="Calibri" w:cs="Calibri"/>
          <w:b/>
          <w:bCs/>
          <w:sz w:val="22"/>
          <w:szCs w:val="22"/>
        </w:rPr>
        <w:t>,</w:t>
      </w:r>
      <w:r w:rsidR="064DA649" w:rsidRPr="13801FCE">
        <w:rPr>
          <w:rFonts w:ascii="Calibri" w:eastAsia="Calibri" w:hAnsi="Calibri" w:cs="Calibri"/>
          <w:b/>
          <w:bCs/>
          <w:sz w:val="22"/>
          <w:szCs w:val="22"/>
        </w:rPr>
        <w:t xml:space="preserve"> Internet Type:</w:t>
      </w:r>
      <w:r w:rsidRPr="13801FCE">
        <w:rPr>
          <w:rFonts w:ascii="Calibri" w:eastAsia="Calibri" w:hAnsi="Calibri" w:cs="Calibri"/>
          <w:sz w:val="22"/>
          <w:szCs w:val="22"/>
        </w:rPr>
        <w:t xml:space="preserve"> Indicates if the customer subscribes to Internet service with the company</w:t>
      </w:r>
      <w:r w:rsidR="0DA7BCA0" w:rsidRPr="13801FCE">
        <w:rPr>
          <w:rFonts w:ascii="Calibri" w:eastAsia="Calibri" w:hAnsi="Calibri" w:cs="Calibri"/>
          <w:sz w:val="22"/>
          <w:szCs w:val="22"/>
        </w:rPr>
        <w:t xml:space="preserve"> (</w:t>
      </w:r>
      <w:r w:rsidRPr="13801FCE">
        <w:rPr>
          <w:rFonts w:ascii="Calibri" w:eastAsia="Calibri" w:hAnsi="Calibri" w:cs="Calibri"/>
          <w:sz w:val="22"/>
          <w:szCs w:val="22"/>
        </w:rPr>
        <w:t>Yes, No</w:t>
      </w:r>
      <w:r w:rsidR="27F77AE4" w:rsidRPr="13801FCE">
        <w:rPr>
          <w:rFonts w:ascii="Calibri" w:eastAsia="Calibri" w:hAnsi="Calibri" w:cs="Calibri"/>
          <w:sz w:val="22"/>
          <w:szCs w:val="22"/>
        </w:rPr>
        <w:t>)</w:t>
      </w:r>
      <w:r w:rsidR="5C75EAC3" w:rsidRPr="13801FCE">
        <w:rPr>
          <w:rFonts w:ascii="Calibri" w:eastAsia="Calibri" w:hAnsi="Calibri" w:cs="Calibri"/>
          <w:sz w:val="22"/>
          <w:szCs w:val="22"/>
        </w:rPr>
        <w:t xml:space="preserve">. If yes then </w:t>
      </w:r>
      <w:r w:rsidR="5C75EAC3" w:rsidRPr="13801FCE">
        <w:rPr>
          <w:rFonts w:ascii="Calibri" w:eastAsia="Calibri" w:hAnsi="Calibri" w:cs="Calibri"/>
          <w:b/>
          <w:bCs/>
          <w:sz w:val="22"/>
          <w:szCs w:val="22"/>
        </w:rPr>
        <w:t xml:space="preserve">Internet Type </w:t>
      </w:r>
      <w:r w:rsidR="5C75EAC3" w:rsidRPr="13801FCE">
        <w:rPr>
          <w:rFonts w:ascii="Calibri" w:eastAsia="Calibri" w:hAnsi="Calibri" w:cs="Calibri"/>
          <w:sz w:val="22"/>
          <w:szCs w:val="22"/>
        </w:rPr>
        <w:t>indicates type of internet connection</w:t>
      </w:r>
      <w:r w:rsidR="0C1AF59C" w:rsidRPr="13801FCE">
        <w:rPr>
          <w:rFonts w:ascii="Calibri" w:eastAsia="Calibri" w:hAnsi="Calibri" w:cs="Calibri"/>
          <w:sz w:val="22"/>
          <w:szCs w:val="22"/>
        </w:rPr>
        <w:t xml:space="preserve"> (</w:t>
      </w:r>
      <w:r w:rsidR="5C75EAC3" w:rsidRPr="13801FCE">
        <w:rPr>
          <w:rFonts w:ascii="Calibri" w:eastAsia="Calibri" w:hAnsi="Calibri" w:cs="Calibri"/>
          <w:sz w:val="22"/>
          <w:szCs w:val="22"/>
        </w:rPr>
        <w:t>DSL, Fiber Optic, Cable</w:t>
      </w:r>
      <w:r w:rsidR="728D6675" w:rsidRPr="13801FCE">
        <w:rPr>
          <w:rFonts w:ascii="Calibri" w:eastAsia="Calibri" w:hAnsi="Calibri" w:cs="Calibri"/>
          <w:sz w:val="22"/>
          <w:szCs w:val="22"/>
        </w:rPr>
        <w:t>)</w:t>
      </w:r>
      <w:r w:rsidR="5C75EAC3" w:rsidRPr="13801FCE">
        <w:rPr>
          <w:rFonts w:ascii="Calibri" w:eastAsia="Calibri" w:hAnsi="Calibri" w:cs="Calibri"/>
          <w:sz w:val="22"/>
          <w:szCs w:val="22"/>
        </w:rPr>
        <w:t>.</w:t>
      </w:r>
      <w:r w:rsidR="4969D021" w:rsidRPr="13801FCE">
        <w:rPr>
          <w:rFonts w:ascii="Calibri" w:eastAsia="Calibri" w:hAnsi="Calibri" w:cs="Calibri"/>
          <w:sz w:val="22"/>
          <w:szCs w:val="22"/>
        </w:rPr>
        <w:t xml:space="preserve"> </w:t>
      </w:r>
    </w:p>
    <w:p w14:paraId="459CFCFD" w14:textId="30782ACA" w:rsidR="518E82BA" w:rsidRDefault="518E82BA"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Contract:</w:t>
      </w:r>
      <w:r w:rsidRPr="13801FCE">
        <w:rPr>
          <w:rFonts w:ascii="Calibri" w:eastAsia="Calibri" w:hAnsi="Calibri" w:cs="Calibri"/>
          <w:sz w:val="22"/>
          <w:szCs w:val="22"/>
        </w:rPr>
        <w:t xml:space="preserve"> Indicates the customer’s current contract type with Month-to-Month opted by 3610 customers</w:t>
      </w:r>
      <w:r w:rsidR="69C1D020" w:rsidRPr="13801FCE">
        <w:rPr>
          <w:rFonts w:ascii="Calibri" w:eastAsia="Calibri" w:hAnsi="Calibri" w:cs="Calibri"/>
          <w:sz w:val="22"/>
          <w:szCs w:val="22"/>
        </w:rPr>
        <w:t xml:space="preserve"> Chart.</w:t>
      </w:r>
      <w:r w:rsidR="4F0E852C" w:rsidRPr="13801FCE">
        <w:rPr>
          <w:rFonts w:ascii="Calibri" w:eastAsia="Calibri" w:hAnsi="Calibri" w:cs="Calibri"/>
          <w:sz w:val="22"/>
          <w:szCs w:val="22"/>
        </w:rPr>
        <w:t>8</w:t>
      </w:r>
      <w:r w:rsidR="69C1D020" w:rsidRPr="13801FCE">
        <w:rPr>
          <w:rFonts w:ascii="Calibri" w:eastAsia="Calibri" w:hAnsi="Calibri" w:cs="Calibri"/>
          <w:sz w:val="22"/>
          <w:szCs w:val="22"/>
        </w:rPr>
        <w:t xml:space="preserve"> </w:t>
      </w:r>
      <w:r w:rsidR="49CF3277" w:rsidRPr="13801FCE">
        <w:rPr>
          <w:rFonts w:ascii="Calibri" w:eastAsia="Calibri" w:hAnsi="Calibri" w:cs="Calibri"/>
          <w:sz w:val="22"/>
          <w:szCs w:val="22"/>
        </w:rPr>
        <w:t>r</w:t>
      </w:r>
      <w:r w:rsidR="69C1D020" w:rsidRPr="13801FCE">
        <w:rPr>
          <w:rFonts w:ascii="Calibri" w:eastAsia="Calibri" w:hAnsi="Calibri" w:cs="Calibri"/>
          <w:sz w:val="22"/>
          <w:szCs w:val="22"/>
        </w:rPr>
        <w:t>epresents Churn rate across different contract</w:t>
      </w:r>
      <w:r w:rsidR="205AC42D" w:rsidRPr="13801FCE">
        <w:rPr>
          <w:rFonts w:ascii="Calibri" w:eastAsia="Calibri" w:hAnsi="Calibri" w:cs="Calibri"/>
          <w:sz w:val="22"/>
          <w:szCs w:val="22"/>
        </w:rPr>
        <w:t xml:space="preserve"> type </w:t>
      </w:r>
      <w:r w:rsidR="3759B7D7" w:rsidRPr="13801FCE">
        <w:rPr>
          <w:rFonts w:ascii="Calibri" w:eastAsia="Calibri" w:hAnsi="Calibri" w:cs="Calibri"/>
          <w:sz w:val="22"/>
          <w:szCs w:val="22"/>
        </w:rPr>
        <w:t xml:space="preserve">which can be interpreted as Customers with yearly and </w:t>
      </w:r>
      <w:r w:rsidR="44D3F242" w:rsidRPr="13801FCE">
        <w:rPr>
          <w:rFonts w:ascii="Calibri" w:eastAsia="Calibri" w:hAnsi="Calibri" w:cs="Calibri"/>
          <w:sz w:val="22"/>
          <w:szCs w:val="22"/>
        </w:rPr>
        <w:t>two-yearly</w:t>
      </w:r>
      <w:r w:rsidR="3759B7D7" w:rsidRPr="13801FCE">
        <w:rPr>
          <w:rFonts w:ascii="Calibri" w:eastAsia="Calibri" w:hAnsi="Calibri" w:cs="Calibri"/>
          <w:sz w:val="22"/>
          <w:szCs w:val="22"/>
        </w:rPr>
        <w:t xml:space="preserve"> contract type are likely to be stayed and monthly contract type customers </w:t>
      </w:r>
      <w:r w:rsidR="641B37C0" w:rsidRPr="13801FCE">
        <w:rPr>
          <w:rFonts w:ascii="Calibri" w:eastAsia="Calibri" w:hAnsi="Calibri" w:cs="Calibri"/>
          <w:sz w:val="22"/>
          <w:szCs w:val="22"/>
        </w:rPr>
        <w:t>mostly</w:t>
      </w:r>
      <w:r w:rsidR="704762A8" w:rsidRPr="13801FCE">
        <w:rPr>
          <w:rFonts w:ascii="Calibri" w:eastAsia="Calibri" w:hAnsi="Calibri" w:cs="Calibri"/>
          <w:sz w:val="22"/>
          <w:szCs w:val="22"/>
        </w:rPr>
        <w:t xml:space="preserve"> churn as </w:t>
      </w:r>
      <w:r w:rsidR="3ED5ECCC" w:rsidRPr="13801FCE">
        <w:rPr>
          <w:rFonts w:ascii="Calibri" w:eastAsia="Calibri" w:hAnsi="Calibri" w:cs="Calibri"/>
          <w:sz w:val="22"/>
          <w:szCs w:val="22"/>
        </w:rPr>
        <w:t>compared</w:t>
      </w:r>
      <w:r w:rsidR="704762A8" w:rsidRPr="13801FCE">
        <w:rPr>
          <w:rFonts w:ascii="Calibri" w:eastAsia="Calibri" w:hAnsi="Calibri" w:cs="Calibri"/>
          <w:sz w:val="22"/>
          <w:szCs w:val="22"/>
        </w:rPr>
        <w:t xml:space="preserve"> to other categories.</w:t>
      </w:r>
    </w:p>
    <w:p w14:paraId="472B073F" w14:textId="3E6F37DC" w:rsidR="795016C3" w:rsidRDefault="518E82BA"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Payment Method</w:t>
      </w:r>
      <w:r w:rsidRPr="13801FCE">
        <w:rPr>
          <w:rFonts w:ascii="Calibri" w:eastAsia="Calibri" w:hAnsi="Calibri" w:cs="Calibri"/>
          <w:sz w:val="22"/>
          <w:szCs w:val="22"/>
        </w:rPr>
        <w:t>: Indicates how the customer pays their bill: Bank Withdrawal being the most common method for 3909 customers and then Credit Card, Mailed Check.</w:t>
      </w:r>
      <w:r w:rsidR="23FBBDE5" w:rsidRPr="13801FCE">
        <w:rPr>
          <w:rFonts w:ascii="Calibri" w:eastAsia="Calibri" w:hAnsi="Calibri" w:cs="Calibri"/>
          <w:sz w:val="22"/>
          <w:szCs w:val="22"/>
        </w:rPr>
        <w:t xml:space="preserve"> [Chart.</w:t>
      </w:r>
      <w:r w:rsidR="53B080E5" w:rsidRPr="13801FCE">
        <w:rPr>
          <w:rFonts w:ascii="Calibri" w:eastAsia="Calibri" w:hAnsi="Calibri" w:cs="Calibri"/>
          <w:sz w:val="22"/>
          <w:szCs w:val="22"/>
        </w:rPr>
        <w:t>9</w:t>
      </w:r>
      <w:r w:rsidR="23FBBDE5" w:rsidRPr="13801FCE">
        <w:rPr>
          <w:rFonts w:ascii="Calibri" w:eastAsia="Calibri" w:hAnsi="Calibri" w:cs="Calibri"/>
          <w:sz w:val="22"/>
          <w:szCs w:val="22"/>
        </w:rPr>
        <w:t xml:space="preserve">] The bar chart depicts customer churn based on the payment method. </w:t>
      </w:r>
      <w:r w:rsidR="42142225" w:rsidRPr="13801FCE">
        <w:rPr>
          <w:rFonts w:ascii="Calibri" w:eastAsia="Calibri" w:hAnsi="Calibri" w:cs="Calibri"/>
          <w:sz w:val="22"/>
          <w:szCs w:val="22"/>
        </w:rPr>
        <w:t>The Credit</w:t>
      </w:r>
      <w:r w:rsidR="23FBBDE5" w:rsidRPr="13801FCE">
        <w:rPr>
          <w:rFonts w:ascii="Calibri" w:eastAsia="Calibri" w:hAnsi="Calibri" w:cs="Calibri"/>
          <w:sz w:val="22"/>
          <w:szCs w:val="22"/>
        </w:rPr>
        <w:t xml:space="preserve"> Card method has a strong retention rate, suggesting it’s a preferred and convenient choice for customers. Despite being popular, </w:t>
      </w:r>
      <w:r w:rsidR="30A41398" w:rsidRPr="13801FCE">
        <w:rPr>
          <w:rFonts w:ascii="Calibri" w:eastAsia="Calibri" w:hAnsi="Calibri" w:cs="Calibri"/>
          <w:sz w:val="22"/>
          <w:szCs w:val="22"/>
        </w:rPr>
        <w:t>the Bank</w:t>
      </w:r>
      <w:r w:rsidR="78AEDC69" w:rsidRPr="13801FCE">
        <w:rPr>
          <w:rFonts w:ascii="Calibri" w:eastAsia="Calibri" w:hAnsi="Calibri" w:cs="Calibri"/>
          <w:sz w:val="22"/>
          <w:szCs w:val="22"/>
        </w:rPr>
        <w:t xml:space="preserve"> Withdrawal</w:t>
      </w:r>
      <w:r w:rsidR="23FBBDE5" w:rsidRPr="13801FCE">
        <w:rPr>
          <w:rFonts w:ascii="Calibri" w:eastAsia="Calibri" w:hAnsi="Calibri" w:cs="Calibri"/>
          <w:sz w:val="22"/>
          <w:szCs w:val="22"/>
        </w:rPr>
        <w:t xml:space="preserve"> method sees a notable number of churned customers, indicating potential dissatisfaction or issues with this option.</w:t>
      </w:r>
      <w:r w:rsidR="100C139C" w:rsidRPr="13801FCE">
        <w:rPr>
          <w:rFonts w:ascii="Calibri" w:eastAsia="Calibri" w:hAnsi="Calibri" w:cs="Calibri"/>
          <w:sz w:val="22"/>
          <w:szCs w:val="22"/>
        </w:rPr>
        <w:t xml:space="preserve"> Mailed checks are the least used method.</w:t>
      </w:r>
    </w:p>
    <w:p w14:paraId="620614B1" w14:textId="06299F50" w:rsidR="35809B44" w:rsidRDefault="6B37C345" w:rsidP="00215963">
      <w:pPr>
        <w:spacing w:line="240" w:lineRule="auto"/>
        <w:jc w:val="both"/>
        <w:rPr>
          <w:rFonts w:ascii="Calibri" w:eastAsia="Calibri" w:hAnsi="Calibri" w:cs="Calibri"/>
          <w:i/>
          <w:iCs/>
          <w:sz w:val="22"/>
          <w:szCs w:val="22"/>
        </w:rPr>
      </w:pPr>
      <w:r w:rsidRPr="13801FCE">
        <w:rPr>
          <w:rFonts w:ascii="Calibri" w:eastAsia="Calibri" w:hAnsi="Calibri" w:cs="Calibri"/>
          <w:i/>
          <w:iCs/>
          <w:sz w:val="22"/>
          <w:szCs w:val="22"/>
        </w:rPr>
        <w:t>“</w:t>
      </w:r>
      <w:r w:rsidR="000607D7" w:rsidRPr="13801FCE">
        <w:rPr>
          <w:rFonts w:ascii="Calibri" w:eastAsia="Calibri" w:hAnsi="Calibri" w:cs="Calibri"/>
          <w:i/>
          <w:iCs/>
          <w:sz w:val="22"/>
          <w:szCs w:val="22"/>
        </w:rPr>
        <w:t xml:space="preserve">Observing the data, the nulls are present for </w:t>
      </w:r>
      <w:r w:rsidR="000607D7" w:rsidRPr="13801FCE">
        <w:rPr>
          <w:rFonts w:ascii="Calibri" w:eastAsia="Calibri" w:hAnsi="Calibri" w:cs="Calibri"/>
          <w:b/>
          <w:bCs/>
          <w:i/>
          <w:iCs/>
          <w:sz w:val="22"/>
          <w:szCs w:val="22"/>
        </w:rPr>
        <w:t>Internet Type, Avg Monthly GB Download, Online Security, Online Backup, Device Protection Plan, Premium Tech Support</w:t>
      </w:r>
      <w:r w:rsidR="43A210D5" w:rsidRPr="13801FCE">
        <w:rPr>
          <w:rFonts w:ascii="Calibri" w:eastAsia="Calibri" w:hAnsi="Calibri" w:cs="Calibri"/>
          <w:b/>
          <w:bCs/>
          <w:i/>
          <w:iCs/>
          <w:sz w:val="22"/>
          <w:szCs w:val="22"/>
        </w:rPr>
        <w:t>, Streaming TV, Streaming Movies, Streaming Music, Unlimited Data</w:t>
      </w:r>
      <w:r w:rsidR="2DB90130" w:rsidRPr="13801FCE">
        <w:rPr>
          <w:rFonts w:ascii="Calibri" w:eastAsia="Calibri" w:hAnsi="Calibri" w:cs="Calibri"/>
          <w:b/>
          <w:bCs/>
          <w:i/>
          <w:iCs/>
          <w:sz w:val="22"/>
          <w:szCs w:val="22"/>
        </w:rPr>
        <w:t xml:space="preserve"> </w:t>
      </w:r>
      <w:r w:rsidR="000607D7" w:rsidRPr="13801FCE">
        <w:rPr>
          <w:rFonts w:ascii="Calibri" w:eastAsia="Calibri" w:hAnsi="Calibri" w:cs="Calibri"/>
          <w:i/>
          <w:iCs/>
          <w:sz w:val="22"/>
          <w:szCs w:val="22"/>
        </w:rPr>
        <w:t>column</w:t>
      </w:r>
      <w:r w:rsidR="0A930B32" w:rsidRPr="13801FCE">
        <w:rPr>
          <w:rFonts w:ascii="Calibri" w:eastAsia="Calibri" w:hAnsi="Calibri" w:cs="Calibri"/>
          <w:i/>
          <w:iCs/>
          <w:sz w:val="22"/>
          <w:szCs w:val="22"/>
        </w:rPr>
        <w:t>s</w:t>
      </w:r>
      <w:r w:rsidR="000607D7" w:rsidRPr="13801FCE">
        <w:rPr>
          <w:rFonts w:ascii="Calibri" w:eastAsia="Calibri" w:hAnsi="Calibri" w:cs="Calibri"/>
          <w:i/>
          <w:iCs/>
          <w:sz w:val="22"/>
          <w:szCs w:val="22"/>
        </w:rPr>
        <w:t xml:space="preserve"> only when the </w:t>
      </w:r>
      <w:r w:rsidR="3E54B8E5" w:rsidRPr="13801FCE">
        <w:rPr>
          <w:rFonts w:ascii="Calibri" w:eastAsia="Calibri" w:hAnsi="Calibri" w:cs="Calibri"/>
          <w:i/>
          <w:iCs/>
          <w:sz w:val="22"/>
          <w:szCs w:val="22"/>
        </w:rPr>
        <w:t>I</w:t>
      </w:r>
      <w:r w:rsidR="000607D7" w:rsidRPr="13801FCE">
        <w:rPr>
          <w:rFonts w:ascii="Calibri" w:eastAsia="Calibri" w:hAnsi="Calibri" w:cs="Calibri"/>
          <w:b/>
          <w:bCs/>
          <w:i/>
          <w:iCs/>
          <w:sz w:val="22"/>
          <w:szCs w:val="22"/>
        </w:rPr>
        <w:t>nternet service</w:t>
      </w:r>
      <w:r w:rsidR="000607D7" w:rsidRPr="13801FCE">
        <w:rPr>
          <w:rFonts w:ascii="Calibri" w:eastAsia="Calibri" w:hAnsi="Calibri" w:cs="Calibri"/>
          <w:i/>
          <w:iCs/>
          <w:sz w:val="22"/>
          <w:szCs w:val="22"/>
        </w:rPr>
        <w:t xml:space="preserve"> value is NO. Hence 1526 missing values</w:t>
      </w:r>
      <w:r w:rsidR="4810E40B" w:rsidRPr="13801FCE">
        <w:rPr>
          <w:rFonts w:ascii="Calibri" w:eastAsia="Calibri" w:hAnsi="Calibri" w:cs="Calibri"/>
          <w:i/>
          <w:iCs/>
          <w:sz w:val="22"/>
          <w:szCs w:val="22"/>
        </w:rPr>
        <w:t xml:space="preserve"> in </w:t>
      </w:r>
      <w:r w:rsidR="36AD8C31" w:rsidRPr="13801FCE">
        <w:rPr>
          <w:rFonts w:ascii="Calibri" w:eastAsia="Calibri" w:hAnsi="Calibri" w:cs="Calibri"/>
          <w:b/>
          <w:bCs/>
          <w:i/>
          <w:iCs/>
          <w:sz w:val="22"/>
          <w:szCs w:val="22"/>
        </w:rPr>
        <w:t>I</w:t>
      </w:r>
      <w:r w:rsidR="4810E40B" w:rsidRPr="13801FCE">
        <w:rPr>
          <w:rFonts w:ascii="Calibri" w:eastAsia="Calibri" w:hAnsi="Calibri" w:cs="Calibri"/>
          <w:b/>
          <w:bCs/>
          <w:i/>
          <w:iCs/>
          <w:sz w:val="22"/>
          <w:szCs w:val="22"/>
        </w:rPr>
        <w:t xml:space="preserve">nternet </w:t>
      </w:r>
      <w:r w:rsidR="290F0958" w:rsidRPr="13801FCE">
        <w:rPr>
          <w:rFonts w:ascii="Calibri" w:eastAsia="Calibri" w:hAnsi="Calibri" w:cs="Calibri"/>
          <w:b/>
          <w:bCs/>
          <w:i/>
          <w:iCs/>
          <w:sz w:val="22"/>
          <w:szCs w:val="22"/>
        </w:rPr>
        <w:t>type</w:t>
      </w:r>
      <w:r w:rsidR="290F0958" w:rsidRPr="13801FCE">
        <w:rPr>
          <w:rFonts w:ascii="Calibri" w:eastAsia="Calibri" w:hAnsi="Calibri" w:cs="Calibri"/>
          <w:i/>
          <w:iCs/>
          <w:sz w:val="22"/>
          <w:szCs w:val="22"/>
        </w:rPr>
        <w:t>,</w:t>
      </w:r>
      <w:r w:rsidR="000607D7" w:rsidRPr="13801FCE">
        <w:rPr>
          <w:rFonts w:ascii="Calibri" w:eastAsia="Calibri" w:hAnsi="Calibri" w:cs="Calibri"/>
          <w:i/>
          <w:iCs/>
          <w:sz w:val="22"/>
          <w:szCs w:val="22"/>
        </w:rPr>
        <w:t xml:space="preserve"> will be converted to “No Internet” as the customer is not subscribed internet service</w:t>
      </w:r>
      <w:r w:rsidR="7105E31C" w:rsidRPr="13801FCE">
        <w:rPr>
          <w:rFonts w:ascii="Calibri" w:eastAsia="Calibri" w:hAnsi="Calibri" w:cs="Calibri"/>
          <w:i/>
          <w:iCs/>
          <w:sz w:val="22"/>
          <w:szCs w:val="22"/>
        </w:rPr>
        <w:t>,</w:t>
      </w:r>
      <w:r w:rsidR="000607D7" w:rsidRPr="13801FCE">
        <w:rPr>
          <w:rFonts w:ascii="Calibri" w:eastAsia="Calibri" w:hAnsi="Calibri" w:cs="Calibri"/>
          <w:i/>
          <w:iCs/>
          <w:sz w:val="22"/>
          <w:szCs w:val="22"/>
        </w:rPr>
        <w:t xml:space="preserve"> the Internet types will be No Internet.</w:t>
      </w:r>
      <w:r w:rsidR="50DF369F" w:rsidRPr="13801FCE">
        <w:rPr>
          <w:rFonts w:ascii="Calibri" w:eastAsia="Calibri" w:hAnsi="Calibri" w:cs="Calibri"/>
          <w:i/>
          <w:iCs/>
          <w:sz w:val="22"/>
          <w:szCs w:val="22"/>
        </w:rPr>
        <w:t xml:space="preserve"> And 1526 missing values in all other columns will be converted to “N</w:t>
      </w:r>
      <w:r w:rsidR="65A6CE90" w:rsidRPr="13801FCE">
        <w:rPr>
          <w:rFonts w:ascii="Calibri" w:eastAsia="Calibri" w:hAnsi="Calibri" w:cs="Calibri"/>
          <w:i/>
          <w:iCs/>
          <w:sz w:val="22"/>
          <w:szCs w:val="22"/>
        </w:rPr>
        <w:t>O</w:t>
      </w:r>
      <w:r w:rsidR="50DF369F" w:rsidRPr="13801FCE">
        <w:rPr>
          <w:rFonts w:ascii="Calibri" w:eastAsia="Calibri" w:hAnsi="Calibri" w:cs="Calibri"/>
          <w:i/>
          <w:iCs/>
          <w:sz w:val="22"/>
          <w:szCs w:val="22"/>
        </w:rPr>
        <w:t>”</w:t>
      </w:r>
      <w:r w:rsidR="123BC345" w:rsidRPr="13801FCE">
        <w:rPr>
          <w:rFonts w:ascii="Calibri" w:eastAsia="Calibri" w:hAnsi="Calibri" w:cs="Calibri"/>
          <w:i/>
          <w:iCs/>
          <w:sz w:val="22"/>
          <w:szCs w:val="22"/>
        </w:rPr>
        <w:t xml:space="preserve"> as the customer is not subscribed internet service</w:t>
      </w:r>
      <w:r w:rsidR="5C610BF1" w:rsidRPr="13801FCE">
        <w:rPr>
          <w:rFonts w:ascii="Calibri" w:eastAsia="Calibri" w:hAnsi="Calibri" w:cs="Calibri"/>
          <w:i/>
          <w:iCs/>
          <w:sz w:val="22"/>
          <w:szCs w:val="22"/>
        </w:rPr>
        <w:t xml:space="preserve"> </w:t>
      </w:r>
      <w:r w:rsidR="2E7F8E9E" w:rsidRPr="13801FCE">
        <w:rPr>
          <w:rFonts w:ascii="Calibri" w:eastAsia="Calibri" w:hAnsi="Calibri" w:cs="Calibri"/>
          <w:i/>
          <w:iCs/>
          <w:sz w:val="22"/>
          <w:szCs w:val="22"/>
        </w:rPr>
        <w:t>&amp; these</w:t>
      </w:r>
      <w:r w:rsidR="123BC345" w:rsidRPr="13801FCE">
        <w:rPr>
          <w:rFonts w:ascii="Calibri" w:eastAsia="Calibri" w:hAnsi="Calibri" w:cs="Calibri"/>
          <w:i/>
          <w:iCs/>
          <w:sz w:val="22"/>
          <w:szCs w:val="22"/>
        </w:rPr>
        <w:t xml:space="preserve"> all columns a</w:t>
      </w:r>
      <w:r w:rsidR="4AE5B8F9" w:rsidRPr="13801FCE">
        <w:rPr>
          <w:rFonts w:ascii="Calibri" w:eastAsia="Calibri" w:hAnsi="Calibri" w:cs="Calibri"/>
          <w:i/>
          <w:iCs/>
          <w:sz w:val="22"/>
          <w:szCs w:val="22"/>
        </w:rPr>
        <w:t xml:space="preserve">re connected to internet service </w:t>
      </w:r>
      <w:r w:rsidR="1E6EBD8B" w:rsidRPr="13801FCE">
        <w:rPr>
          <w:rFonts w:ascii="Calibri" w:eastAsia="Calibri" w:hAnsi="Calibri" w:cs="Calibri"/>
          <w:i/>
          <w:iCs/>
          <w:sz w:val="22"/>
          <w:szCs w:val="22"/>
        </w:rPr>
        <w:t>like</w:t>
      </w:r>
      <w:r w:rsidR="7ADDCE70" w:rsidRPr="13801FCE">
        <w:rPr>
          <w:rFonts w:ascii="Calibri" w:eastAsia="Calibri" w:hAnsi="Calibri" w:cs="Calibri"/>
          <w:i/>
          <w:iCs/>
          <w:sz w:val="22"/>
          <w:szCs w:val="22"/>
        </w:rPr>
        <w:t xml:space="preserve"> streaming movies is done with internet so on and so forth</w:t>
      </w:r>
      <w:r w:rsidR="6D4BB1F5" w:rsidRPr="13801FCE">
        <w:rPr>
          <w:rFonts w:ascii="Calibri" w:eastAsia="Calibri" w:hAnsi="Calibri" w:cs="Calibri"/>
          <w:i/>
          <w:iCs/>
          <w:sz w:val="22"/>
          <w:szCs w:val="22"/>
        </w:rPr>
        <w:t>”.</w:t>
      </w:r>
    </w:p>
    <w:p w14:paraId="2A41B628" w14:textId="7B9F5A27" w:rsidR="0506F8A3"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Monthly Charge</w:t>
      </w:r>
      <w:r w:rsidR="621228EE" w:rsidRPr="13801FCE">
        <w:rPr>
          <w:rFonts w:ascii="Calibri" w:eastAsia="Calibri" w:hAnsi="Calibri" w:cs="Calibri"/>
          <w:sz w:val="22"/>
          <w:szCs w:val="22"/>
        </w:rPr>
        <w:t>:</w:t>
      </w:r>
      <w:r w:rsidRPr="13801FCE">
        <w:rPr>
          <w:rFonts w:ascii="Calibri" w:eastAsia="Calibri" w:hAnsi="Calibri" w:cs="Calibri"/>
          <w:sz w:val="22"/>
          <w:szCs w:val="22"/>
        </w:rPr>
        <w:t xml:space="preserve"> Indicates the customer’s current total monthly charge for all their services from the company</w:t>
      </w:r>
      <w:r w:rsidR="12B8351C" w:rsidRPr="13801FCE">
        <w:rPr>
          <w:rFonts w:ascii="Calibri" w:eastAsia="Calibri" w:hAnsi="Calibri" w:cs="Calibri"/>
          <w:sz w:val="22"/>
          <w:szCs w:val="22"/>
        </w:rPr>
        <w:t>.</w:t>
      </w:r>
      <w:r w:rsidR="74A889DC" w:rsidRPr="13801FCE">
        <w:rPr>
          <w:rFonts w:ascii="Calibri" w:eastAsia="Calibri" w:hAnsi="Calibri" w:cs="Calibri"/>
          <w:sz w:val="22"/>
          <w:szCs w:val="22"/>
        </w:rPr>
        <w:t xml:space="preserve"> </w:t>
      </w:r>
      <w:r w:rsidR="12B8351C" w:rsidRPr="13801FCE">
        <w:rPr>
          <w:rFonts w:ascii="Calibri" w:eastAsia="Calibri" w:hAnsi="Calibri" w:cs="Calibri"/>
          <w:sz w:val="22"/>
          <w:szCs w:val="22"/>
        </w:rPr>
        <w:t>Th</w:t>
      </w:r>
      <w:r w:rsidR="5890F350" w:rsidRPr="13801FCE">
        <w:rPr>
          <w:rFonts w:ascii="Calibri" w:eastAsia="Calibri" w:hAnsi="Calibri" w:cs="Calibri"/>
          <w:sz w:val="22"/>
          <w:szCs w:val="22"/>
        </w:rPr>
        <w:t>e</w:t>
      </w:r>
      <w:r w:rsidR="12B8351C" w:rsidRPr="13801FCE">
        <w:rPr>
          <w:rFonts w:ascii="Calibri" w:eastAsia="Calibri" w:hAnsi="Calibri" w:cs="Calibri"/>
          <w:sz w:val="22"/>
          <w:szCs w:val="22"/>
        </w:rPr>
        <w:t xml:space="preserve"> scatter </w:t>
      </w:r>
      <w:r w:rsidR="6AFD058C" w:rsidRPr="13801FCE">
        <w:rPr>
          <w:rFonts w:ascii="Calibri" w:eastAsia="Calibri" w:hAnsi="Calibri" w:cs="Calibri"/>
          <w:sz w:val="22"/>
          <w:szCs w:val="22"/>
        </w:rPr>
        <w:t>plot [Chart 10]</w:t>
      </w:r>
      <w:r w:rsidR="12B8351C" w:rsidRPr="13801FCE">
        <w:rPr>
          <w:rFonts w:ascii="Calibri" w:eastAsia="Calibri" w:hAnsi="Calibri" w:cs="Calibri"/>
          <w:sz w:val="22"/>
          <w:szCs w:val="22"/>
        </w:rPr>
        <w:t xml:space="preserve"> shows the relationship between monthly charges, tenure (in months), and customer status. Most long-tenure customers (above 30 months) tend to stay regardless of their monthly charges.</w:t>
      </w:r>
      <w:r w:rsidR="503B9D62" w:rsidRPr="13801FCE">
        <w:rPr>
          <w:rFonts w:ascii="Calibri" w:eastAsia="Calibri" w:hAnsi="Calibri" w:cs="Calibri"/>
          <w:sz w:val="22"/>
          <w:szCs w:val="22"/>
        </w:rPr>
        <w:t xml:space="preserve"> Churn is more prevalent among customers with higher monthly charges (above $70) and shorter tenures (under 20 months). The "Joined" category is concentrated near the beginning of the tenure axis, which makes sense as they are new customers.</w:t>
      </w:r>
    </w:p>
    <w:p w14:paraId="6E074787" w14:textId="2EBA595E" w:rsidR="0506F8A3"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Total Charges</w:t>
      </w:r>
      <w:r w:rsidR="302DF262" w:rsidRPr="13801FCE">
        <w:rPr>
          <w:rFonts w:ascii="Calibri" w:eastAsia="Calibri" w:hAnsi="Calibri" w:cs="Calibri"/>
          <w:sz w:val="22"/>
          <w:szCs w:val="22"/>
        </w:rPr>
        <w:t>:</w:t>
      </w:r>
      <w:r w:rsidRPr="13801FCE">
        <w:rPr>
          <w:rFonts w:ascii="Calibri" w:eastAsia="Calibri" w:hAnsi="Calibri" w:cs="Calibri"/>
          <w:sz w:val="22"/>
          <w:szCs w:val="22"/>
        </w:rPr>
        <w:t xml:space="preserve"> Indicates the customer’s total charges</w:t>
      </w:r>
      <w:r w:rsidR="7FAFBF0B" w:rsidRPr="13801FCE">
        <w:rPr>
          <w:rFonts w:ascii="Calibri" w:eastAsia="Calibri" w:hAnsi="Calibri" w:cs="Calibri"/>
          <w:sz w:val="22"/>
          <w:szCs w:val="22"/>
        </w:rPr>
        <w:t>.</w:t>
      </w:r>
      <w:r w:rsidR="23431B81" w:rsidRPr="13801FCE">
        <w:rPr>
          <w:rFonts w:ascii="Calibri" w:eastAsia="Calibri" w:hAnsi="Calibri" w:cs="Calibri"/>
          <w:sz w:val="22"/>
          <w:szCs w:val="22"/>
        </w:rPr>
        <w:t xml:space="preserve"> </w:t>
      </w:r>
      <w:r w:rsidR="4D745425" w:rsidRPr="13801FCE">
        <w:rPr>
          <w:rFonts w:ascii="Calibri" w:eastAsia="Calibri" w:hAnsi="Calibri" w:cs="Calibri"/>
          <w:sz w:val="22"/>
          <w:szCs w:val="22"/>
        </w:rPr>
        <w:t>Th</w:t>
      </w:r>
      <w:r w:rsidR="52CFB5A2" w:rsidRPr="13801FCE">
        <w:rPr>
          <w:rFonts w:ascii="Calibri" w:eastAsia="Calibri" w:hAnsi="Calibri" w:cs="Calibri"/>
          <w:sz w:val="22"/>
          <w:szCs w:val="22"/>
        </w:rPr>
        <w:t xml:space="preserve">e </w:t>
      </w:r>
      <w:r w:rsidR="4D745425" w:rsidRPr="13801FCE">
        <w:rPr>
          <w:rFonts w:ascii="Calibri" w:eastAsia="Calibri" w:hAnsi="Calibri" w:cs="Calibri"/>
          <w:sz w:val="22"/>
          <w:szCs w:val="22"/>
        </w:rPr>
        <w:t>scatter plot</w:t>
      </w:r>
      <w:r w:rsidR="14CEC4CF" w:rsidRPr="13801FCE">
        <w:rPr>
          <w:rFonts w:ascii="Calibri" w:eastAsia="Calibri" w:hAnsi="Calibri" w:cs="Calibri"/>
          <w:sz w:val="22"/>
          <w:szCs w:val="22"/>
        </w:rPr>
        <w:t xml:space="preserve"> [Chart 11]</w:t>
      </w:r>
      <w:r w:rsidR="4D745425" w:rsidRPr="13801FCE">
        <w:rPr>
          <w:rFonts w:ascii="Calibri" w:eastAsia="Calibri" w:hAnsi="Calibri" w:cs="Calibri"/>
          <w:sz w:val="22"/>
          <w:szCs w:val="22"/>
        </w:rPr>
        <w:t xml:space="preserve"> shows the relationship between Total charges, tenure (in months), and customer status Customers who have stayed tend to cluster toward higher tenure (above 40 months) and higher total charges (above $2000).</w:t>
      </w:r>
      <w:r w:rsidR="3A572CB8" w:rsidRPr="13801FCE">
        <w:rPr>
          <w:rFonts w:ascii="Calibri" w:eastAsia="Calibri" w:hAnsi="Calibri" w:cs="Calibri"/>
          <w:sz w:val="22"/>
          <w:szCs w:val="22"/>
        </w:rPr>
        <w:t xml:space="preserve"> Churned customers are concentrated in the low tenure range (0–20 months) and low to moderate total charges (under $2000). </w:t>
      </w:r>
      <w:r w:rsidR="3A572CB8" w:rsidRPr="13801FCE">
        <w:rPr>
          <w:rFonts w:ascii="Calibri" w:eastAsia="Calibri" w:hAnsi="Calibri" w:cs="Calibri"/>
          <w:b/>
          <w:bCs/>
          <w:sz w:val="22"/>
          <w:szCs w:val="22"/>
        </w:rPr>
        <w:t>Low Tenure = High Churn and vice versa.</w:t>
      </w:r>
    </w:p>
    <w:p w14:paraId="7F68D6EC" w14:textId="4D8662CB"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Total Revenue</w:t>
      </w:r>
      <w:r w:rsidR="262B3EEA" w:rsidRPr="13801FCE">
        <w:rPr>
          <w:rFonts w:ascii="Calibri" w:eastAsia="Calibri" w:hAnsi="Calibri" w:cs="Calibri"/>
          <w:sz w:val="22"/>
          <w:szCs w:val="22"/>
        </w:rPr>
        <w:t>:</w:t>
      </w:r>
      <w:r w:rsidRPr="13801FCE">
        <w:rPr>
          <w:rFonts w:ascii="Calibri" w:eastAsia="Calibri" w:hAnsi="Calibri" w:cs="Calibri"/>
          <w:sz w:val="22"/>
          <w:szCs w:val="22"/>
        </w:rPr>
        <w:t xml:space="preserve"> Indicates the company's total revenue from this customer (Total Charges - Total </w:t>
      </w:r>
      <w:r w:rsidR="0DE570E7" w:rsidRPr="13801FCE">
        <w:rPr>
          <w:rFonts w:ascii="Calibri" w:eastAsia="Calibri" w:hAnsi="Calibri" w:cs="Calibri"/>
          <w:sz w:val="22"/>
          <w:szCs w:val="22"/>
        </w:rPr>
        <w:t>Refunds</w:t>
      </w:r>
      <w:r w:rsidRPr="13801FCE">
        <w:rPr>
          <w:rFonts w:ascii="Calibri" w:eastAsia="Calibri" w:hAnsi="Calibri" w:cs="Calibri"/>
          <w:sz w:val="22"/>
          <w:szCs w:val="22"/>
        </w:rPr>
        <w:t xml:space="preserve"> + Total Extra Data Charges + Total </w:t>
      </w:r>
      <w:proofErr w:type="spellStart"/>
      <w:r w:rsidRPr="13801FCE">
        <w:rPr>
          <w:rFonts w:ascii="Calibri" w:eastAsia="Calibri" w:hAnsi="Calibri" w:cs="Calibri"/>
          <w:sz w:val="22"/>
          <w:szCs w:val="22"/>
        </w:rPr>
        <w:t>Lond</w:t>
      </w:r>
      <w:proofErr w:type="spellEnd"/>
      <w:r w:rsidRPr="13801FCE">
        <w:rPr>
          <w:rFonts w:ascii="Calibri" w:eastAsia="Calibri" w:hAnsi="Calibri" w:cs="Calibri"/>
          <w:sz w:val="22"/>
          <w:szCs w:val="22"/>
        </w:rPr>
        <w:t xml:space="preserve"> Distance Charges)</w:t>
      </w:r>
      <w:r w:rsidR="0BC62F3E" w:rsidRPr="13801FCE">
        <w:rPr>
          <w:rFonts w:ascii="Calibri" w:eastAsia="Calibri" w:hAnsi="Calibri" w:cs="Calibri"/>
          <w:sz w:val="22"/>
          <w:szCs w:val="22"/>
        </w:rPr>
        <w:t>.</w:t>
      </w:r>
      <w:r w:rsidR="6E85A108" w:rsidRPr="13801FCE">
        <w:rPr>
          <w:rFonts w:ascii="Calibri" w:eastAsia="Calibri" w:hAnsi="Calibri" w:cs="Calibri"/>
          <w:sz w:val="22"/>
          <w:szCs w:val="22"/>
        </w:rPr>
        <w:t xml:space="preserve"> </w:t>
      </w:r>
      <w:r w:rsidR="29E3DF5B" w:rsidRPr="13801FCE">
        <w:rPr>
          <w:rFonts w:ascii="Calibri" w:eastAsia="Calibri" w:hAnsi="Calibri" w:cs="Calibri"/>
          <w:sz w:val="22"/>
          <w:szCs w:val="22"/>
        </w:rPr>
        <w:t>[Chart.</w:t>
      </w:r>
      <w:r w:rsidR="00BA7B41" w:rsidRPr="13801FCE">
        <w:rPr>
          <w:rFonts w:ascii="Calibri" w:eastAsia="Calibri" w:hAnsi="Calibri" w:cs="Calibri"/>
          <w:sz w:val="22"/>
          <w:szCs w:val="22"/>
        </w:rPr>
        <w:t>12</w:t>
      </w:r>
      <w:r w:rsidR="29E3DF5B" w:rsidRPr="13801FCE">
        <w:rPr>
          <w:rFonts w:ascii="Calibri" w:eastAsia="Calibri" w:hAnsi="Calibri" w:cs="Calibri"/>
          <w:sz w:val="22"/>
          <w:szCs w:val="22"/>
        </w:rPr>
        <w:t xml:space="preserve">] The box plot illustrates the distribution of total revenue generated by customers, categorized by their status. Stayed Customers </w:t>
      </w:r>
      <w:r w:rsidR="531582B8" w:rsidRPr="13801FCE">
        <w:rPr>
          <w:rFonts w:ascii="Calibri" w:eastAsia="Calibri" w:hAnsi="Calibri" w:cs="Calibri"/>
          <w:sz w:val="22"/>
          <w:szCs w:val="22"/>
        </w:rPr>
        <w:t>generate</w:t>
      </w:r>
      <w:r w:rsidR="29E3DF5B" w:rsidRPr="13801FCE">
        <w:rPr>
          <w:rFonts w:ascii="Calibri" w:eastAsia="Calibri" w:hAnsi="Calibri" w:cs="Calibri"/>
          <w:sz w:val="22"/>
          <w:szCs w:val="22"/>
        </w:rPr>
        <w:t xml:space="preserve"> the highest and most variable revenue, indicating that loyal customers contribute significantly to the company’s revenue.</w:t>
      </w:r>
      <w:r w:rsidR="34600181" w:rsidRPr="13801FCE">
        <w:rPr>
          <w:rFonts w:ascii="Calibri" w:eastAsia="Calibri" w:hAnsi="Calibri" w:cs="Calibri"/>
          <w:sz w:val="22"/>
          <w:szCs w:val="22"/>
        </w:rPr>
        <w:t xml:space="preserve"> Although churned customers </w:t>
      </w:r>
      <w:r w:rsidR="34600181" w:rsidRPr="13801FCE">
        <w:rPr>
          <w:rFonts w:ascii="Calibri" w:eastAsia="Calibri" w:hAnsi="Calibri" w:cs="Calibri"/>
          <w:sz w:val="22"/>
          <w:szCs w:val="22"/>
        </w:rPr>
        <w:lastRenderedPageBreak/>
        <w:t>generate less revenue on average than stayed customers, they still contribute a substantial amount.</w:t>
      </w:r>
    </w:p>
    <w:p w14:paraId="17DE0963" w14:textId="3A578596"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Churn Category</w:t>
      </w:r>
      <w:r w:rsidR="27A31C1F" w:rsidRPr="13801FCE">
        <w:rPr>
          <w:rFonts w:ascii="Calibri" w:eastAsia="Calibri" w:hAnsi="Calibri" w:cs="Calibri"/>
          <w:b/>
          <w:bCs/>
          <w:sz w:val="22"/>
          <w:szCs w:val="22"/>
        </w:rPr>
        <w:t xml:space="preserve"> &amp; Churn Reason:</w:t>
      </w:r>
      <w:r w:rsidR="1AD7ED42" w:rsidRPr="13801FCE">
        <w:rPr>
          <w:rFonts w:ascii="Calibri" w:eastAsia="Calibri" w:hAnsi="Calibri" w:cs="Calibri"/>
          <w:sz w:val="22"/>
          <w:szCs w:val="22"/>
        </w:rPr>
        <w:t xml:space="preserve"> </w:t>
      </w:r>
      <w:r w:rsidRPr="13801FCE">
        <w:rPr>
          <w:rFonts w:ascii="Calibri" w:eastAsia="Calibri" w:hAnsi="Calibri" w:cs="Calibri"/>
          <w:sz w:val="22"/>
          <w:szCs w:val="22"/>
        </w:rPr>
        <w:t>A high-level category for the customer’s reason for churning, which is asked when they leave the company: Attitude, Competitor, Dissatisfaction, Other, Price (directly related to Churn Reason)</w:t>
      </w:r>
      <w:r w:rsidR="3AA4A9AA" w:rsidRPr="13801FCE">
        <w:rPr>
          <w:rFonts w:ascii="Calibri" w:eastAsia="Calibri" w:hAnsi="Calibri" w:cs="Calibri"/>
          <w:sz w:val="22"/>
          <w:szCs w:val="22"/>
        </w:rPr>
        <w:t xml:space="preserve"> being a customer’s specific reason for leaving the </w:t>
      </w:r>
      <w:r w:rsidR="00F31A91" w:rsidRPr="13801FCE">
        <w:rPr>
          <w:rFonts w:ascii="Calibri" w:eastAsia="Calibri" w:hAnsi="Calibri" w:cs="Calibri"/>
          <w:sz w:val="22"/>
          <w:szCs w:val="22"/>
        </w:rPr>
        <w:t>company. [</w:t>
      </w:r>
      <w:r w:rsidR="70D65AB7" w:rsidRPr="13801FCE">
        <w:rPr>
          <w:rFonts w:ascii="Calibri" w:eastAsia="Calibri" w:hAnsi="Calibri" w:cs="Calibri"/>
          <w:sz w:val="22"/>
          <w:szCs w:val="22"/>
        </w:rPr>
        <w:t>Chart.</w:t>
      </w:r>
      <w:proofErr w:type="gramStart"/>
      <w:r w:rsidR="7AE81936" w:rsidRPr="13801FCE">
        <w:rPr>
          <w:rFonts w:ascii="Calibri" w:eastAsia="Calibri" w:hAnsi="Calibri" w:cs="Calibri"/>
          <w:sz w:val="22"/>
          <w:szCs w:val="22"/>
        </w:rPr>
        <w:t>13</w:t>
      </w:r>
      <w:r w:rsidR="70D65AB7" w:rsidRPr="13801FCE">
        <w:rPr>
          <w:rFonts w:ascii="Calibri" w:eastAsia="Calibri" w:hAnsi="Calibri" w:cs="Calibri"/>
          <w:sz w:val="22"/>
          <w:szCs w:val="22"/>
        </w:rPr>
        <w:t xml:space="preserve"> ]</w:t>
      </w:r>
      <w:proofErr w:type="gramEnd"/>
      <w:r w:rsidR="70D65AB7" w:rsidRPr="13801FCE">
        <w:rPr>
          <w:rFonts w:ascii="Calibri" w:eastAsia="Calibri" w:hAnsi="Calibri" w:cs="Calibri"/>
          <w:sz w:val="22"/>
          <w:szCs w:val="22"/>
        </w:rPr>
        <w:t xml:space="preserve"> represents the </w:t>
      </w:r>
      <w:r w:rsidR="27056B45" w:rsidRPr="13801FCE">
        <w:rPr>
          <w:rFonts w:ascii="Calibri" w:eastAsia="Calibri" w:hAnsi="Calibri" w:cs="Calibri"/>
          <w:sz w:val="22"/>
          <w:szCs w:val="22"/>
        </w:rPr>
        <w:t>Prominent</w:t>
      </w:r>
      <w:r w:rsidR="70D65AB7" w:rsidRPr="13801FCE">
        <w:rPr>
          <w:rFonts w:ascii="Calibri" w:eastAsia="Calibri" w:hAnsi="Calibri" w:cs="Calibri"/>
          <w:sz w:val="22"/>
          <w:szCs w:val="22"/>
        </w:rPr>
        <w:t xml:space="preserve"> reason and categor</w:t>
      </w:r>
      <w:r w:rsidR="7EED8CB5" w:rsidRPr="13801FCE">
        <w:rPr>
          <w:rFonts w:ascii="Calibri" w:eastAsia="Calibri" w:hAnsi="Calibri" w:cs="Calibri"/>
          <w:sz w:val="22"/>
          <w:szCs w:val="22"/>
        </w:rPr>
        <w:t>ies</w:t>
      </w:r>
      <w:r w:rsidR="70D65AB7" w:rsidRPr="13801FCE">
        <w:rPr>
          <w:rFonts w:ascii="Calibri" w:eastAsia="Calibri" w:hAnsi="Calibri" w:cs="Calibri"/>
          <w:sz w:val="22"/>
          <w:szCs w:val="22"/>
        </w:rPr>
        <w:t xml:space="preserve"> </w:t>
      </w:r>
      <w:r w:rsidR="539618A9" w:rsidRPr="13801FCE">
        <w:rPr>
          <w:rFonts w:ascii="Calibri" w:eastAsia="Calibri" w:hAnsi="Calibri" w:cs="Calibri"/>
          <w:sz w:val="22"/>
          <w:szCs w:val="22"/>
        </w:rPr>
        <w:t>which lead</w:t>
      </w:r>
      <w:r w:rsidR="70D65AB7" w:rsidRPr="13801FCE">
        <w:rPr>
          <w:rFonts w:ascii="Calibri" w:eastAsia="Calibri" w:hAnsi="Calibri" w:cs="Calibri"/>
          <w:sz w:val="22"/>
          <w:szCs w:val="22"/>
        </w:rPr>
        <w:t xml:space="preserve"> the customer to churn</w:t>
      </w:r>
      <w:r w:rsidR="3E87DB03" w:rsidRPr="13801FCE">
        <w:rPr>
          <w:rFonts w:ascii="Calibri" w:eastAsia="Calibri" w:hAnsi="Calibri" w:cs="Calibri"/>
          <w:sz w:val="22"/>
          <w:szCs w:val="22"/>
        </w:rPr>
        <w:t>.</w:t>
      </w:r>
    </w:p>
    <w:p w14:paraId="49EFFD99" w14:textId="2C21EBA0" w:rsidR="762339A2" w:rsidRDefault="02FCDD92" w:rsidP="00215963">
      <w:pPr>
        <w:spacing w:line="240" w:lineRule="auto"/>
        <w:jc w:val="both"/>
        <w:rPr>
          <w:rFonts w:ascii="Calibri" w:eastAsia="Calibri" w:hAnsi="Calibri" w:cs="Calibri"/>
          <w:i/>
          <w:iCs/>
          <w:sz w:val="22"/>
          <w:szCs w:val="22"/>
        </w:rPr>
      </w:pPr>
      <w:r w:rsidRPr="13801FCE">
        <w:rPr>
          <w:rFonts w:ascii="Calibri" w:eastAsia="Calibri" w:hAnsi="Calibri" w:cs="Calibri"/>
          <w:i/>
          <w:iCs/>
          <w:sz w:val="22"/>
          <w:szCs w:val="22"/>
        </w:rPr>
        <w:t xml:space="preserve">“Observing the </w:t>
      </w:r>
      <w:proofErr w:type="gramStart"/>
      <w:r w:rsidRPr="13801FCE">
        <w:rPr>
          <w:rFonts w:ascii="Calibri" w:eastAsia="Calibri" w:hAnsi="Calibri" w:cs="Calibri"/>
          <w:i/>
          <w:iCs/>
          <w:sz w:val="22"/>
          <w:szCs w:val="22"/>
        </w:rPr>
        <w:t>data</w:t>
      </w:r>
      <w:proofErr w:type="gramEnd"/>
      <w:r w:rsidRPr="13801FCE">
        <w:rPr>
          <w:rFonts w:ascii="Calibri" w:eastAsia="Calibri" w:hAnsi="Calibri" w:cs="Calibri"/>
          <w:i/>
          <w:iCs/>
          <w:sz w:val="22"/>
          <w:szCs w:val="22"/>
        </w:rPr>
        <w:t xml:space="preserve"> we can say that </w:t>
      </w:r>
      <w:r w:rsidR="71C64ABD" w:rsidRPr="13801FCE">
        <w:rPr>
          <w:rFonts w:ascii="Calibri" w:eastAsia="Calibri" w:hAnsi="Calibri" w:cs="Calibri"/>
          <w:i/>
          <w:iCs/>
          <w:sz w:val="22"/>
          <w:szCs w:val="22"/>
        </w:rPr>
        <w:t>t</w:t>
      </w:r>
      <w:r w:rsidRPr="13801FCE">
        <w:rPr>
          <w:rFonts w:ascii="Calibri" w:eastAsia="Calibri" w:hAnsi="Calibri" w:cs="Calibri"/>
          <w:i/>
          <w:iCs/>
          <w:sz w:val="22"/>
          <w:szCs w:val="22"/>
        </w:rPr>
        <w:t xml:space="preserve">he missing values in </w:t>
      </w:r>
      <w:r w:rsidR="24D3F5C7" w:rsidRPr="13801FCE">
        <w:rPr>
          <w:rFonts w:ascii="Calibri" w:eastAsia="Calibri" w:hAnsi="Calibri" w:cs="Calibri"/>
          <w:b/>
          <w:bCs/>
          <w:i/>
          <w:iCs/>
          <w:sz w:val="22"/>
          <w:szCs w:val="22"/>
        </w:rPr>
        <w:t>C</w:t>
      </w:r>
      <w:r w:rsidRPr="13801FCE">
        <w:rPr>
          <w:rFonts w:ascii="Calibri" w:eastAsia="Calibri" w:hAnsi="Calibri" w:cs="Calibri"/>
          <w:b/>
          <w:bCs/>
          <w:i/>
          <w:iCs/>
          <w:sz w:val="22"/>
          <w:szCs w:val="22"/>
        </w:rPr>
        <w:t xml:space="preserve">hurned </w:t>
      </w:r>
      <w:r w:rsidR="4E9C1F7F" w:rsidRPr="13801FCE">
        <w:rPr>
          <w:rFonts w:ascii="Calibri" w:eastAsia="Calibri" w:hAnsi="Calibri" w:cs="Calibri"/>
          <w:b/>
          <w:bCs/>
          <w:i/>
          <w:iCs/>
          <w:sz w:val="22"/>
          <w:szCs w:val="22"/>
        </w:rPr>
        <w:t>C</w:t>
      </w:r>
      <w:r w:rsidRPr="13801FCE">
        <w:rPr>
          <w:rFonts w:ascii="Calibri" w:eastAsia="Calibri" w:hAnsi="Calibri" w:cs="Calibri"/>
          <w:b/>
          <w:bCs/>
          <w:i/>
          <w:iCs/>
          <w:sz w:val="22"/>
          <w:szCs w:val="22"/>
        </w:rPr>
        <w:t xml:space="preserve">ategory </w:t>
      </w:r>
      <w:r w:rsidRPr="13801FCE">
        <w:rPr>
          <w:rFonts w:ascii="Calibri" w:eastAsia="Calibri" w:hAnsi="Calibri" w:cs="Calibri"/>
          <w:i/>
          <w:iCs/>
          <w:sz w:val="22"/>
          <w:szCs w:val="22"/>
        </w:rPr>
        <w:t xml:space="preserve">and </w:t>
      </w:r>
      <w:r w:rsidR="4B0C3CE8" w:rsidRPr="13801FCE">
        <w:rPr>
          <w:rFonts w:ascii="Calibri" w:eastAsia="Calibri" w:hAnsi="Calibri" w:cs="Calibri"/>
          <w:b/>
          <w:bCs/>
          <w:i/>
          <w:iCs/>
          <w:sz w:val="22"/>
          <w:szCs w:val="22"/>
        </w:rPr>
        <w:t>C</w:t>
      </w:r>
      <w:r w:rsidRPr="13801FCE">
        <w:rPr>
          <w:rFonts w:ascii="Calibri" w:eastAsia="Calibri" w:hAnsi="Calibri" w:cs="Calibri"/>
          <w:b/>
          <w:bCs/>
          <w:i/>
          <w:iCs/>
          <w:sz w:val="22"/>
          <w:szCs w:val="22"/>
        </w:rPr>
        <w:t xml:space="preserve">hurn </w:t>
      </w:r>
      <w:r w:rsidR="7F07B0B4" w:rsidRPr="13801FCE">
        <w:rPr>
          <w:rFonts w:ascii="Calibri" w:eastAsia="Calibri" w:hAnsi="Calibri" w:cs="Calibri"/>
          <w:b/>
          <w:bCs/>
          <w:i/>
          <w:iCs/>
          <w:sz w:val="22"/>
          <w:szCs w:val="22"/>
        </w:rPr>
        <w:t>R</w:t>
      </w:r>
      <w:r w:rsidRPr="13801FCE">
        <w:rPr>
          <w:rFonts w:ascii="Calibri" w:eastAsia="Calibri" w:hAnsi="Calibri" w:cs="Calibri"/>
          <w:b/>
          <w:bCs/>
          <w:i/>
          <w:iCs/>
          <w:sz w:val="22"/>
          <w:szCs w:val="22"/>
        </w:rPr>
        <w:t xml:space="preserve">eason </w:t>
      </w:r>
      <w:r w:rsidRPr="13801FCE">
        <w:rPr>
          <w:rFonts w:ascii="Calibri" w:eastAsia="Calibri" w:hAnsi="Calibri" w:cs="Calibri"/>
          <w:i/>
          <w:iCs/>
          <w:sz w:val="22"/>
          <w:szCs w:val="22"/>
        </w:rPr>
        <w:t xml:space="preserve">are only present for customer that are churned and </w:t>
      </w:r>
      <w:r w:rsidR="6EF681D7" w:rsidRPr="13801FCE">
        <w:rPr>
          <w:rFonts w:ascii="Calibri" w:eastAsia="Calibri" w:hAnsi="Calibri" w:cs="Calibri"/>
          <w:i/>
          <w:iCs/>
          <w:sz w:val="22"/>
          <w:szCs w:val="22"/>
        </w:rPr>
        <w:t xml:space="preserve">hence the 5174 missing values here can be replaced with </w:t>
      </w:r>
      <w:r w:rsidR="6EF681D7" w:rsidRPr="13801FCE">
        <w:rPr>
          <w:rFonts w:ascii="Calibri" w:eastAsia="Calibri" w:hAnsi="Calibri" w:cs="Calibri"/>
          <w:b/>
          <w:bCs/>
          <w:i/>
          <w:iCs/>
          <w:sz w:val="22"/>
          <w:szCs w:val="22"/>
        </w:rPr>
        <w:t>N</w:t>
      </w:r>
      <w:r w:rsidR="74DB631D" w:rsidRPr="13801FCE">
        <w:rPr>
          <w:rFonts w:ascii="Calibri" w:eastAsia="Calibri" w:hAnsi="Calibri" w:cs="Calibri"/>
          <w:b/>
          <w:bCs/>
          <w:i/>
          <w:iCs/>
          <w:sz w:val="22"/>
          <w:szCs w:val="22"/>
        </w:rPr>
        <w:t>ot</w:t>
      </w:r>
      <w:r w:rsidR="6EF681D7" w:rsidRPr="13801FCE">
        <w:rPr>
          <w:rFonts w:ascii="Calibri" w:eastAsia="Calibri" w:hAnsi="Calibri" w:cs="Calibri"/>
          <w:b/>
          <w:bCs/>
          <w:i/>
          <w:iCs/>
          <w:sz w:val="22"/>
          <w:szCs w:val="22"/>
        </w:rPr>
        <w:t xml:space="preserve"> Churned </w:t>
      </w:r>
      <w:r w:rsidR="6EF681D7" w:rsidRPr="13801FCE">
        <w:rPr>
          <w:rFonts w:ascii="Calibri" w:eastAsia="Calibri" w:hAnsi="Calibri" w:cs="Calibri"/>
          <w:i/>
          <w:iCs/>
          <w:sz w:val="22"/>
          <w:szCs w:val="22"/>
        </w:rPr>
        <w:t>indicating that all the m</w:t>
      </w:r>
      <w:r w:rsidR="58AC7FFE" w:rsidRPr="13801FCE">
        <w:rPr>
          <w:rFonts w:ascii="Calibri" w:eastAsia="Calibri" w:hAnsi="Calibri" w:cs="Calibri"/>
          <w:i/>
          <w:iCs/>
          <w:sz w:val="22"/>
          <w:szCs w:val="22"/>
        </w:rPr>
        <w:t>issing values in these columns are customers who are no</w:t>
      </w:r>
      <w:r w:rsidR="1573AC4B" w:rsidRPr="13801FCE">
        <w:rPr>
          <w:rFonts w:ascii="Calibri" w:eastAsia="Calibri" w:hAnsi="Calibri" w:cs="Calibri"/>
          <w:i/>
          <w:iCs/>
          <w:sz w:val="22"/>
          <w:szCs w:val="22"/>
        </w:rPr>
        <w:t>t</w:t>
      </w:r>
      <w:r w:rsidR="58AC7FFE" w:rsidRPr="13801FCE">
        <w:rPr>
          <w:rFonts w:ascii="Calibri" w:eastAsia="Calibri" w:hAnsi="Calibri" w:cs="Calibri"/>
          <w:i/>
          <w:iCs/>
          <w:sz w:val="22"/>
          <w:szCs w:val="22"/>
        </w:rPr>
        <w:t xml:space="preserve"> churned (stayed + joined</w:t>
      </w:r>
      <w:r w:rsidR="05824F77" w:rsidRPr="13801FCE">
        <w:rPr>
          <w:rFonts w:ascii="Calibri" w:eastAsia="Calibri" w:hAnsi="Calibri" w:cs="Calibri"/>
          <w:i/>
          <w:iCs/>
          <w:sz w:val="22"/>
          <w:szCs w:val="22"/>
        </w:rPr>
        <w:t>)</w:t>
      </w:r>
      <w:r w:rsidR="38D6A700" w:rsidRPr="13801FCE">
        <w:rPr>
          <w:rFonts w:ascii="Calibri" w:eastAsia="Calibri" w:hAnsi="Calibri" w:cs="Calibri"/>
          <w:i/>
          <w:iCs/>
          <w:sz w:val="22"/>
          <w:szCs w:val="22"/>
        </w:rPr>
        <w:t>”</w:t>
      </w:r>
    </w:p>
    <w:p w14:paraId="5EC9A9C9" w14:textId="6AB329AD" w:rsidR="52081B05" w:rsidRDefault="29E6D15E" w:rsidP="00215963">
      <w:pPr>
        <w:pStyle w:val="Heading4"/>
        <w:spacing w:line="240" w:lineRule="auto"/>
        <w:rPr>
          <w:rFonts w:asciiTheme="majorHAnsi" w:hAnsiTheme="majorHAnsi"/>
          <w:sz w:val="22"/>
          <w:szCs w:val="22"/>
        </w:rPr>
      </w:pPr>
      <w:r w:rsidRPr="13801FCE">
        <w:rPr>
          <w:rFonts w:asciiTheme="majorHAnsi" w:hAnsiTheme="majorHAnsi"/>
          <w:sz w:val="22"/>
          <w:szCs w:val="22"/>
        </w:rPr>
        <w:t xml:space="preserve">Zip Code </w:t>
      </w:r>
      <w:r w:rsidR="391B05DC" w:rsidRPr="13801FCE">
        <w:rPr>
          <w:rFonts w:asciiTheme="majorHAnsi" w:hAnsiTheme="majorHAnsi"/>
          <w:sz w:val="22"/>
          <w:szCs w:val="22"/>
        </w:rPr>
        <w:t>Population</w:t>
      </w:r>
      <w:r w:rsidRPr="13801FCE">
        <w:rPr>
          <w:rFonts w:asciiTheme="majorHAnsi" w:hAnsiTheme="majorHAnsi"/>
          <w:sz w:val="22"/>
          <w:szCs w:val="22"/>
        </w:rPr>
        <w:t xml:space="preserve"> Table</w:t>
      </w:r>
    </w:p>
    <w:p w14:paraId="589A6C1D" w14:textId="3CAC2B4C" w:rsidR="29E6D15E" w:rsidRDefault="29E6D15E" w:rsidP="00215963">
      <w:pPr>
        <w:pStyle w:val="ListParagraph"/>
        <w:numPr>
          <w:ilvl w:val="0"/>
          <w:numId w:val="18"/>
        </w:numPr>
        <w:spacing w:line="240" w:lineRule="auto"/>
        <w:rPr>
          <w:rFonts w:ascii="Calibri" w:eastAsia="Calibri" w:hAnsi="Calibri" w:cs="Calibri"/>
          <w:sz w:val="22"/>
          <w:szCs w:val="22"/>
        </w:rPr>
      </w:pPr>
      <w:r w:rsidRPr="13801FCE">
        <w:rPr>
          <w:rFonts w:ascii="Calibri" w:eastAsia="Calibri" w:hAnsi="Calibri" w:cs="Calibri"/>
          <w:b/>
          <w:bCs/>
          <w:sz w:val="22"/>
          <w:szCs w:val="22"/>
        </w:rPr>
        <w:t>Zip Code</w:t>
      </w:r>
      <w:r w:rsidR="3A326D83" w:rsidRPr="13801FCE">
        <w:rPr>
          <w:rFonts w:ascii="Calibri" w:eastAsia="Calibri" w:hAnsi="Calibri" w:cs="Calibri"/>
          <w:b/>
          <w:bCs/>
          <w:sz w:val="22"/>
          <w:szCs w:val="22"/>
        </w:rPr>
        <w:t xml:space="preserve"> </w:t>
      </w:r>
      <w:r w:rsidR="74823CE2" w:rsidRPr="13801FCE">
        <w:rPr>
          <w:rFonts w:ascii="Calibri" w:eastAsia="Calibri" w:hAnsi="Calibri" w:cs="Calibri"/>
          <w:b/>
          <w:bCs/>
          <w:sz w:val="22"/>
          <w:szCs w:val="22"/>
        </w:rPr>
        <w:t>&amp; Population</w:t>
      </w:r>
      <w:r w:rsidRPr="13801FCE">
        <w:rPr>
          <w:rFonts w:ascii="Calibri" w:eastAsia="Calibri" w:hAnsi="Calibri" w:cs="Calibri"/>
          <w:sz w:val="22"/>
          <w:szCs w:val="22"/>
        </w:rPr>
        <w:t>: A current population estimate for the entire Zip Code area</w:t>
      </w:r>
      <w:r w:rsidR="3137FB8F" w:rsidRPr="13801FCE">
        <w:rPr>
          <w:rFonts w:ascii="Calibri" w:eastAsia="Calibri" w:hAnsi="Calibri" w:cs="Calibri"/>
          <w:sz w:val="22"/>
          <w:szCs w:val="22"/>
        </w:rPr>
        <w:t>.</w:t>
      </w:r>
    </w:p>
    <w:p w14:paraId="1AF8A233" w14:textId="29B11046" w:rsidR="5005BBCB" w:rsidRDefault="5005BBCB" w:rsidP="00215963">
      <w:pPr>
        <w:pStyle w:val="Heading2"/>
        <w:spacing w:line="240" w:lineRule="auto"/>
        <w:rPr>
          <w:rFonts w:ascii="Aptos Display" w:eastAsia="Aptos Display" w:hAnsi="Aptos Display" w:cs="Aptos Display"/>
          <w:sz w:val="48"/>
          <w:szCs w:val="48"/>
        </w:rPr>
      </w:pPr>
      <w:r w:rsidRPr="13801FCE">
        <w:t xml:space="preserve">Data </w:t>
      </w:r>
      <w:r w:rsidR="2D53ED2F" w:rsidRPr="13801FCE">
        <w:t xml:space="preserve">Exploration </w:t>
      </w:r>
      <w:r w:rsidR="255F884A" w:rsidRPr="13801FCE">
        <w:t>and</w:t>
      </w:r>
      <w:r w:rsidR="2D53ED2F" w:rsidRPr="13801FCE">
        <w:t xml:space="preserve"> Key insights</w:t>
      </w:r>
    </w:p>
    <w:p w14:paraId="396B1DF3" w14:textId="5FB8676D" w:rsidR="42874C4C" w:rsidRDefault="42874C4C"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 xml:space="preserve">Higher Churn in Middle Age </w:t>
      </w:r>
      <w:r w:rsidR="009B390F" w:rsidRPr="13801FCE">
        <w:rPr>
          <w:rFonts w:ascii="Calibri" w:eastAsia="Calibri" w:hAnsi="Calibri" w:cs="Calibri"/>
          <w:sz w:val="22"/>
          <w:szCs w:val="22"/>
        </w:rPr>
        <w:t>whereas</w:t>
      </w:r>
      <w:r w:rsidRPr="13801FCE">
        <w:rPr>
          <w:rFonts w:ascii="Calibri" w:eastAsia="Calibri" w:hAnsi="Calibri" w:cs="Calibri"/>
          <w:sz w:val="22"/>
          <w:szCs w:val="22"/>
        </w:rPr>
        <w:t xml:space="preserve"> </w:t>
      </w:r>
      <w:r w:rsidR="7384BA34" w:rsidRPr="13801FCE">
        <w:rPr>
          <w:rFonts w:ascii="Calibri" w:eastAsia="Calibri" w:hAnsi="Calibri" w:cs="Calibri"/>
          <w:sz w:val="22"/>
          <w:szCs w:val="22"/>
        </w:rPr>
        <w:t>younger</w:t>
      </w:r>
      <w:r w:rsidRPr="13801FCE">
        <w:rPr>
          <w:rFonts w:ascii="Calibri" w:eastAsia="Calibri" w:hAnsi="Calibri" w:cs="Calibri"/>
          <w:sz w:val="22"/>
          <w:szCs w:val="22"/>
        </w:rPr>
        <w:t xml:space="preserve"> individuals are more likely to explore and switch services, contributing to higher join and churn rates</w:t>
      </w:r>
      <w:r w:rsidR="607EBCAE" w:rsidRPr="13801FCE">
        <w:rPr>
          <w:rFonts w:ascii="Calibri" w:eastAsia="Calibri" w:hAnsi="Calibri" w:cs="Calibri"/>
          <w:sz w:val="22"/>
          <w:szCs w:val="22"/>
        </w:rPr>
        <w:t xml:space="preserve"> on the other hand </w:t>
      </w:r>
      <w:r w:rsidR="7A3DABE2" w:rsidRPr="13801FCE">
        <w:rPr>
          <w:rFonts w:ascii="Calibri" w:eastAsia="Calibri" w:hAnsi="Calibri" w:cs="Calibri"/>
          <w:sz w:val="22"/>
          <w:szCs w:val="22"/>
        </w:rPr>
        <w:t>older</w:t>
      </w:r>
      <w:r w:rsidR="607EBCAE" w:rsidRPr="13801FCE">
        <w:rPr>
          <w:rFonts w:ascii="Calibri" w:eastAsia="Calibri" w:hAnsi="Calibri" w:cs="Calibri"/>
          <w:sz w:val="22"/>
          <w:szCs w:val="22"/>
        </w:rPr>
        <w:t xml:space="preserve"> customers might have more loyalty or fewer alternatives, resulting in fewer changes in status.</w:t>
      </w:r>
    </w:p>
    <w:p w14:paraId="1D1B4F7D" w14:textId="1537DB5A" w:rsidR="387A53D9" w:rsidRDefault="387A53D9"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Customers without dependents might have more flexibility to switch services, leading to a higher churn rate. The churn rate decreases as the number of dependents increases. &amp; Customers with 1-3 dependents may seek stability, leading to higher retention.</w:t>
      </w:r>
    </w:p>
    <w:p w14:paraId="764C052A" w14:textId="5F9E1822" w:rsidR="00760327" w:rsidRDefault="00760327"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Loyal customers are likely to have longer tenure and higher engagement, leading to higher revenue</w:t>
      </w:r>
      <w:r w:rsidR="294B11ED" w:rsidRPr="13801FCE">
        <w:rPr>
          <w:rFonts w:ascii="Calibri" w:eastAsia="Calibri" w:hAnsi="Calibri" w:cs="Calibri"/>
          <w:sz w:val="22"/>
          <w:szCs w:val="22"/>
        </w:rPr>
        <w:t xml:space="preserve"> signifying high revenue from these, Moderate Revenue from Churned Customers</w:t>
      </w:r>
      <w:r w:rsidR="0F6B656A" w:rsidRPr="13801FCE">
        <w:rPr>
          <w:rFonts w:ascii="Calibri" w:eastAsia="Calibri" w:hAnsi="Calibri" w:cs="Calibri"/>
          <w:sz w:val="22"/>
          <w:szCs w:val="22"/>
        </w:rPr>
        <w:t>. &amp; Low Revenue from New Joiners.</w:t>
      </w:r>
    </w:p>
    <w:p w14:paraId="5DBDF5C6" w14:textId="5D9F4368" w:rsidR="2A550830" w:rsidRDefault="2A550830"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Both Credit Card and Bank Withdrawal are widely used, but Bank Withdrawal has a disproportionately high churn rate, suggesting room for improvement in customer satisfaction or service quality for this payment method.</w:t>
      </w:r>
    </w:p>
    <w:p w14:paraId="58536FBD" w14:textId="1DD4B23F" w:rsidR="2A550830" w:rsidRDefault="2A550830"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 xml:space="preserve">Tenure appears to be a critical factor for customer retention. The longer a customer stays, the more likely they are to continue staying. Customers with tenure under 20 months are at a higher risk of </w:t>
      </w:r>
      <w:r w:rsidR="003B54F0" w:rsidRPr="13801FCE">
        <w:rPr>
          <w:rFonts w:ascii="Calibri" w:eastAsia="Calibri" w:hAnsi="Calibri" w:cs="Calibri"/>
          <w:sz w:val="22"/>
          <w:szCs w:val="22"/>
        </w:rPr>
        <w:t>churning.</w:t>
      </w:r>
    </w:p>
    <w:p w14:paraId="0DCDF1A4" w14:textId="2FB98384" w:rsidR="5DDB2C24" w:rsidRDefault="5DDB2C24"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Higher total charges often correlate with longer tenure and staying customers, suggesting these customers are more engaged with the service.</w:t>
      </w:r>
    </w:p>
    <w:p w14:paraId="56776D6B" w14:textId="473D3DF0" w:rsidR="2FA5B81F" w:rsidRDefault="2FA5B81F"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Phone service plays a critical role in customer retention, as most customers with phone service stayed.</w:t>
      </w:r>
    </w:p>
    <w:p w14:paraId="113B394F" w14:textId="5A35B02C" w:rsidR="4A3BCD2B" w:rsidRDefault="4A3BCD2B" w:rsidP="00215963">
      <w:pPr>
        <w:pStyle w:val="Heading2"/>
        <w:spacing w:line="240" w:lineRule="auto"/>
        <w:rPr>
          <w:sz w:val="48"/>
          <w:szCs w:val="48"/>
        </w:rPr>
      </w:pPr>
      <w:r w:rsidRPr="13801FCE">
        <w:t>Model Iteration</w:t>
      </w:r>
    </w:p>
    <w:p w14:paraId="603C873E" w14:textId="66E9CED0" w:rsidR="30AB10E0" w:rsidRDefault="30AB10E0" w:rsidP="00215963">
      <w:pPr>
        <w:spacing w:line="240" w:lineRule="auto"/>
        <w:jc w:val="both"/>
        <w:rPr>
          <w:rFonts w:ascii="Calibri" w:eastAsia="Calibri" w:hAnsi="Calibri" w:cs="Calibri"/>
          <w:sz w:val="22"/>
          <w:szCs w:val="22"/>
        </w:rPr>
      </w:pPr>
      <w:r w:rsidRPr="13801FCE">
        <w:rPr>
          <w:rFonts w:ascii="Calibri" w:eastAsia="Calibri" w:hAnsi="Calibri" w:cs="Calibri"/>
          <w:sz w:val="22"/>
          <w:szCs w:val="22"/>
        </w:rPr>
        <w:t>We evaluated three machine learning algorithms for predicting customer churn: Decision Tree, Random Forest, and Gradient Boost</w:t>
      </w:r>
      <w:r w:rsidR="1A938315" w:rsidRPr="13801FCE">
        <w:rPr>
          <w:rFonts w:ascii="Calibri" w:eastAsia="Calibri" w:hAnsi="Calibri" w:cs="Calibri"/>
          <w:sz w:val="22"/>
          <w:szCs w:val="22"/>
        </w:rPr>
        <w:t>ed</w:t>
      </w:r>
      <w:r w:rsidR="3A7B54D7" w:rsidRPr="13801FCE">
        <w:rPr>
          <w:rFonts w:ascii="Calibri" w:eastAsia="Calibri" w:hAnsi="Calibri" w:cs="Calibri"/>
          <w:sz w:val="22"/>
          <w:szCs w:val="22"/>
        </w:rPr>
        <w:t xml:space="preserve"> trees</w:t>
      </w:r>
      <w:r w:rsidRPr="13801FCE">
        <w:rPr>
          <w:rFonts w:ascii="Calibri" w:eastAsia="Calibri" w:hAnsi="Calibri" w:cs="Calibri"/>
          <w:sz w:val="22"/>
          <w:szCs w:val="22"/>
        </w:rPr>
        <w:t xml:space="preserve">. These models were chosen based on their effectiveness in classification tasks and their prevalence in churn prediction studies. </w:t>
      </w:r>
    </w:p>
    <w:p w14:paraId="781449E7" w14:textId="2FB6438D" w:rsidR="30AB10E0" w:rsidRDefault="30AB10E0" w:rsidP="00215963">
      <w:pPr>
        <w:pStyle w:val="ListParagraph"/>
        <w:numPr>
          <w:ilvl w:val="0"/>
          <w:numId w:val="10"/>
        </w:numPr>
        <w:spacing w:before="240" w:after="240" w:line="240" w:lineRule="auto"/>
        <w:jc w:val="both"/>
        <w:rPr>
          <w:rFonts w:ascii="Calibri" w:eastAsia="Calibri" w:hAnsi="Calibri" w:cs="Calibri"/>
          <w:sz w:val="22"/>
          <w:szCs w:val="22"/>
        </w:rPr>
      </w:pPr>
      <w:r w:rsidRPr="13801FCE">
        <w:rPr>
          <w:rFonts w:ascii="Calibri" w:eastAsia="Calibri" w:hAnsi="Calibri" w:cs="Calibri"/>
          <w:b/>
          <w:bCs/>
          <w:sz w:val="22"/>
          <w:szCs w:val="22"/>
        </w:rPr>
        <w:t>Model</w:t>
      </w:r>
      <w:r w:rsidR="6792F97A" w:rsidRPr="13801FCE">
        <w:rPr>
          <w:rFonts w:ascii="Calibri" w:eastAsia="Calibri" w:hAnsi="Calibri" w:cs="Calibri"/>
          <w:b/>
          <w:bCs/>
          <w:sz w:val="22"/>
          <w:szCs w:val="22"/>
        </w:rPr>
        <w:t xml:space="preserve"> </w:t>
      </w:r>
      <w:r w:rsidR="1D4B9ACA" w:rsidRPr="13801FCE">
        <w:rPr>
          <w:rFonts w:ascii="Calibri" w:eastAsia="Calibri" w:hAnsi="Calibri" w:cs="Calibri"/>
          <w:b/>
          <w:bCs/>
          <w:sz w:val="22"/>
          <w:szCs w:val="22"/>
        </w:rPr>
        <w:t>Chosen</w:t>
      </w:r>
      <w:r w:rsidR="3AB84CA5" w:rsidRPr="13801FCE">
        <w:rPr>
          <w:rFonts w:ascii="Calibri" w:eastAsia="Calibri" w:hAnsi="Calibri" w:cs="Calibri"/>
          <w:b/>
          <w:bCs/>
          <w:sz w:val="22"/>
          <w:szCs w:val="22"/>
        </w:rPr>
        <w:t>:</w:t>
      </w:r>
    </w:p>
    <w:p w14:paraId="423CB8E9" w14:textId="15F5C30A" w:rsidR="30AB10E0" w:rsidRDefault="30AB10E0" w:rsidP="00215963">
      <w:pPr>
        <w:pStyle w:val="ListParagraph"/>
        <w:spacing w:before="240" w:after="240" w:line="240" w:lineRule="auto"/>
        <w:jc w:val="both"/>
        <w:rPr>
          <w:rFonts w:ascii="Calibri" w:eastAsia="Calibri" w:hAnsi="Calibri" w:cs="Calibri"/>
          <w:sz w:val="22"/>
          <w:szCs w:val="22"/>
        </w:rPr>
      </w:pPr>
      <w:r w:rsidRPr="13801FCE">
        <w:rPr>
          <w:rFonts w:ascii="Calibri" w:eastAsia="Calibri" w:hAnsi="Calibri" w:cs="Calibri"/>
          <w:b/>
          <w:bCs/>
          <w:sz w:val="22"/>
          <w:szCs w:val="22"/>
        </w:rPr>
        <w:t>Decision Tree</w:t>
      </w:r>
      <w:r w:rsidRPr="13801FCE">
        <w:rPr>
          <w:rFonts w:ascii="Calibri" w:eastAsia="Calibri" w:hAnsi="Calibri" w:cs="Calibri"/>
          <w:sz w:val="22"/>
          <w:szCs w:val="22"/>
        </w:rPr>
        <w:t xml:space="preserve">: We </w:t>
      </w:r>
      <w:r w:rsidR="77D3B998" w:rsidRPr="13801FCE">
        <w:rPr>
          <w:rFonts w:ascii="Calibri" w:eastAsia="Calibri" w:hAnsi="Calibri" w:cs="Calibri"/>
          <w:sz w:val="22"/>
          <w:szCs w:val="22"/>
        </w:rPr>
        <w:t>Choose with</w:t>
      </w:r>
      <w:r w:rsidRPr="13801FCE">
        <w:rPr>
          <w:rFonts w:ascii="Calibri" w:eastAsia="Calibri" w:hAnsi="Calibri" w:cs="Calibri"/>
          <w:sz w:val="22"/>
          <w:szCs w:val="22"/>
        </w:rPr>
        <w:t xml:space="preserve"> a Decision Tree classifier due to its simplicity and interpretability</w:t>
      </w:r>
      <w:r w:rsidR="3FAA08D9" w:rsidRPr="13801FCE">
        <w:rPr>
          <w:rFonts w:ascii="Calibri" w:eastAsia="Calibri" w:hAnsi="Calibri" w:cs="Calibri"/>
          <w:sz w:val="22"/>
          <w:szCs w:val="22"/>
        </w:rPr>
        <w:t xml:space="preserve"> </w:t>
      </w:r>
      <w:r w:rsidR="00F31A91" w:rsidRPr="13801FCE">
        <w:rPr>
          <w:rFonts w:ascii="Calibri" w:eastAsia="Calibri" w:hAnsi="Calibri" w:cs="Calibri"/>
          <w:sz w:val="22"/>
          <w:szCs w:val="22"/>
        </w:rPr>
        <w:t>and</w:t>
      </w:r>
      <w:r w:rsidR="3FAA08D9" w:rsidRPr="13801FCE">
        <w:rPr>
          <w:rFonts w:ascii="Calibri" w:eastAsia="Calibri" w:hAnsi="Calibri" w:cs="Calibri"/>
          <w:sz w:val="22"/>
          <w:szCs w:val="22"/>
        </w:rPr>
        <w:t xml:space="preserve"> </w:t>
      </w:r>
      <w:r w:rsidR="3A8F757A" w:rsidRPr="13801FCE">
        <w:rPr>
          <w:rFonts w:ascii="Calibri" w:eastAsia="Calibri" w:hAnsi="Calibri" w:cs="Calibri"/>
          <w:sz w:val="22"/>
          <w:szCs w:val="22"/>
        </w:rPr>
        <w:t>comparing</w:t>
      </w:r>
      <w:r w:rsidR="3FAA08D9" w:rsidRPr="13801FCE">
        <w:rPr>
          <w:rFonts w:ascii="Calibri" w:eastAsia="Calibri" w:hAnsi="Calibri" w:cs="Calibri"/>
          <w:sz w:val="22"/>
          <w:szCs w:val="22"/>
        </w:rPr>
        <w:t xml:space="preserve"> the </w:t>
      </w:r>
      <w:r w:rsidR="7BACB9EA" w:rsidRPr="13801FCE">
        <w:rPr>
          <w:rFonts w:ascii="Calibri" w:eastAsia="Calibri" w:hAnsi="Calibri" w:cs="Calibri"/>
          <w:sz w:val="22"/>
          <w:szCs w:val="22"/>
        </w:rPr>
        <w:t>ROC</w:t>
      </w:r>
      <w:r w:rsidR="3FAA08D9" w:rsidRPr="13801FCE">
        <w:rPr>
          <w:rFonts w:ascii="Calibri" w:eastAsia="Calibri" w:hAnsi="Calibri" w:cs="Calibri"/>
          <w:sz w:val="22"/>
          <w:szCs w:val="22"/>
        </w:rPr>
        <w:t xml:space="preserve"> of all these models we can easily interpret that decision is the best thou</w:t>
      </w:r>
      <w:r w:rsidR="422ADC89" w:rsidRPr="13801FCE">
        <w:rPr>
          <w:rFonts w:ascii="Calibri" w:eastAsia="Calibri" w:hAnsi="Calibri" w:cs="Calibri"/>
          <w:sz w:val="22"/>
          <w:szCs w:val="22"/>
        </w:rPr>
        <w:t>gh</w:t>
      </w:r>
      <w:r w:rsidR="3FAA08D9" w:rsidRPr="13801FCE">
        <w:rPr>
          <w:rFonts w:ascii="Calibri" w:eastAsia="Calibri" w:hAnsi="Calibri" w:cs="Calibri"/>
          <w:sz w:val="22"/>
          <w:szCs w:val="22"/>
        </w:rPr>
        <w:t xml:space="preserve"> there is </w:t>
      </w:r>
      <w:r w:rsidR="3FAB778F" w:rsidRPr="13801FCE">
        <w:rPr>
          <w:rFonts w:ascii="Calibri" w:eastAsia="Calibri" w:hAnsi="Calibri" w:cs="Calibri"/>
          <w:sz w:val="22"/>
          <w:szCs w:val="22"/>
        </w:rPr>
        <w:t>little</w:t>
      </w:r>
      <w:r w:rsidR="3FAA08D9" w:rsidRPr="13801FCE">
        <w:rPr>
          <w:rFonts w:ascii="Calibri" w:eastAsia="Calibri" w:hAnsi="Calibri" w:cs="Calibri"/>
          <w:sz w:val="22"/>
          <w:szCs w:val="22"/>
        </w:rPr>
        <w:t xml:space="preserve"> to no difference</w:t>
      </w:r>
      <w:r w:rsidRPr="13801FCE">
        <w:rPr>
          <w:rFonts w:ascii="Calibri" w:eastAsia="Calibri" w:hAnsi="Calibri" w:cs="Calibri"/>
          <w:sz w:val="22"/>
          <w:szCs w:val="22"/>
        </w:rPr>
        <w:t xml:space="preserve">. The initial model achieved an accuracy of </w:t>
      </w:r>
      <w:r w:rsidR="6CE94FC3" w:rsidRPr="13801FCE">
        <w:rPr>
          <w:rFonts w:ascii="Calibri" w:eastAsia="Calibri" w:hAnsi="Calibri" w:cs="Calibri"/>
          <w:sz w:val="22"/>
          <w:szCs w:val="22"/>
        </w:rPr>
        <w:t>8</w:t>
      </w:r>
      <w:r w:rsidR="22CA6726" w:rsidRPr="13801FCE">
        <w:rPr>
          <w:rFonts w:ascii="Calibri" w:eastAsia="Calibri" w:hAnsi="Calibri" w:cs="Calibri"/>
          <w:sz w:val="22"/>
          <w:szCs w:val="22"/>
        </w:rPr>
        <w:t>3</w:t>
      </w:r>
      <w:r w:rsidRPr="13801FCE">
        <w:rPr>
          <w:rFonts w:ascii="Calibri" w:eastAsia="Calibri" w:hAnsi="Calibri" w:cs="Calibri"/>
          <w:sz w:val="22"/>
          <w:szCs w:val="22"/>
        </w:rPr>
        <w:t>.</w:t>
      </w:r>
      <w:r w:rsidR="6AE8EEA2" w:rsidRPr="13801FCE">
        <w:rPr>
          <w:rFonts w:ascii="Calibri" w:eastAsia="Calibri" w:hAnsi="Calibri" w:cs="Calibri"/>
          <w:sz w:val="22"/>
          <w:szCs w:val="22"/>
        </w:rPr>
        <w:t>99</w:t>
      </w:r>
      <w:r w:rsidRPr="13801FCE">
        <w:rPr>
          <w:rFonts w:ascii="Calibri" w:eastAsia="Calibri" w:hAnsi="Calibri" w:cs="Calibri"/>
          <w:sz w:val="22"/>
          <w:szCs w:val="22"/>
        </w:rPr>
        <w:t xml:space="preserve">%. </w:t>
      </w:r>
      <w:r w:rsidR="7EA31744" w:rsidRPr="13801FCE">
        <w:rPr>
          <w:rFonts w:ascii="Calibri" w:eastAsia="Calibri" w:hAnsi="Calibri" w:cs="Calibri"/>
          <w:sz w:val="22"/>
          <w:szCs w:val="22"/>
        </w:rPr>
        <w:t xml:space="preserve"> with maximal depth of 7 and size split of 20.</w:t>
      </w:r>
      <w:r w:rsidR="7F1DAD1D" w:rsidRPr="13801FCE">
        <w:rPr>
          <w:rFonts w:ascii="Calibri" w:eastAsia="Calibri" w:hAnsi="Calibri" w:cs="Calibri"/>
          <w:sz w:val="22"/>
          <w:szCs w:val="22"/>
        </w:rPr>
        <w:t xml:space="preserve"> And cross validation was set to </w:t>
      </w:r>
      <w:r w:rsidR="64A32DB8" w:rsidRPr="13801FCE">
        <w:rPr>
          <w:rFonts w:ascii="Calibri" w:eastAsia="Calibri" w:hAnsi="Calibri" w:cs="Calibri"/>
          <w:sz w:val="22"/>
          <w:szCs w:val="22"/>
        </w:rPr>
        <w:t>8</w:t>
      </w:r>
      <w:r w:rsidR="7F1DAD1D" w:rsidRPr="13801FCE">
        <w:rPr>
          <w:rFonts w:ascii="Calibri" w:eastAsia="Calibri" w:hAnsi="Calibri" w:cs="Calibri"/>
          <w:sz w:val="22"/>
          <w:szCs w:val="22"/>
        </w:rPr>
        <w:t>.</w:t>
      </w:r>
    </w:p>
    <w:p w14:paraId="169A51E0" w14:textId="5152BE87" w:rsidR="30AB10E0" w:rsidRDefault="30AB10E0" w:rsidP="00215963">
      <w:pPr>
        <w:pStyle w:val="ListParagraph"/>
        <w:numPr>
          <w:ilvl w:val="0"/>
          <w:numId w:val="10"/>
        </w:numPr>
        <w:spacing w:before="240" w:after="240" w:line="240" w:lineRule="auto"/>
        <w:jc w:val="both"/>
        <w:rPr>
          <w:rFonts w:ascii="Calibri" w:eastAsia="Calibri" w:hAnsi="Calibri" w:cs="Calibri"/>
          <w:sz w:val="22"/>
          <w:szCs w:val="22"/>
        </w:rPr>
      </w:pPr>
      <w:r w:rsidRPr="13801FCE">
        <w:rPr>
          <w:rFonts w:ascii="Calibri" w:eastAsia="Calibri" w:hAnsi="Calibri" w:cs="Calibri"/>
          <w:b/>
          <w:bCs/>
          <w:sz w:val="22"/>
          <w:szCs w:val="22"/>
        </w:rPr>
        <w:t>Iterations and Adjustments</w:t>
      </w:r>
    </w:p>
    <w:p w14:paraId="5224758B" w14:textId="70962542" w:rsidR="7CAE1B8E" w:rsidRDefault="7CAE1B8E" w:rsidP="00215963">
      <w:pPr>
        <w:pStyle w:val="ListParagraph"/>
        <w:numPr>
          <w:ilvl w:val="0"/>
          <w:numId w:val="3"/>
        </w:numPr>
        <w:spacing w:before="240" w:after="240" w:line="240" w:lineRule="auto"/>
        <w:jc w:val="both"/>
        <w:rPr>
          <w:rFonts w:ascii="Calibri" w:eastAsia="Calibri" w:hAnsi="Calibri" w:cs="Calibri"/>
          <w:sz w:val="22"/>
          <w:szCs w:val="22"/>
        </w:rPr>
      </w:pPr>
      <w:r w:rsidRPr="13801FCE">
        <w:rPr>
          <w:rFonts w:ascii="Calibri" w:eastAsia="Calibri" w:hAnsi="Calibri" w:cs="Calibri"/>
          <w:sz w:val="22"/>
          <w:szCs w:val="22"/>
        </w:rPr>
        <w:lastRenderedPageBreak/>
        <w:t>Looking at the accuracy we can change the iterations for increasing the accuracy even by 1 % that would be considered as a prominen</w:t>
      </w:r>
      <w:r w:rsidR="70B4C439" w:rsidRPr="13801FCE">
        <w:rPr>
          <w:rFonts w:ascii="Calibri" w:eastAsia="Calibri" w:hAnsi="Calibri" w:cs="Calibri"/>
          <w:sz w:val="22"/>
          <w:szCs w:val="22"/>
        </w:rPr>
        <w:t>t improvement. For the second Iteration we took the</w:t>
      </w:r>
      <w:r w:rsidR="5CC3BDDA" w:rsidRPr="13801FCE">
        <w:rPr>
          <w:rFonts w:ascii="Calibri" w:eastAsia="Calibri" w:hAnsi="Calibri" w:cs="Calibri"/>
          <w:sz w:val="22"/>
          <w:szCs w:val="22"/>
        </w:rPr>
        <w:t xml:space="preserve"> maximal depth as 9 and </w:t>
      </w:r>
      <w:r w:rsidR="1CE279D6" w:rsidRPr="13801FCE">
        <w:rPr>
          <w:rFonts w:ascii="Calibri" w:eastAsia="Calibri" w:hAnsi="Calibri" w:cs="Calibri"/>
          <w:sz w:val="22"/>
          <w:szCs w:val="22"/>
        </w:rPr>
        <w:t>increased</w:t>
      </w:r>
      <w:r w:rsidR="5CC3BDDA" w:rsidRPr="13801FCE">
        <w:rPr>
          <w:rFonts w:ascii="Calibri" w:eastAsia="Calibri" w:hAnsi="Calibri" w:cs="Calibri"/>
          <w:sz w:val="22"/>
          <w:szCs w:val="22"/>
        </w:rPr>
        <w:t xml:space="preserve"> the size split as 35 and similarly </w:t>
      </w:r>
      <w:r w:rsidR="029CC6BA" w:rsidRPr="13801FCE">
        <w:rPr>
          <w:rFonts w:ascii="Calibri" w:eastAsia="Calibri" w:hAnsi="Calibri" w:cs="Calibri"/>
          <w:sz w:val="22"/>
          <w:szCs w:val="22"/>
        </w:rPr>
        <w:t>increased</w:t>
      </w:r>
      <w:r w:rsidR="5CC3BDDA" w:rsidRPr="13801FCE">
        <w:rPr>
          <w:rFonts w:ascii="Calibri" w:eastAsia="Calibri" w:hAnsi="Calibri" w:cs="Calibri"/>
          <w:sz w:val="22"/>
          <w:szCs w:val="22"/>
        </w:rPr>
        <w:t xml:space="preserve"> the minimal leaf size to 18.</w:t>
      </w:r>
    </w:p>
    <w:p w14:paraId="483EF89C" w14:textId="0F20AC49" w:rsidR="6A781A00" w:rsidRDefault="6A781A00" w:rsidP="00215963">
      <w:pPr>
        <w:pStyle w:val="ListParagraph"/>
        <w:spacing w:before="240" w:after="240" w:line="240" w:lineRule="auto"/>
        <w:ind w:left="1080"/>
        <w:jc w:val="both"/>
        <w:rPr>
          <w:rFonts w:ascii="Calibri" w:eastAsia="Calibri" w:hAnsi="Calibri" w:cs="Calibri"/>
          <w:sz w:val="22"/>
          <w:szCs w:val="22"/>
        </w:rPr>
      </w:pPr>
      <w:r w:rsidRPr="13801FCE">
        <w:rPr>
          <w:rFonts w:ascii="Calibri" w:eastAsia="Calibri" w:hAnsi="Calibri" w:cs="Calibri"/>
          <w:sz w:val="22"/>
          <w:szCs w:val="22"/>
        </w:rPr>
        <w:t>By limiting depth, ensuring larger splits, and requiring a minimum number of examples in leaves, the tree becomes simpler and focuses on broader trends in the data.</w:t>
      </w:r>
      <w:r w:rsidR="2E5C9712" w:rsidRPr="13801FCE">
        <w:rPr>
          <w:rFonts w:ascii="Calibri" w:eastAsia="Calibri" w:hAnsi="Calibri" w:cs="Calibri"/>
          <w:sz w:val="22"/>
          <w:szCs w:val="22"/>
        </w:rPr>
        <w:t xml:space="preserve"> And </w:t>
      </w:r>
      <w:r w:rsidR="62CF06BC" w:rsidRPr="13801FCE">
        <w:rPr>
          <w:rFonts w:ascii="Calibri" w:eastAsia="Calibri" w:hAnsi="Calibri" w:cs="Calibri"/>
          <w:sz w:val="22"/>
          <w:szCs w:val="22"/>
        </w:rPr>
        <w:t>increasing</w:t>
      </w:r>
      <w:r w:rsidR="2E5C9712" w:rsidRPr="13801FCE">
        <w:rPr>
          <w:rFonts w:ascii="Calibri" w:eastAsia="Calibri" w:hAnsi="Calibri" w:cs="Calibri"/>
          <w:sz w:val="22"/>
          <w:szCs w:val="22"/>
        </w:rPr>
        <w:t xml:space="preserve"> the outer</w:t>
      </w:r>
      <w:r w:rsidR="0C5D53A2" w:rsidRPr="13801FCE">
        <w:rPr>
          <w:rFonts w:ascii="Calibri" w:eastAsia="Calibri" w:hAnsi="Calibri" w:cs="Calibri"/>
          <w:sz w:val="22"/>
          <w:szCs w:val="22"/>
        </w:rPr>
        <w:t xml:space="preserve"> cross</w:t>
      </w:r>
      <w:r w:rsidR="2E5C9712" w:rsidRPr="13801FCE">
        <w:rPr>
          <w:rFonts w:ascii="Calibri" w:eastAsia="Calibri" w:hAnsi="Calibri" w:cs="Calibri"/>
          <w:sz w:val="22"/>
          <w:szCs w:val="22"/>
        </w:rPr>
        <w:t xml:space="preserve"> validation to 10. And now we will be keeping it constant for the rest of </w:t>
      </w:r>
      <w:r w:rsidR="3862C46F" w:rsidRPr="13801FCE">
        <w:rPr>
          <w:rFonts w:ascii="Calibri" w:eastAsia="Calibri" w:hAnsi="Calibri" w:cs="Calibri"/>
          <w:sz w:val="22"/>
          <w:szCs w:val="22"/>
        </w:rPr>
        <w:t>the iterations</w:t>
      </w:r>
      <w:r w:rsidR="2E5C9712" w:rsidRPr="13801FCE">
        <w:rPr>
          <w:rFonts w:ascii="Calibri" w:eastAsia="Calibri" w:hAnsi="Calibri" w:cs="Calibri"/>
          <w:sz w:val="22"/>
          <w:szCs w:val="22"/>
        </w:rPr>
        <w:t>.</w:t>
      </w:r>
      <w:r>
        <w:br/>
      </w:r>
      <w:r w:rsidR="72947F4B" w:rsidRPr="13801FCE">
        <w:rPr>
          <w:rFonts w:ascii="Calibri" w:eastAsia="Calibri" w:hAnsi="Calibri" w:cs="Calibri"/>
          <w:sz w:val="22"/>
          <w:szCs w:val="22"/>
        </w:rPr>
        <w:t xml:space="preserve">Working with these parameters we got </w:t>
      </w:r>
      <w:r w:rsidR="470E2B18" w:rsidRPr="13801FCE">
        <w:rPr>
          <w:rFonts w:ascii="Calibri" w:eastAsia="Calibri" w:hAnsi="Calibri" w:cs="Calibri"/>
          <w:sz w:val="22"/>
          <w:szCs w:val="22"/>
        </w:rPr>
        <w:t>accuracy</w:t>
      </w:r>
      <w:r w:rsidR="72947F4B" w:rsidRPr="13801FCE">
        <w:rPr>
          <w:rFonts w:ascii="Calibri" w:eastAsia="Calibri" w:hAnsi="Calibri" w:cs="Calibri"/>
          <w:sz w:val="22"/>
          <w:szCs w:val="22"/>
        </w:rPr>
        <w:t xml:space="preserve"> of about</w:t>
      </w:r>
      <w:r w:rsidR="220AA878" w:rsidRPr="13801FCE">
        <w:rPr>
          <w:rFonts w:ascii="Calibri" w:eastAsia="Calibri" w:hAnsi="Calibri" w:cs="Calibri"/>
          <w:sz w:val="22"/>
          <w:szCs w:val="22"/>
        </w:rPr>
        <w:t xml:space="preserve"> 84.60 % hence we are going in the right direction with the </w:t>
      </w:r>
      <w:r w:rsidR="5C5D0DC8" w:rsidRPr="13801FCE">
        <w:rPr>
          <w:rFonts w:ascii="Calibri" w:eastAsia="Calibri" w:hAnsi="Calibri" w:cs="Calibri"/>
          <w:sz w:val="22"/>
          <w:szCs w:val="22"/>
        </w:rPr>
        <w:t>increasing values</w:t>
      </w:r>
      <w:r w:rsidR="36453B3F" w:rsidRPr="13801FCE">
        <w:rPr>
          <w:rFonts w:ascii="Calibri" w:eastAsia="Calibri" w:hAnsi="Calibri" w:cs="Calibri"/>
          <w:sz w:val="22"/>
          <w:szCs w:val="22"/>
        </w:rPr>
        <w:t xml:space="preserve"> of </w:t>
      </w:r>
      <w:r w:rsidR="220AA878" w:rsidRPr="13801FCE">
        <w:rPr>
          <w:rFonts w:ascii="Calibri" w:eastAsia="Calibri" w:hAnsi="Calibri" w:cs="Calibri"/>
          <w:sz w:val="22"/>
          <w:szCs w:val="22"/>
        </w:rPr>
        <w:t>parameters.</w:t>
      </w:r>
    </w:p>
    <w:p w14:paraId="77A2F339" w14:textId="5A22E118" w:rsidR="6C383462" w:rsidRDefault="6C383462" w:rsidP="00215963">
      <w:pPr>
        <w:pStyle w:val="ListParagraph"/>
        <w:spacing w:before="240" w:after="240" w:line="240" w:lineRule="auto"/>
        <w:ind w:left="1080"/>
        <w:jc w:val="both"/>
        <w:rPr>
          <w:rFonts w:ascii="Calibri" w:eastAsia="Calibri" w:hAnsi="Calibri" w:cs="Calibri"/>
          <w:sz w:val="22"/>
          <w:szCs w:val="22"/>
        </w:rPr>
      </w:pPr>
      <w:r w:rsidRPr="13801FCE">
        <w:rPr>
          <w:rFonts w:ascii="Calibri" w:eastAsia="Calibri" w:hAnsi="Calibri" w:cs="Calibri"/>
          <w:sz w:val="22"/>
          <w:szCs w:val="22"/>
        </w:rPr>
        <w:t>With one more similar increasing parameter value iteration we got the accuracy of 85.75 %</w:t>
      </w:r>
    </w:p>
    <w:p w14:paraId="3DCCA4BA" w14:textId="1AED7ACA" w:rsidR="001C23D8" w:rsidRDefault="001C23D8" w:rsidP="00215963">
      <w:pPr>
        <w:pStyle w:val="ListParagraph"/>
        <w:numPr>
          <w:ilvl w:val="0"/>
          <w:numId w:val="3"/>
        </w:numPr>
        <w:spacing w:before="240" w:after="240" w:line="240" w:lineRule="auto"/>
        <w:jc w:val="both"/>
        <w:rPr>
          <w:rFonts w:ascii="Calibri" w:eastAsia="Calibri" w:hAnsi="Calibri" w:cs="Calibri"/>
          <w:sz w:val="22"/>
          <w:szCs w:val="22"/>
        </w:rPr>
      </w:pPr>
      <w:r w:rsidRPr="13801FCE">
        <w:rPr>
          <w:rFonts w:ascii="Calibri" w:eastAsia="Calibri" w:hAnsi="Calibri" w:cs="Calibri"/>
          <w:sz w:val="22"/>
          <w:szCs w:val="22"/>
        </w:rPr>
        <w:t xml:space="preserve">As our accuracy increased by increasing the </w:t>
      </w:r>
      <w:proofErr w:type="gramStart"/>
      <w:r w:rsidRPr="13801FCE">
        <w:rPr>
          <w:rFonts w:ascii="Calibri" w:eastAsia="Calibri" w:hAnsi="Calibri" w:cs="Calibri"/>
          <w:sz w:val="22"/>
          <w:szCs w:val="22"/>
        </w:rPr>
        <w:t>parameters</w:t>
      </w:r>
      <w:proofErr w:type="gramEnd"/>
      <w:r w:rsidRPr="13801FCE">
        <w:rPr>
          <w:rFonts w:ascii="Calibri" w:eastAsia="Calibri" w:hAnsi="Calibri" w:cs="Calibri"/>
          <w:sz w:val="22"/>
          <w:szCs w:val="22"/>
        </w:rPr>
        <w:t xml:space="preserve"> we will be doing the same </w:t>
      </w:r>
      <w:r w:rsidR="57B330ED" w:rsidRPr="13801FCE">
        <w:rPr>
          <w:rFonts w:ascii="Calibri" w:eastAsia="Calibri" w:hAnsi="Calibri" w:cs="Calibri"/>
          <w:sz w:val="22"/>
          <w:szCs w:val="22"/>
        </w:rPr>
        <w:t>to</w:t>
      </w:r>
      <w:r w:rsidRPr="13801FCE">
        <w:rPr>
          <w:rFonts w:ascii="Calibri" w:eastAsia="Calibri" w:hAnsi="Calibri" w:cs="Calibri"/>
          <w:sz w:val="22"/>
          <w:szCs w:val="22"/>
        </w:rPr>
        <w:t xml:space="preserve"> increase the accurac</w:t>
      </w:r>
      <w:r w:rsidR="7EE65DAC" w:rsidRPr="13801FCE">
        <w:rPr>
          <w:rFonts w:ascii="Calibri" w:eastAsia="Calibri" w:hAnsi="Calibri" w:cs="Calibri"/>
          <w:sz w:val="22"/>
          <w:szCs w:val="22"/>
        </w:rPr>
        <w:t>y</w:t>
      </w:r>
      <w:r w:rsidR="34466FFD" w:rsidRPr="13801FCE">
        <w:rPr>
          <w:rFonts w:ascii="Calibri" w:eastAsia="Calibri" w:hAnsi="Calibri" w:cs="Calibri"/>
          <w:sz w:val="22"/>
          <w:szCs w:val="22"/>
        </w:rPr>
        <w:t xml:space="preserve"> to some more </w:t>
      </w:r>
      <w:r w:rsidR="285D533C" w:rsidRPr="13801FCE">
        <w:rPr>
          <w:rFonts w:ascii="Calibri" w:eastAsia="Calibri" w:hAnsi="Calibri" w:cs="Calibri"/>
          <w:sz w:val="22"/>
          <w:szCs w:val="22"/>
        </w:rPr>
        <w:t>extent. Maximal</w:t>
      </w:r>
      <w:r w:rsidR="34466FFD" w:rsidRPr="13801FCE">
        <w:rPr>
          <w:rFonts w:ascii="Calibri" w:eastAsia="Calibri" w:hAnsi="Calibri" w:cs="Calibri"/>
          <w:sz w:val="22"/>
          <w:szCs w:val="22"/>
        </w:rPr>
        <w:t xml:space="preserve"> depth </w:t>
      </w:r>
      <w:r w:rsidR="4B77ABBA" w:rsidRPr="13801FCE">
        <w:rPr>
          <w:rFonts w:ascii="Calibri" w:eastAsia="Calibri" w:hAnsi="Calibri" w:cs="Calibri"/>
          <w:sz w:val="22"/>
          <w:szCs w:val="22"/>
        </w:rPr>
        <w:t>15</w:t>
      </w:r>
      <w:r w:rsidR="34466FFD" w:rsidRPr="13801FCE">
        <w:rPr>
          <w:rFonts w:ascii="Calibri" w:eastAsia="Calibri" w:hAnsi="Calibri" w:cs="Calibri"/>
          <w:sz w:val="22"/>
          <w:szCs w:val="22"/>
        </w:rPr>
        <w:t xml:space="preserve">, minimal leaf size </w:t>
      </w:r>
      <w:r w:rsidR="6BA040AA" w:rsidRPr="13801FCE">
        <w:rPr>
          <w:rFonts w:ascii="Calibri" w:eastAsia="Calibri" w:hAnsi="Calibri" w:cs="Calibri"/>
          <w:sz w:val="22"/>
          <w:szCs w:val="22"/>
        </w:rPr>
        <w:t>20</w:t>
      </w:r>
      <w:r w:rsidR="34466FFD" w:rsidRPr="13801FCE">
        <w:rPr>
          <w:rFonts w:ascii="Calibri" w:eastAsia="Calibri" w:hAnsi="Calibri" w:cs="Calibri"/>
          <w:sz w:val="22"/>
          <w:szCs w:val="22"/>
        </w:rPr>
        <w:t xml:space="preserve"> and minimal size of split </w:t>
      </w:r>
      <w:r w:rsidR="5DE901F9" w:rsidRPr="13801FCE">
        <w:rPr>
          <w:rFonts w:ascii="Calibri" w:eastAsia="Calibri" w:hAnsi="Calibri" w:cs="Calibri"/>
          <w:sz w:val="22"/>
          <w:szCs w:val="22"/>
        </w:rPr>
        <w:t xml:space="preserve">45. The accuracy kept on increasing to about 86.31% indicating a significant increase </w:t>
      </w:r>
      <w:r w:rsidR="35DA3BD9" w:rsidRPr="13801FCE">
        <w:rPr>
          <w:rFonts w:ascii="Calibri" w:eastAsia="Calibri" w:hAnsi="Calibri" w:cs="Calibri"/>
          <w:sz w:val="22"/>
          <w:szCs w:val="22"/>
        </w:rPr>
        <w:t>and</w:t>
      </w:r>
      <w:r w:rsidR="5DE901F9" w:rsidRPr="13801FCE">
        <w:rPr>
          <w:rFonts w:ascii="Calibri" w:eastAsia="Calibri" w:hAnsi="Calibri" w:cs="Calibri"/>
          <w:sz w:val="22"/>
          <w:szCs w:val="22"/>
        </w:rPr>
        <w:t xml:space="preserve"> specifying tha</w:t>
      </w:r>
      <w:r w:rsidR="64B65997" w:rsidRPr="13801FCE">
        <w:rPr>
          <w:rFonts w:ascii="Calibri" w:eastAsia="Calibri" w:hAnsi="Calibri" w:cs="Calibri"/>
          <w:sz w:val="22"/>
          <w:szCs w:val="22"/>
        </w:rPr>
        <w:t>t</w:t>
      </w:r>
      <w:r w:rsidR="5DE901F9" w:rsidRPr="13801FCE">
        <w:rPr>
          <w:rFonts w:ascii="Calibri" w:eastAsia="Calibri" w:hAnsi="Calibri" w:cs="Calibri"/>
          <w:sz w:val="22"/>
          <w:szCs w:val="22"/>
        </w:rPr>
        <w:t xml:space="preserve"> </w:t>
      </w:r>
      <w:r w:rsidR="2DF8D77A" w:rsidRPr="13801FCE">
        <w:rPr>
          <w:rFonts w:ascii="Calibri" w:eastAsia="Calibri" w:hAnsi="Calibri" w:cs="Calibri"/>
          <w:sz w:val="22"/>
          <w:szCs w:val="22"/>
        </w:rPr>
        <w:t>these parameters</w:t>
      </w:r>
      <w:r w:rsidR="1177E4E7" w:rsidRPr="13801FCE">
        <w:rPr>
          <w:rFonts w:ascii="Calibri" w:eastAsia="Calibri" w:hAnsi="Calibri" w:cs="Calibri"/>
          <w:sz w:val="22"/>
          <w:szCs w:val="22"/>
        </w:rPr>
        <w:t xml:space="preserve"> play a vital role in the model.</w:t>
      </w:r>
    </w:p>
    <w:p w14:paraId="0E686FC8" w14:textId="275B9AA8" w:rsidR="17E8127D" w:rsidRDefault="68A3A0DA" w:rsidP="00215963">
      <w:pPr>
        <w:pStyle w:val="ListParagraph"/>
        <w:numPr>
          <w:ilvl w:val="0"/>
          <w:numId w:val="3"/>
        </w:numPr>
        <w:spacing w:before="240" w:after="240" w:line="240" w:lineRule="auto"/>
        <w:jc w:val="both"/>
        <w:rPr>
          <w:rFonts w:ascii="Calibri" w:eastAsia="Calibri" w:hAnsi="Calibri" w:cs="Calibri"/>
          <w:sz w:val="22"/>
          <w:szCs w:val="22"/>
        </w:rPr>
      </w:pPr>
      <w:r w:rsidRPr="13801FCE">
        <w:rPr>
          <w:rFonts w:ascii="Calibri" w:eastAsia="Calibri" w:hAnsi="Calibri" w:cs="Calibri"/>
          <w:sz w:val="22"/>
          <w:szCs w:val="22"/>
        </w:rPr>
        <w:t xml:space="preserve">For the third </w:t>
      </w:r>
      <w:r w:rsidR="2E8C8468" w:rsidRPr="13801FCE">
        <w:rPr>
          <w:rFonts w:ascii="Calibri" w:eastAsia="Calibri" w:hAnsi="Calibri" w:cs="Calibri"/>
          <w:sz w:val="22"/>
          <w:szCs w:val="22"/>
        </w:rPr>
        <w:t>iteration</w:t>
      </w:r>
      <w:r w:rsidRPr="13801FCE">
        <w:rPr>
          <w:rFonts w:ascii="Calibri" w:eastAsia="Calibri" w:hAnsi="Calibri" w:cs="Calibri"/>
          <w:sz w:val="22"/>
          <w:szCs w:val="22"/>
        </w:rPr>
        <w:t xml:space="preserve"> maximal depth 20, minimal leaf size 20 and minimal size of split 50 but it </w:t>
      </w:r>
      <w:r w:rsidR="5EEB0970" w:rsidRPr="13801FCE">
        <w:rPr>
          <w:rFonts w:ascii="Calibri" w:eastAsia="Calibri" w:hAnsi="Calibri" w:cs="Calibri"/>
          <w:sz w:val="22"/>
          <w:szCs w:val="22"/>
        </w:rPr>
        <w:t>didn't</w:t>
      </w:r>
      <w:r w:rsidRPr="13801FCE">
        <w:rPr>
          <w:rFonts w:ascii="Calibri" w:eastAsia="Calibri" w:hAnsi="Calibri" w:cs="Calibri"/>
          <w:sz w:val="22"/>
          <w:szCs w:val="22"/>
        </w:rPr>
        <w:t xml:space="preserve"> increase the accuracy </w:t>
      </w:r>
      <w:r w:rsidR="732F9728" w:rsidRPr="13801FCE">
        <w:rPr>
          <w:rFonts w:ascii="Calibri" w:eastAsia="Calibri" w:hAnsi="Calibri" w:cs="Calibri"/>
          <w:sz w:val="22"/>
          <w:szCs w:val="22"/>
        </w:rPr>
        <w:t xml:space="preserve">of our model hence indicating the model reached its </w:t>
      </w:r>
      <w:r w:rsidR="7D0782A3" w:rsidRPr="13801FCE">
        <w:rPr>
          <w:rFonts w:ascii="Calibri" w:eastAsia="Calibri" w:hAnsi="Calibri" w:cs="Calibri"/>
          <w:sz w:val="22"/>
          <w:szCs w:val="22"/>
        </w:rPr>
        <w:t>optimal capacity.</w:t>
      </w:r>
      <w:r w:rsidR="611BA2E9" w:rsidRPr="13801FCE">
        <w:rPr>
          <w:rFonts w:ascii="Calibri" w:eastAsia="Calibri" w:hAnsi="Calibri" w:cs="Calibri"/>
          <w:sz w:val="22"/>
          <w:szCs w:val="22"/>
        </w:rPr>
        <w:t xml:space="preserve"> Keeping it as our final model iteration.</w:t>
      </w:r>
    </w:p>
    <w:p w14:paraId="55759886" w14:textId="27F74AA6" w:rsidR="18BE3F81" w:rsidRDefault="18BE3F81" w:rsidP="00215963">
      <w:pPr>
        <w:pStyle w:val="Heading2"/>
        <w:spacing w:line="240" w:lineRule="auto"/>
        <w:rPr>
          <w:sz w:val="48"/>
          <w:szCs w:val="48"/>
        </w:rPr>
      </w:pPr>
      <w:r w:rsidRPr="13801FCE">
        <w:t>Model Evaluation</w:t>
      </w:r>
      <w:r w:rsidR="65B88FF4" w:rsidRPr="13801FCE">
        <w:t xml:space="preserve"> &amp; Analysis</w:t>
      </w:r>
    </w:p>
    <w:p w14:paraId="27BC8A90" w14:textId="746172C5" w:rsidR="43FF784E" w:rsidRDefault="43FF784E" w:rsidP="00215963">
      <w:pPr>
        <w:spacing w:line="240" w:lineRule="auto"/>
        <w:jc w:val="both"/>
        <w:rPr>
          <w:rFonts w:ascii="Calibri" w:eastAsia="Calibri" w:hAnsi="Calibri" w:cs="Calibri"/>
          <w:sz w:val="22"/>
          <w:szCs w:val="22"/>
        </w:rPr>
      </w:pPr>
      <w:r w:rsidRPr="13801FCE">
        <w:rPr>
          <w:rFonts w:ascii="Calibri" w:eastAsia="Calibri" w:hAnsi="Calibri" w:cs="Calibri"/>
          <w:sz w:val="22"/>
          <w:szCs w:val="22"/>
        </w:rPr>
        <w:t>After</w:t>
      </w:r>
      <w:r w:rsidR="6E96C1E2" w:rsidRPr="13801FCE">
        <w:rPr>
          <w:rFonts w:ascii="Calibri" w:eastAsia="Calibri" w:hAnsi="Calibri" w:cs="Calibri"/>
          <w:sz w:val="22"/>
          <w:szCs w:val="22"/>
        </w:rPr>
        <w:t xml:space="preserve"> </w:t>
      </w:r>
      <w:r w:rsidR="264F67D0" w:rsidRPr="13801FCE">
        <w:rPr>
          <w:rFonts w:ascii="Calibri" w:eastAsia="Calibri" w:hAnsi="Calibri" w:cs="Calibri"/>
          <w:sz w:val="22"/>
          <w:szCs w:val="22"/>
        </w:rPr>
        <w:t>comparing</w:t>
      </w:r>
      <w:r w:rsidRPr="13801FCE">
        <w:rPr>
          <w:rFonts w:ascii="Calibri" w:eastAsia="Calibri" w:hAnsi="Calibri" w:cs="Calibri"/>
          <w:sz w:val="22"/>
          <w:szCs w:val="22"/>
        </w:rPr>
        <w:t xml:space="preserve"> the </w:t>
      </w:r>
      <w:r w:rsidR="65DBBC15" w:rsidRPr="13801FCE">
        <w:rPr>
          <w:rFonts w:ascii="Calibri" w:eastAsia="Calibri" w:hAnsi="Calibri" w:cs="Calibri"/>
          <w:sz w:val="22"/>
          <w:szCs w:val="22"/>
        </w:rPr>
        <w:t>ROC</w:t>
      </w:r>
      <w:r w:rsidRPr="13801FCE">
        <w:rPr>
          <w:rFonts w:ascii="Calibri" w:eastAsia="Calibri" w:hAnsi="Calibri" w:cs="Calibri"/>
          <w:sz w:val="22"/>
          <w:szCs w:val="22"/>
        </w:rPr>
        <w:t xml:space="preserve"> of all three models</w:t>
      </w:r>
      <w:r w:rsidR="217E84EC" w:rsidRPr="13801FCE">
        <w:rPr>
          <w:rFonts w:ascii="Calibri" w:eastAsia="Calibri" w:hAnsi="Calibri" w:cs="Calibri"/>
          <w:sz w:val="22"/>
          <w:szCs w:val="22"/>
        </w:rPr>
        <w:t xml:space="preserve">, we </w:t>
      </w:r>
      <w:r w:rsidRPr="13801FCE">
        <w:rPr>
          <w:rFonts w:ascii="Calibri" w:eastAsia="Calibri" w:hAnsi="Calibri" w:cs="Calibri"/>
          <w:sz w:val="22"/>
          <w:szCs w:val="22"/>
        </w:rPr>
        <w:t xml:space="preserve">selected Decision tree as </w:t>
      </w:r>
      <w:r w:rsidR="08B086D7" w:rsidRPr="13801FCE">
        <w:rPr>
          <w:rFonts w:ascii="Calibri" w:eastAsia="Calibri" w:hAnsi="Calibri" w:cs="Calibri"/>
          <w:sz w:val="22"/>
          <w:szCs w:val="22"/>
        </w:rPr>
        <w:t>the final</w:t>
      </w:r>
      <w:r w:rsidRPr="13801FCE">
        <w:rPr>
          <w:rFonts w:ascii="Calibri" w:eastAsia="Calibri" w:hAnsi="Calibri" w:cs="Calibri"/>
          <w:sz w:val="22"/>
          <w:szCs w:val="22"/>
        </w:rPr>
        <w:t xml:space="preserve"> </w:t>
      </w:r>
      <w:r w:rsidR="6CFD3065" w:rsidRPr="13801FCE">
        <w:rPr>
          <w:rFonts w:ascii="Calibri" w:eastAsia="Calibri" w:hAnsi="Calibri" w:cs="Calibri"/>
          <w:sz w:val="22"/>
          <w:szCs w:val="22"/>
        </w:rPr>
        <w:t>one</w:t>
      </w:r>
      <w:r w:rsidRPr="13801FCE">
        <w:rPr>
          <w:rFonts w:ascii="Calibri" w:eastAsia="Calibri" w:hAnsi="Calibri" w:cs="Calibri"/>
          <w:sz w:val="22"/>
          <w:szCs w:val="22"/>
        </w:rPr>
        <w:t xml:space="preserve"> with the last</w:t>
      </w:r>
      <w:r w:rsidR="39A11673" w:rsidRPr="13801FCE">
        <w:rPr>
          <w:rFonts w:ascii="Calibri" w:eastAsia="Calibri" w:hAnsi="Calibri" w:cs="Calibri"/>
          <w:sz w:val="22"/>
          <w:szCs w:val="22"/>
        </w:rPr>
        <w:t xml:space="preserve"> iteration p</w:t>
      </w:r>
      <w:r w:rsidR="6BD3D38E" w:rsidRPr="13801FCE">
        <w:rPr>
          <w:rFonts w:ascii="Calibri" w:eastAsia="Calibri" w:hAnsi="Calibri" w:cs="Calibri"/>
          <w:sz w:val="22"/>
          <w:szCs w:val="22"/>
        </w:rPr>
        <w:t>arameters,</w:t>
      </w:r>
      <w:r w:rsidR="39A11673" w:rsidRPr="13801FCE">
        <w:rPr>
          <w:rFonts w:ascii="Calibri" w:eastAsia="Calibri" w:hAnsi="Calibri" w:cs="Calibri"/>
          <w:sz w:val="22"/>
          <w:szCs w:val="22"/>
        </w:rPr>
        <w:t xml:space="preserve"> which shows the </w:t>
      </w:r>
      <w:r w:rsidR="0E0E7CBB" w:rsidRPr="13801FCE">
        <w:rPr>
          <w:rFonts w:ascii="Calibri" w:eastAsia="Calibri" w:hAnsi="Calibri" w:cs="Calibri"/>
          <w:sz w:val="22"/>
          <w:szCs w:val="22"/>
        </w:rPr>
        <w:t>highest performance</w:t>
      </w:r>
      <w:r w:rsidR="207C37AF" w:rsidRPr="13801FCE">
        <w:rPr>
          <w:rFonts w:ascii="Calibri" w:eastAsia="Calibri" w:hAnsi="Calibri" w:cs="Calibri"/>
          <w:sz w:val="22"/>
          <w:szCs w:val="22"/>
        </w:rPr>
        <w:t xml:space="preserve"> of the model.</w:t>
      </w:r>
    </w:p>
    <w:p w14:paraId="02DA2DA3" w14:textId="24BEDE72" w:rsidR="2FB73843" w:rsidRDefault="00CF647C" w:rsidP="00215963">
      <w:pPr>
        <w:spacing w:line="240" w:lineRule="auto"/>
        <w:jc w:val="both"/>
        <w:rPr>
          <w:rFonts w:ascii="Calibri" w:eastAsia="Calibri" w:hAnsi="Calibri" w:cs="Calibri"/>
          <w:sz w:val="22"/>
          <w:szCs w:val="22"/>
        </w:rPr>
      </w:pPr>
      <w:r>
        <w:rPr>
          <w:rFonts w:ascii="Calibri" w:eastAsia="Calibri" w:hAnsi="Calibri" w:cs="Calibri"/>
          <w:sz w:val="22"/>
          <w:szCs w:val="22"/>
        </w:rPr>
        <w:t xml:space="preserve">                                        </w:t>
      </w:r>
      <w:r w:rsidR="2FB73843">
        <w:rPr>
          <w:noProof/>
        </w:rPr>
        <w:drawing>
          <wp:inline distT="0" distB="0" distL="0" distR="0" wp14:anchorId="7B5B7D47" wp14:editId="3E1F68C4">
            <wp:extent cx="3886200" cy="2295525"/>
            <wp:effectExtent l="0" t="0" r="0" b="0"/>
            <wp:docPr id="103716813" name="Picture 10371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2295525"/>
                    </a:xfrm>
                    <a:prstGeom prst="rect">
                      <a:avLst/>
                    </a:prstGeom>
                  </pic:spPr>
                </pic:pic>
              </a:graphicData>
            </a:graphic>
          </wp:inline>
        </w:drawing>
      </w:r>
    </w:p>
    <w:p w14:paraId="2E726079" w14:textId="147C81E6" w:rsidR="122ED1C9" w:rsidRDefault="122ED1C9" w:rsidP="00215963">
      <w:pPr>
        <w:spacing w:line="240" w:lineRule="auto"/>
        <w:jc w:val="both"/>
        <w:rPr>
          <w:rFonts w:ascii="Calibri" w:eastAsia="Calibri" w:hAnsi="Calibri" w:cs="Calibri"/>
          <w:sz w:val="22"/>
          <w:szCs w:val="22"/>
        </w:rPr>
      </w:pPr>
      <w:r w:rsidRPr="13801FCE">
        <w:rPr>
          <w:rFonts w:ascii="Calibri" w:eastAsia="Calibri" w:hAnsi="Calibri" w:cs="Calibri"/>
          <w:sz w:val="22"/>
          <w:szCs w:val="22"/>
        </w:rPr>
        <w:t xml:space="preserve">The above chart </w:t>
      </w:r>
      <w:r w:rsidR="17B127FF" w:rsidRPr="13801FCE">
        <w:rPr>
          <w:rFonts w:ascii="Calibri" w:eastAsia="Calibri" w:hAnsi="Calibri" w:cs="Calibri"/>
          <w:sz w:val="22"/>
          <w:szCs w:val="22"/>
        </w:rPr>
        <w:t xml:space="preserve">specifies the ROC &amp; </w:t>
      </w:r>
      <w:r w:rsidR="5C700519" w:rsidRPr="13801FCE">
        <w:rPr>
          <w:rFonts w:ascii="Calibri" w:eastAsia="Calibri" w:hAnsi="Calibri" w:cs="Calibri"/>
          <w:sz w:val="22"/>
          <w:szCs w:val="22"/>
        </w:rPr>
        <w:t>AUC. The</w:t>
      </w:r>
      <w:r w:rsidR="17B127FF" w:rsidRPr="13801FCE">
        <w:rPr>
          <w:rFonts w:ascii="Calibri" w:eastAsia="Calibri" w:hAnsi="Calibri" w:cs="Calibri"/>
          <w:sz w:val="22"/>
          <w:szCs w:val="22"/>
        </w:rPr>
        <w:t xml:space="preserve"> AUC value displayed at the top-left of the graph (0.920) quantifies the overall performance of the </w:t>
      </w:r>
      <w:r w:rsidR="47D3F568" w:rsidRPr="13801FCE">
        <w:rPr>
          <w:rFonts w:ascii="Calibri" w:eastAsia="Calibri" w:hAnsi="Calibri" w:cs="Calibri"/>
          <w:sz w:val="22"/>
          <w:szCs w:val="22"/>
        </w:rPr>
        <w:t>model</w:t>
      </w:r>
      <w:r w:rsidR="76812CF8" w:rsidRPr="13801FCE">
        <w:rPr>
          <w:rFonts w:ascii="Calibri" w:eastAsia="Calibri" w:hAnsi="Calibri" w:cs="Calibri"/>
          <w:sz w:val="22"/>
          <w:szCs w:val="22"/>
        </w:rPr>
        <w:t xml:space="preserve">. A perfect model has a performance of 1.0 indicating </w:t>
      </w:r>
      <w:r w:rsidR="10C46B07" w:rsidRPr="13801FCE">
        <w:rPr>
          <w:rFonts w:ascii="Calibri" w:eastAsia="Calibri" w:hAnsi="Calibri" w:cs="Calibri"/>
          <w:sz w:val="22"/>
          <w:szCs w:val="22"/>
        </w:rPr>
        <w:t>0.92</w:t>
      </w:r>
      <w:r w:rsidR="2093AB77" w:rsidRPr="13801FCE">
        <w:rPr>
          <w:rFonts w:ascii="Calibri" w:eastAsia="Calibri" w:hAnsi="Calibri" w:cs="Calibri"/>
          <w:sz w:val="22"/>
          <w:szCs w:val="22"/>
        </w:rPr>
        <w:t xml:space="preserve">0 </w:t>
      </w:r>
      <w:r w:rsidR="10C46B07" w:rsidRPr="13801FCE">
        <w:rPr>
          <w:rFonts w:ascii="Calibri" w:eastAsia="Calibri" w:hAnsi="Calibri" w:cs="Calibri"/>
          <w:sz w:val="22"/>
          <w:szCs w:val="22"/>
        </w:rPr>
        <w:t>an excellent model based on performance</w:t>
      </w:r>
      <w:r w:rsidR="2F49EA11" w:rsidRPr="13801FCE">
        <w:rPr>
          <w:rFonts w:ascii="Calibri" w:eastAsia="Calibri" w:hAnsi="Calibri" w:cs="Calibri"/>
          <w:sz w:val="22"/>
          <w:szCs w:val="22"/>
        </w:rPr>
        <w:t>, meaning it is excellent at distinguishing between positive and negative classes</w:t>
      </w:r>
      <w:r w:rsidR="3AAAEFE7" w:rsidRPr="13801FCE">
        <w:rPr>
          <w:rFonts w:ascii="Calibri" w:eastAsia="Calibri" w:hAnsi="Calibri" w:cs="Calibri"/>
          <w:sz w:val="22"/>
          <w:szCs w:val="22"/>
        </w:rPr>
        <w:t>.</w:t>
      </w:r>
      <w:r w:rsidR="53CFE394" w:rsidRPr="13801FCE">
        <w:rPr>
          <w:rFonts w:ascii="Calibri" w:eastAsia="Calibri" w:hAnsi="Calibri" w:cs="Calibri"/>
          <w:sz w:val="22"/>
          <w:szCs w:val="22"/>
        </w:rPr>
        <w:t xml:space="preserve"> </w:t>
      </w:r>
      <w:r w:rsidR="3AAAEFE7" w:rsidRPr="13801FCE">
        <w:rPr>
          <w:rFonts w:ascii="Calibri" w:eastAsia="Calibri" w:hAnsi="Calibri" w:cs="Calibri"/>
          <w:sz w:val="22"/>
          <w:szCs w:val="22"/>
        </w:rPr>
        <w:t>The curve closely approaches the top-left corner, indicating strong performance.</w:t>
      </w:r>
      <w:r w:rsidR="0E553781" w:rsidRPr="13801FCE">
        <w:rPr>
          <w:rFonts w:ascii="Calibri" w:eastAsia="Calibri" w:hAnsi="Calibri" w:cs="Calibri"/>
          <w:sz w:val="22"/>
          <w:szCs w:val="22"/>
        </w:rPr>
        <w:t xml:space="preserve"> </w:t>
      </w:r>
      <w:r w:rsidR="03A004DA" w:rsidRPr="13801FCE">
        <w:rPr>
          <w:rFonts w:ascii="Calibri" w:eastAsia="Calibri" w:hAnsi="Calibri" w:cs="Calibri"/>
          <w:sz w:val="22"/>
          <w:szCs w:val="22"/>
        </w:rPr>
        <w:t xml:space="preserve">We can also depict </w:t>
      </w:r>
      <w:r w:rsidR="0731EAB2" w:rsidRPr="13801FCE">
        <w:rPr>
          <w:rFonts w:ascii="Calibri" w:eastAsia="Calibri" w:hAnsi="Calibri" w:cs="Calibri"/>
          <w:sz w:val="22"/>
          <w:szCs w:val="22"/>
        </w:rPr>
        <w:t>that i</w:t>
      </w:r>
      <w:r w:rsidR="03A004DA" w:rsidRPr="13801FCE">
        <w:rPr>
          <w:rFonts w:ascii="Calibri" w:eastAsia="Calibri" w:hAnsi="Calibri" w:cs="Calibri"/>
          <w:sz w:val="22"/>
          <w:szCs w:val="22"/>
        </w:rPr>
        <w:t>ncreasing the TPR (true positives) may also increase the FPR (false positives), depending on the threshold. This graph allows you to choose a threshold that balances the tradeoff based on your specific application.</w:t>
      </w:r>
    </w:p>
    <w:p w14:paraId="2B6A1657" w14:textId="3616BE06" w:rsidR="7996537B" w:rsidRPr="00387C41" w:rsidRDefault="5F1433BF" w:rsidP="00215963">
      <w:pPr>
        <w:spacing w:line="240" w:lineRule="auto"/>
        <w:jc w:val="both"/>
        <w:rPr>
          <w:rFonts w:ascii="Calibri" w:eastAsia="Calibri" w:hAnsi="Calibri" w:cs="Calibri"/>
          <w:sz w:val="22"/>
          <w:szCs w:val="22"/>
        </w:rPr>
      </w:pPr>
      <w:r>
        <w:rPr>
          <w:noProof/>
        </w:rPr>
        <w:lastRenderedPageBreak/>
        <w:drawing>
          <wp:inline distT="0" distB="0" distL="0" distR="0" wp14:anchorId="180593F2" wp14:editId="685FCBEE">
            <wp:extent cx="5943600" cy="942975"/>
            <wp:effectExtent l="0" t="0" r="0" b="0"/>
            <wp:docPr id="529204056" name="Picture 52920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r w:rsidR="18B7A16D" w:rsidRPr="13801FCE">
        <w:rPr>
          <w:rFonts w:ascii="Calibri" w:eastAsia="Calibri" w:hAnsi="Calibri" w:cs="Calibri"/>
          <w:sz w:val="22"/>
          <w:szCs w:val="22"/>
        </w:rPr>
        <w:t xml:space="preserve">This confusion matrix evaluates a model predicting whether customers have churned (left the service) or </w:t>
      </w:r>
      <w:r w:rsidR="4BC1FF75" w:rsidRPr="13801FCE">
        <w:rPr>
          <w:rFonts w:ascii="Calibri" w:eastAsia="Calibri" w:hAnsi="Calibri" w:cs="Calibri"/>
          <w:sz w:val="22"/>
          <w:szCs w:val="22"/>
        </w:rPr>
        <w:t>stayed (</w:t>
      </w:r>
      <w:r w:rsidR="18B7A16D" w:rsidRPr="13801FCE">
        <w:rPr>
          <w:rFonts w:ascii="Calibri" w:eastAsia="Calibri" w:hAnsi="Calibri" w:cs="Calibri"/>
          <w:sz w:val="22"/>
          <w:szCs w:val="22"/>
        </w:rPr>
        <w:t>remained loyal). Here, "True" corresponds to churned customers, and "False" corresponds to customers who stayed. The model achieved an accuracy of 86.31% ± 1.56%. Among the predictions, 550 churned customers were mistakenly identified as stayed (False Negatives), while 1319 churned customers were correctly identified as churned (True Positives). On the other hand, 4368 stayed customers were correctly predicted to have stayed (True Negatives), while 352 stayed customers were wrongly classified as churned (False Positives). The model's precision for predicting churn (True) is 78.93%, meaning when it predicts a customer churned, it is correct about 79% of the time. Its recall for churn is 70.57%, meaning it captures about 71% of the actual churned customers. Similarly, for customers who stayed (False), the model has a high precision of 88.82% and a recall of 92.54%, indicating strong performance in identifying non-</w:t>
      </w:r>
      <w:proofErr w:type="gramStart"/>
      <w:r w:rsidR="18B7A16D" w:rsidRPr="13801FCE">
        <w:rPr>
          <w:rFonts w:ascii="Calibri" w:eastAsia="Calibri" w:hAnsi="Calibri" w:cs="Calibri"/>
          <w:sz w:val="22"/>
          <w:szCs w:val="22"/>
        </w:rPr>
        <w:t>churners</w:t>
      </w:r>
      <w:proofErr w:type="gramEnd"/>
    </w:p>
    <w:p w14:paraId="37CA0A6E" w14:textId="23825B60" w:rsidR="117BEDA4" w:rsidRDefault="117BEDA4" w:rsidP="00215963">
      <w:pPr>
        <w:pStyle w:val="Heading2"/>
        <w:spacing w:line="240" w:lineRule="auto"/>
        <w:rPr>
          <w:sz w:val="48"/>
          <w:szCs w:val="48"/>
        </w:rPr>
      </w:pPr>
      <w:r w:rsidRPr="13801FCE">
        <w:t>Available Literature Analysis</w:t>
      </w:r>
    </w:p>
    <w:p w14:paraId="6EA0D6AD" w14:textId="15CC2165" w:rsidR="76001FC8" w:rsidRDefault="76001FC8" w:rsidP="00215963">
      <w:pPr>
        <w:spacing w:line="240" w:lineRule="auto"/>
      </w:pPr>
      <w:proofErr w:type="spellStart"/>
      <w:r w:rsidRPr="13801FCE">
        <w:t>Compairing</w:t>
      </w:r>
      <w:proofErr w:type="spellEnd"/>
      <w:r w:rsidRPr="13801FCE">
        <w:t xml:space="preserve"> the analysis</w:t>
      </w:r>
      <w:r w:rsidR="117BEDA4" w:rsidRPr="13801FCE">
        <w:t xml:space="preserve"> published</w:t>
      </w:r>
      <w:r w:rsidR="36CDFF5F" w:rsidRPr="13801FCE">
        <w:t xml:space="preserve"> with ours here are some key points:</w:t>
      </w:r>
    </w:p>
    <w:p w14:paraId="3BD26B4C" w14:textId="4D94F4BC"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Accuracy:</w:t>
      </w:r>
      <w:r w:rsidRPr="00387C41">
        <w:rPr>
          <w:rFonts w:ascii="Calibri" w:eastAsia="Calibri" w:hAnsi="Calibri" w:cs="Calibri"/>
          <w:color w:val="000000" w:themeColor="text1"/>
          <w:sz w:val="22"/>
          <w:szCs w:val="22"/>
        </w:rPr>
        <w:t xml:space="preserve"> 86.31% ± 1.56%</w:t>
      </w:r>
    </w:p>
    <w:p w14:paraId="2A39D7B0" w14:textId="28318380"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Precision (Churned Customers):</w:t>
      </w:r>
      <w:r w:rsidRPr="00387C41">
        <w:rPr>
          <w:rFonts w:ascii="Calibri" w:eastAsia="Calibri" w:hAnsi="Calibri" w:cs="Calibri"/>
          <w:color w:val="000000" w:themeColor="text1"/>
          <w:sz w:val="22"/>
          <w:szCs w:val="22"/>
        </w:rPr>
        <w:t xml:space="preserve"> 78.93%</w:t>
      </w:r>
    </w:p>
    <w:p w14:paraId="2580C2DF" w14:textId="7BB5062A"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Recall (Churned Customers):</w:t>
      </w:r>
      <w:r w:rsidRPr="00387C41">
        <w:rPr>
          <w:rFonts w:ascii="Calibri" w:eastAsia="Calibri" w:hAnsi="Calibri" w:cs="Calibri"/>
          <w:color w:val="000000" w:themeColor="text1"/>
          <w:sz w:val="22"/>
          <w:szCs w:val="22"/>
        </w:rPr>
        <w:t xml:space="preserve"> 70.57%</w:t>
      </w:r>
    </w:p>
    <w:p w14:paraId="1F731B3F" w14:textId="61E66B74"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True Positives (Churned Correctly Identified):</w:t>
      </w:r>
      <w:r w:rsidRPr="00387C41">
        <w:rPr>
          <w:rFonts w:ascii="Calibri" w:eastAsia="Calibri" w:hAnsi="Calibri" w:cs="Calibri"/>
          <w:color w:val="000000" w:themeColor="text1"/>
          <w:sz w:val="22"/>
          <w:szCs w:val="22"/>
        </w:rPr>
        <w:t xml:space="preserve"> 1,319</w:t>
      </w:r>
    </w:p>
    <w:p w14:paraId="5EB64BF2" w14:textId="42E8E24F"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False Positives (Stayed Incorrectly Identified as Churned):</w:t>
      </w:r>
      <w:r w:rsidRPr="00387C41">
        <w:rPr>
          <w:rFonts w:ascii="Calibri" w:eastAsia="Calibri" w:hAnsi="Calibri" w:cs="Calibri"/>
          <w:color w:val="000000" w:themeColor="text1"/>
          <w:sz w:val="22"/>
          <w:szCs w:val="22"/>
        </w:rPr>
        <w:t xml:space="preserve"> 352</w:t>
      </w:r>
    </w:p>
    <w:p w14:paraId="407EBAF5" w14:textId="23811DD7"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False Negatives (Churned Incorrectly Identified as Stayed):</w:t>
      </w:r>
      <w:r w:rsidRPr="00387C41">
        <w:rPr>
          <w:rFonts w:ascii="Calibri" w:eastAsia="Calibri" w:hAnsi="Calibri" w:cs="Calibri"/>
          <w:color w:val="000000" w:themeColor="text1"/>
          <w:sz w:val="22"/>
          <w:szCs w:val="22"/>
        </w:rPr>
        <w:t xml:space="preserve"> 550</w:t>
      </w:r>
    </w:p>
    <w:p w14:paraId="688C4A37" w14:textId="1DA6CFA5"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True Negatives (Stayed Correctly Identified):</w:t>
      </w:r>
      <w:r w:rsidRPr="00387C41">
        <w:rPr>
          <w:rFonts w:ascii="Calibri" w:eastAsia="Calibri" w:hAnsi="Calibri" w:cs="Calibri"/>
          <w:color w:val="000000" w:themeColor="text1"/>
          <w:sz w:val="22"/>
          <w:szCs w:val="22"/>
        </w:rPr>
        <w:t xml:space="preserve"> 4,368</w:t>
      </w:r>
    </w:p>
    <w:p w14:paraId="2D6243D7" w14:textId="08C069DC" w:rsidR="36CDFF5F" w:rsidRDefault="36CDFF5F" w:rsidP="00215963">
      <w:pPr>
        <w:spacing w:before="240" w:after="240" w:line="240" w:lineRule="auto"/>
        <w:rPr>
          <w:rFonts w:ascii="Calibri" w:eastAsia="Calibri" w:hAnsi="Calibri" w:cs="Calibri"/>
          <w:b/>
          <w:bCs/>
          <w:color w:val="000000" w:themeColor="text1"/>
          <w:sz w:val="22"/>
          <w:szCs w:val="22"/>
        </w:rPr>
      </w:pPr>
      <w:r w:rsidRPr="13801FCE">
        <w:rPr>
          <w:rFonts w:ascii="Calibri" w:eastAsia="Calibri" w:hAnsi="Calibri" w:cs="Calibri"/>
          <w:b/>
          <w:bCs/>
          <w:color w:val="000000" w:themeColor="text1"/>
          <w:sz w:val="22"/>
          <w:szCs w:val="22"/>
        </w:rPr>
        <w:t>Kaggle Model (Customer Churn Predicti</w:t>
      </w:r>
      <w:r w:rsidR="3306BA1C" w:rsidRPr="13801FCE">
        <w:rPr>
          <w:rFonts w:ascii="Calibri" w:eastAsia="Calibri" w:hAnsi="Calibri" w:cs="Calibri"/>
          <w:b/>
          <w:bCs/>
          <w:color w:val="000000" w:themeColor="text1"/>
          <w:sz w:val="22"/>
          <w:szCs w:val="22"/>
        </w:rPr>
        <w:t>on</w:t>
      </w:r>
      <w:r w:rsidRPr="13801FCE">
        <w:rPr>
          <w:rFonts w:ascii="Calibri" w:eastAsia="Calibri" w:hAnsi="Calibri" w:cs="Calibri"/>
          <w:b/>
          <w:bCs/>
          <w:color w:val="000000" w:themeColor="text1"/>
          <w:sz w:val="22"/>
          <w:szCs w:val="22"/>
        </w:rPr>
        <w:t>):</w:t>
      </w:r>
    </w:p>
    <w:p w14:paraId="4DF69114" w14:textId="0B1538B7"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Accuracy:</w:t>
      </w:r>
      <w:r w:rsidRPr="00387C41">
        <w:rPr>
          <w:rFonts w:ascii="Calibri" w:eastAsia="Calibri" w:hAnsi="Calibri" w:cs="Calibri"/>
          <w:color w:val="000000" w:themeColor="text1"/>
          <w:sz w:val="22"/>
          <w:szCs w:val="22"/>
        </w:rPr>
        <w:t xml:space="preserve"> Approximately 8</w:t>
      </w:r>
      <w:r w:rsidR="40A17869" w:rsidRPr="00387C41">
        <w:rPr>
          <w:rFonts w:ascii="Calibri" w:eastAsia="Calibri" w:hAnsi="Calibri" w:cs="Calibri"/>
          <w:color w:val="000000" w:themeColor="text1"/>
          <w:sz w:val="22"/>
          <w:szCs w:val="22"/>
        </w:rPr>
        <w:t>4</w:t>
      </w:r>
      <w:r w:rsidRPr="00387C41">
        <w:rPr>
          <w:rFonts w:ascii="Calibri" w:eastAsia="Calibri" w:hAnsi="Calibri" w:cs="Calibri"/>
          <w:color w:val="000000" w:themeColor="text1"/>
          <w:sz w:val="22"/>
          <w:szCs w:val="22"/>
        </w:rPr>
        <w:t>%</w:t>
      </w:r>
    </w:p>
    <w:p w14:paraId="1D303A07" w14:textId="751A91A6"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Precision (Churned Customers):</w:t>
      </w:r>
      <w:r w:rsidRPr="00387C41">
        <w:rPr>
          <w:rFonts w:ascii="Calibri" w:eastAsia="Calibri" w:hAnsi="Calibri" w:cs="Calibri"/>
          <w:color w:val="000000" w:themeColor="text1"/>
          <w:sz w:val="22"/>
          <w:szCs w:val="22"/>
        </w:rPr>
        <w:t xml:space="preserve"> Approximately </w:t>
      </w:r>
      <w:r w:rsidR="63B854D9" w:rsidRPr="00387C41">
        <w:rPr>
          <w:rFonts w:ascii="Calibri" w:eastAsia="Calibri" w:hAnsi="Calibri" w:cs="Calibri"/>
          <w:color w:val="000000" w:themeColor="text1"/>
          <w:sz w:val="22"/>
          <w:szCs w:val="22"/>
        </w:rPr>
        <w:t>86</w:t>
      </w:r>
      <w:r w:rsidRPr="00387C41">
        <w:rPr>
          <w:rFonts w:ascii="Calibri" w:eastAsia="Calibri" w:hAnsi="Calibri" w:cs="Calibri"/>
          <w:color w:val="000000" w:themeColor="text1"/>
          <w:sz w:val="22"/>
          <w:szCs w:val="22"/>
        </w:rPr>
        <w:t>%</w:t>
      </w:r>
    </w:p>
    <w:p w14:paraId="4281AD56" w14:textId="44AEAAA2"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Recall (Churned Customers):</w:t>
      </w:r>
      <w:r w:rsidRPr="00387C41">
        <w:rPr>
          <w:rFonts w:ascii="Calibri" w:eastAsia="Calibri" w:hAnsi="Calibri" w:cs="Calibri"/>
          <w:color w:val="000000" w:themeColor="text1"/>
          <w:sz w:val="22"/>
          <w:szCs w:val="22"/>
        </w:rPr>
        <w:t xml:space="preserve"> Approximately </w:t>
      </w:r>
      <w:r w:rsidR="4355FC20" w:rsidRPr="00387C41">
        <w:rPr>
          <w:rFonts w:ascii="Calibri" w:eastAsia="Calibri" w:hAnsi="Calibri" w:cs="Calibri"/>
          <w:color w:val="000000" w:themeColor="text1"/>
          <w:sz w:val="22"/>
          <w:szCs w:val="22"/>
        </w:rPr>
        <w:t>92</w:t>
      </w:r>
      <w:r w:rsidRPr="00387C41">
        <w:rPr>
          <w:rFonts w:ascii="Calibri" w:eastAsia="Calibri" w:hAnsi="Calibri" w:cs="Calibri"/>
          <w:color w:val="000000" w:themeColor="text1"/>
          <w:sz w:val="22"/>
          <w:szCs w:val="22"/>
        </w:rPr>
        <w:t>%</w:t>
      </w:r>
    </w:p>
    <w:p w14:paraId="4937D4A3" w14:textId="219C0080" w:rsidR="13801FCE" w:rsidRDefault="13801FCE" w:rsidP="00215963">
      <w:pPr>
        <w:spacing w:after="0" w:line="240" w:lineRule="auto"/>
        <w:rPr>
          <w:rFonts w:ascii="Calibri" w:eastAsia="Calibri" w:hAnsi="Calibri" w:cs="Calibri"/>
          <w:color w:val="000000" w:themeColor="text1"/>
          <w:sz w:val="22"/>
          <w:szCs w:val="22"/>
        </w:rPr>
      </w:pPr>
    </w:p>
    <w:p w14:paraId="01BB0642" w14:textId="2F972303" w:rsidR="0EA724A8" w:rsidRDefault="0EA724A8" w:rsidP="00215963">
      <w:pPr>
        <w:spacing w:after="0" w:line="240" w:lineRule="auto"/>
        <w:rPr>
          <w:rFonts w:ascii="Calibri" w:eastAsia="Calibri" w:hAnsi="Calibri" w:cs="Calibri"/>
          <w:color w:val="000000" w:themeColor="text1"/>
          <w:sz w:val="22"/>
          <w:szCs w:val="22"/>
        </w:rPr>
      </w:pPr>
      <w:r w:rsidRPr="13801FCE">
        <w:rPr>
          <w:rFonts w:ascii="Calibri" w:eastAsia="Calibri" w:hAnsi="Calibri" w:cs="Calibri"/>
          <w:b/>
          <w:bCs/>
          <w:color w:val="000000" w:themeColor="text1"/>
          <w:sz w:val="22"/>
          <w:szCs w:val="22"/>
        </w:rPr>
        <w:t>Accuracy:</w:t>
      </w:r>
      <w:r w:rsidRPr="13801FCE">
        <w:rPr>
          <w:rFonts w:ascii="Calibri" w:eastAsia="Calibri" w:hAnsi="Calibri" w:cs="Calibri"/>
          <w:color w:val="000000" w:themeColor="text1"/>
          <w:sz w:val="22"/>
          <w:szCs w:val="22"/>
        </w:rPr>
        <w:t xml:space="preserve"> The model </w:t>
      </w:r>
      <w:r w:rsidR="422D24D3" w:rsidRPr="13801FCE">
        <w:rPr>
          <w:rFonts w:ascii="Calibri" w:eastAsia="Calibri" w:hAnsi="Calibri" w:cs="Calibri"/>
          <w:color w:val="000000" w:themeColor="text1"/>
          <w:sz w:val="22"/>
          <w:szCs w:val="22"/>
        </w:rPr>
        <w:t xml:space="preserve">generated by us </w:t>
      </w:r>
      <w:r w:rsidRPr="13801FCE">
        <w:rPr>
          <w:rFonts w:ascii="Calibri" w:eastAsia="Calibri" w:hAnsi="Calibri" w:cs="Calibri"/>
          <w:color w:val="000000" w:themeColor="text1"/>
          <w:sz w:val="22"/>
          <w:szCs w:val="22"/>
        </w:rPr>
        <w:t>exhibits higher accuracy (86.31%) compared to the Kaggle model's approximate 8</w:t>
      </w:r>
      <w:r w:rsidR="15F5B668" w:rsidRPr="13801FCE">
        <w:rPr>
          <w:rFonts w:ascii="Calibri" w:eastAsia="Calibri" w:hAnsi="Calibri" w:cs="Calibri"/>
          <w:color w:val="000000" w:themeColor="text1"/>
          <w:sz w:val="22"/>
          <w:szCs w:val="22"/>
        </w:rPr>
        <w:t>4</w:t>
      </w:r>
      <w:r w:rsidRPr="13801FCE">
        <w:rPr>
          <w:rFonts w:ascii="Calibri" w:eastAsia="Calibri" w:hAnsi="Calibri" w:cs="Calibri"/>
          <w:color w:val="000000" w:themeColor="text1"/>
          <w:sz w:val="22"/>
          <w:szCs w:val="22"/>
        </w:rPr>
        <w:t>%, indicating a greater overall correctness in predictions.</w:t>
      </w:r>
    </w:p>
    <w:p w14:paraId="3B573677" w14:textId="445E0A4F" w:rsidR="0EA724A8" w:rsidRDefault="0EA724A8" w:rsidP="00215963">
      <w:pPr>
        <w:spacing w:after="0" w:line="240" w:lineRule="auto"/>
        <w:rPr>
          <w:rFonts w:ascii="Calibri" w:eastAsia="Calibri" w:hAnsi="Calibri" w:cs="Calibri"/>
          <w:color w:val="000000" w:themeColor="text1"/>
          <w:sz w:val="22"/>
          <w:szCs w:val="22"/>
        </w:rPr>
      </w:pPr>
      <w:r w:rsidRPr="13801FCE">
        <w:rPr>
          <w:rFonts w:ascii="Calibri" w:eastAsia="Calibri" w:hAnsi="Calibri" w:cs="Calibri"/>
          <w:b/>
          <w:bCs/>
          <w:color w:val="000000" w:themeColor="text1"/>
          <w:sz w:val="22"/>
          <w:szCs w:val="22"/>
        </w:rPr>
        <w:t>Precision:</w:t>
      </w:r>
      <w:r w:rsidRPr="13801FCE">
        <w:rPr>
          <w:rFonts w:ascii="Calibri" w:eastAsia="Calibri" w:hAnsi="Calibri" w:cs="Calibri"/>
          <w:color w:val="000000" w:themeColor="text1"/>
          <w:sz w:val="22"/>
          <w:szCs w:val="22"/>
        </w:rPr>
        <w:t xml:space="preserve"> With a precision of 78.93%, </w:t>
      </w:r>
      <w:r w:rsidR="769DF83D" w:rsidRPr="13801FCE">
        <w:rPr>
          <w:rFonts w:ascii="Calibri" w:eastAsia="Calibri" w:hAnsi="Calibri" w:cs="Calibri"/>
          <w:color w:val="000000" w:themeColor="text1"/>
          <w:sz w:val="22"/>
          <w:szCs w:val="22"/>
        </w:rPr>
        <w:t xml:space="preserve">our </w:t>
      </w:r>
      <w:r w:rsidRPr="13801FCE">
        <w:rPr>
          <w:rFonts w:ascii="Calibri" w:eastAsia="Calibri" w:hAnsi="Calibri" w:cs="Calibri"/>
          <w:color w:val="000000" w:themeColor="text1"/>
          <w:sz w:val="22"/>
          <w:szCs w:val="22"/>
        </w:rPr>
        <w:t>model is more reliable in correctly identifying churned customers than the Kaggle model, which has a precision of around 70%.</w:t>
      </w:r>
    </w:p>
    <w:p w14:paraId="7F14ADB6" w14:textId="77777777" w:rsidR="00387C41" w:rsidRDefault="0EA724A8" w:rsidP="00215963">
      <w:pPr>
        <w:spacing w:after="0" w:line="240" w:lineRule="auto"/>
        <w:rPr>
          <w:rFonts w:ascii="Calibri" w:eastAsia="Calibri" w:hAnsi="Calibri" w:cs="Calibri"/>
          <w:color w:val="000000" w:themeColor="text1"/>
          <w:sz w:val="22"/>
          <w:szCs w:val="22"/>
        </w:rPr>
      </w:pPr>
      <w:r w:rsidRPr="13801FCE">
        <w:rPr>
          <w:rFonts w:ascii="Calibri" w:eastAsia="Calibri" w:hAnsi="Calibri" w:cs="Calibri"/>
          <w:b/>
          <w:bCs/>
          <w:color w:val="000000" w:themeColor="text1"/>
          <w:sz w:val="22"/>
          <w:szCs w:val="22"/>
        </w:rPr>
        <w:t>Recall:</w:t>
      </w:r>
      <w:r w:rsidRPr="13801FCE">
        <w:rPr>
          <w:rFonts w:ascii="Calibri" w:eastAsia="Calibri" w:hAnsi="Calibri" w:cs="Calibri"/>
          <w:color w:val="000000" w:themeColor="text1"/>
          <w:sz w:val="22"/>
          <w:szCs w:val="22"/>
        </w:rPr>
        <w:t xml:space="preserve"> </w:t>
      </w:r>
      <w:r w:rsidR="67CD0D19" w:rsidRPr="13801FCE">
        <w:rPr>
          <w:rFonts w:ascii="Calibri" w:eastAsia="Calibri" w:hAnsi="Calibri" w:cs="Calibri"/>
          <w:color w:val="000000" w:themeColor="text1"/>
          <w:sz w:val="22"/>
          <w:szCs w:val="22"/>
        </w:rPr>
        <w:t>O</w:t>
      </w:r>
      <w:r w:rsidR="4A8DD652" w:rsidRPr="13801FCE">
        <w:rPr>
          <w:rFonts w:ascii="Calibri" w:eastAsia="Calibri" w:hAnsi="Calibri" w:cs="Calibri"/>
          <w:color w:val="000000" w:themeColor="text1"/>
          <w:sz w:val="22"/>
          <w:szCs w:val="22"/>
        </w:rPr>
        <w:t xml:space="preserve">n the other hand, </w:t>
      </w:r>
      <w:proofErr w:type="spellStart"/>
      <w:r w:rsidR="4A8DD652" w:rsidRPr="13801FCE">
        <w:rPr>
          <w:rFonts w:ascii="Calibri" w:eastAsia="Calibri" w:hAnsi="Calibri" w:cs="Calibri"/>
          <w:color w:val="000000" w:themeColor="text1"/>
          <w:sz w:val="22"/>
          <w:szCs w:val="22"/>
        </w:rPr>
        <w:t>kaggle</w:t>
      </w:r>
      <w:proofErr w:type="spellEnd"/>
      <w:r w:rsidRPr="13801FCE">
        <w:rPr>
          <w:rFonts w:ascii="Calibri" w:eastAsia="Calibri" w:hAnsi="Calibri" w:cs="Calibri"/>
          <w:color w:val="000000" w:themeColor="text1"/>
          <w:sz w:val="22"/>
          <w:szCs w:val="22"/>
        </w:rPr>
        <w:t xml:space="preserve"> model also outperforms in recall (</w:t>
      </w:r>
      <w:r w:rsidR="4865F6E8" w:rsidRPr="13801FCE">
        <w:rPr>
          <w:rFonts w:ascii="Calibri" w:eastAsia="Calibri" w:hAnsi="Calibri" w:cs="Calibri"/>
          <w:color w:val="000000" w:themeColor="text1"/>
          <w:sz w:val="22"/>
          <w:szCs w:val="22"/>
        </w:rPr>
        <w:t>92</w:t>
      </w:r>
      <w:r w:rsidRPr="13801FCE">
        <w:rPr>
          <w:rFonts w:ascii="Calibri" w:eastAsia="Calibri" w:hAnsi="Calibri" w:cs="Calibri"/>
          <w:color w:val="000000" w:themeColor="text1"/>
          <w:sz w:val="22"/>
          <w:szCs w:val="22"/>
        </w:rPr>
        <w:t xml:space="preserve">% vs. </w:t>
      </w:r>
      <w:r w:rsidR="7F375DF8" w:rsidRPr="13801FCE">
        <w:rPr>
          <w:rFonts w:ascii="Calibri" w:eastAsia="Calibri" w:hAnsi="Calibri" w:cs="Calibri"/>
          <w:color w:val="000000" w:themeColor="text1"/>
          <w:sz w:val="22"/>
          <w:szCs w:val="22"/>
        </w:rPr>
        <w:t>70.57</w:t>
      </w:r>
      <w:r w:rsidRPr="13801FCE">
        <w:rPr>
          <w:rFonts w:ascii="Calibri" w:eastAsia="Calibri" w:hAnsi="Calibri" w:cs="Calibri"/>
          <w:color w:val="000000" w:themeColor="text1"/>
          <w:sz w:val="22"/>
          <w:szCs w:val="22"/>
        </w:rPr>
        <w:t>%), suggesting it is more effective in capturing actual churned customers</w:t>
      </w:r>
      <w:r w:rsidR="1C4D756D" w:rsidRPr="13801FCE">
        <w:rPr>
          <w:rFonts w:ascii="Calibri" w:eastAsia="Calibri" w:hAnsi="Calibri" w:cs="Calibri"/>
          <w:color w:val="000000" w:themeColor="text1"/>
          <w:sz w:val="22"/>
          <w:szCs w:val="22"/>
        </w:rPr>
        <w:t>.</w:t>
      </w:r>
    </w:p>
    <w:p w14:paraId="02512E87" w14:textId="77777777" w:rsidR="00CF647C" w:rsidRPr="00387C41" w:rsidRDefault="5FB291D8" w:rsidP="00CF647C">
      <w:pPr>
        <w:pStyle w:val="Heading2"/>
        <w:spacing w:line="240" w:lineRule="auto"/>
        <w:rPr>
          <w:b/>
          <w:bCs/>
          <w:sz w:val="48"/>
          <w:szCs w:val="48"/>
        </w:rPr>
      </w:pPr>
      <w:r w:rsidRPr="13801FCE">
        <w:rPr>
          <w:sz w:val="40"/>
          <w:szCs w:val="40"/>
        </w:rPr>
        <w:lastRenderedPageBreak/>
        <w:t>Appendix</w:t>
      </w:r>
      <w:r w:rsidR="00CF647C">
        <w:rPr>
          <w:sz w:val="40"/>
          <w:szCs w:val="40"/>
        </w:rPr>
        <w:t xml:space="preserve"> -  </w:t>
      </w:r>
      <w:hyperlink r:id="rId11">
        <w:r w:rsidR="00CF647C" w:rsidRPr="13801FCE">
          <w:rPr>
            <w:rStyle w:val="Hyperlink"/>
            <w:rFonts w:ascii="Calibri" w:eastAsia="Calibri" w:hAnsi="Calibri" w:cs="Calibri"/>
            <w:sz w:val="22"/>
            <w:szCs w:val="22"/>
          </w:rPr>
          <w:t>Link to the Published Article</w:t>
        </w:r>
      </w:hyperlink>
    </w:p>
    <w:p w14:paraId="12A287EF" w14:textId="7F729C7F" w:rsidR="54BF443F" w:rsidRPr="00387C41" w:rsidRDefault="04F48A66" w:rsidP="00215963">
      <w:pPr>
        <w:spacing w:after="0" w:line="240" w:lineRule="auto"/>
        <w:rPr>
          <w:rFonts w:ascii="Calibri" w:eastAsia="Calibri" w:hAnsi="Calibri" w:cs="Calibri"/>
          <w:color w:val="000000" w:themeColor="text1"/>
          <w:sz w:val="22"/>
          <w:szCs w:val="22"/>
        </w:rPr>
      </w:pPr>
      <w:r>
        <w:rPr>
          <w:noProof/>
        </w:rPr>
        <w:drawing>
          <wp:inline distT="0" distB="0" distL="0" distR="0" wp14:anchorId="6B6A40AA" wp14:editId="2A39A8F8">
            <wp:extent cx="5143500" cy="1333500"/>
            <wp:effectExtent l="0" t="0" r="0" b="0"/>
            <wp:docPr id="1767016682" name="Picture 176701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43500" cy="1333500"/>
                    </a:xfrm>
                    <a:prstGeom prst="rect">
                      <a:avLst/>
                    </a:prstGeom>
                  </pic:spPr>
                </pic:pic>
              </a:graphicData>
            </a:graphic>
          </wp:inline>
        </w:drawing>
      </w:r>
      <w:r w:rsidR="00387C41">
        <w:t xml:space="preserve"> </w:t>
      </w:r>
      <w:r w:rsidR="551EFFD8">
        <w:t>Figure 1</w:t>
      </w:r>
      <w:r w:rsidR="0311343F">
        <w:rPr>
          <w:noProof/>
        </w:rPr>
        <w:drawing>
          <wp:inline distT="0" distB="0" distL="0" distR="0" wp14:anchorId="36A4AD29" wp14:editId="6CF4F37B">
            <wp:extent cx="4914900" cy="2057400"/>
            <wp:effectExtent l="0" t="0" r="0" b="0"/>
            <wp:docPr id="131889323" name="Picture 13188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662" cy="2087440"/>
                    </a:xfrm>
                    <a:prstGeom prst="rect">
                      <a:avLst/>
                    </a:prstGeom>
                  </pic:spPr>
                </pic:pic>
              </a:graphicData>
            </a:graphic>
          </wp:inline>
        </w:drawing>
      </w:r>
      <w:r w:rsidR="3098D0B3">
        <w:t xml:space="preserve"> </w:t>
      </w:r>
      <w:r w:rsidR="00CF647C">
        <w:t>[</w:t>
      </w:r>
      <w:r w:rsidR="54BF443F">
        <w:t xml:space="preserve">Chart </w:t>
      </w:r>
      <w:r w:rsidR="773EB66A">
        <w:t>1</w:t>
      </w:r>
      <w:r w:rsidR="00CF647C">
        <w:t>]</w:t>
      </w:r>
      <w:r w:rsidR="05304895">
        <w:rPr>
          <w:noProof/>
        </w:rPr>
        <w:drawing>
          <wp:inline distT="0" distB="0" distL="0" distR="0" wp14:anchorId="232C2EDF" wp14:editId="1B589CA2">
            <wp:extent cx="4913383" cy="2046514"/>
            <wp:effectExtent l="0" t="0" r="1905" b="0"/>
            <wp:docPr id="1344756434" name="Picture 134475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8154" cy="2056832"/>
                    </a:xfrm>
                    <a:prstGeom prst="rect">
                      <a:avLst/>
                    </a:prstGeom>
                  </pic:spPr>
                </pic:pic>
              </a:graphicData>
            </a:graphic>
          </wp:inline>
        </w:drawing>
      </w:r>
      <w:r w:rsidR="4F6008F4">
        <w:t xml:space="preserve"> </w:t>
      </w:r>
      <w:r w:rsidR="00CF647C">
        <w:t>[</w:t>
      </w:r>
      <w:r w:rsidR="05304895">
        <w:t xml:space="preserve">Chart </w:t>
      </w:r>
      <w:r w:rsidR="13953A87">
        <w:t>2</w:t>
      </w:r>
      <w:r w:rsidR="00CF647C">
        <w:t>]</w:t>
      </w:r>
      <w:r w:rsidR="54BF443F">
        <w:rPr>
          <w:noProof/>
        </w:rPr>
        <w:drawing>
          <wp:inline distT="0" distB="0" distL="0" distR="0" wp14:anchorId="75EC8330" wp14:editId="720FB33A">
            <wp:extent cx="4914900" cy="1970315"/>
            <wp:effectExtent l="0" t="0" r="0" b="0"/>
            <wp:docPr id="330381585" name="Picture 33038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7965" cy="1975552"/>
                    </a:xfrm>
                    <a:prstGeom prst="rect">
                      <a:avLst/>
                    </a:prstGeom>
                  </pic:spPr>
                </pic:pic>
              </a:graphicData>
            </a:graphic>
          </wp:inline>
        </w:drawing>
      </w:r>
      <w:r w:rsidR="00CF647C">
        <w:t>[</w:t>
      </w:r>
      <w:r w:rsidR="5386F60E">
        <w:t xml:space="preserve">Chart </w:t>
      </w:r>
      <w:r w:rsidR="3A2EDFA3">
        <w:t>3</w:t>
      </w:r>
      <w:r w:rsidR="00CF647C">
        <w:t>]</w:t>
      </w:r>
    </w:p>
    <w:p w14:paraId="741D88D5" w14:textId="15E79A96" w:rsidR="5386F60E" w:rsidRDefault="5386F60E" w:rsidP="00215963">
      <w:pPr>
        <w:spacing w:line="240" w:lineRule="auto"/>
      </w:pPr>
      <w:r>
        <w:rPr>
          <w:noProof/>
        </w:rPr>
        <w:lastRenderedPageBreak/>
        <w:drawing>
          <wp:inline distT="0" distB="0" distL="0" distR="0" wp14:anchorId="753E57F1" wp14:editId="6B4A212D">
            <wp:extent cx="5279571" cy="2438400"/>
            <wp:effectExtent l="0" t="0" r="3810" b="0"/>
            <wp:docPr id="551623094" name="Picture 5516230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0689" cy="2480483"/>
                    </a:xfrm>
                    <a:prstGeom prst="rect">
                      <a:avLst/>
                    </a:prstGeom>
                  </pic:spPr>
                </pic:pic>
              </a:graphicData>
            </a:graphic>
          </wp:inline>
        </w:drawing>
      </w:r>
      <w:r w:rsidR="00CF647C">
        <w:t>[</w:t>
      </w:r>
      <w:r w:rsidR="7C45890A">
        <w:t xml:space="preserve">Chart </w:t>
      </w:r>
      <w:r w:rsidR="27AF2A79">
        <w:t>4</w:t>
      </w:r>
      <w:r w:rsidR="00CF647C">
        <w:t>]</w:t>
      </w:r>
    </w:p>
    <w:p w14:paraId="1C4C485A" w14:textId="6969BE8E" w:rsidR="00215963" w:rsidRDefault="7C45890A" w:rsidP="00215963">
      <w:pPr>
        <w:spacing w:line="240" w:lineRule="auto"/>
      </w:pPr>
      <w:r>
        <w:rPr>
          <w:noProof/>
        </w:rPr>
        <w:drawing>
          <wp:inline distT="0" distB="0" distL="0" distR="0" wp14:anchorId="6ECBD275" wp14:editId="23552DE6">
            <wp:extent cx="5040086" cy="2761615"/>
            <wp:effectExtent l="0" t="0" r="1905" b="0"/>
            <wp:docPr id="2147460465" name="Picture 214746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8035" cy="2859119"/>
                    </a:xfrm>
                    <a:prstGeom prst="rect">
                      <a:avLst/>
                    </a:prstGeom>
                  </pic:spPr>
                </pic:pic>
              </a:graphicData>
            </a:graphic>
          </wp:inline>
        </w:drawing>
      </w:r>
      <w:r w:rsidR="066103AB">
        <w:t xml:space="preserve">  </w:t>
      </w:r>
      <w:r w:rsidR="00CF647C">
        <w:t>[</w:t>
      </w:r>
      <w:r w:rsidR="6C7329A3">
        <w:t xml:space="preserve">Chart </w:t>
      </w:r>
      <w:r w:rsidR="00215963">
        <w:t>5</w:t>
      </w:r>
      <w:r w:rsidR="00CF647C">
        <w:t>]</w:t>
      </w:r>
    </w:p>
    <w:p w14:paraId="18BAAD8A" w14:textId="4DC27EF1" w:rsidR="00215963" w:rsidRDefault="6C7329A3" w:rsidP="00215963">
      <w:pPr>
        <w:spacing w:line="240" w:lineRule="auto"/>
      </w:pPr>
      <w:r>
        <w:rPr>
          <w:noProof/>
        </w:rPr>
        <w:drawing>
          <wp:inline distT="0" distB="0" distL="0" distR="0" wp14:anchorId="22203212" wp14:editId="7AA50AF6">
            <wp:extent cx="5094605" cy="2601686"/>
            <wp:effectExtent l="0" t="0" r="0" b="1905"/>
            <wp:docPr id="173364842" name="Picture 17336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8561" cy="2619027"/>
                    </a:xfrm>
                    <a:prstGeom prst="rect">
                      <a:avLst/>
                    </a:prstGeom>
                  </pic:spPr>
                </pic:pic>
              </a:graphicData>
            </a:graphic>
          </wp:inline>
        </w:drawing>
      </w:r>
      <w:r w:rsidR="579A4DE6">
        <w:t xml:space="preserve"> </w:t>
      </w:r>
      <w:r w:rsidR="56560768">
        <w:t xml:space="preserve"> </w:t>
      </w:r>
      <w:r w:rsidR="00CF647C">
        <w:t>[</w:t>
      </w:r>
      <w:r w:rsidR="579A4DE6">
        <w:t xml:space="preserve">Chart </w:t>
      </w:r>
      <w:r w:rsidR="75E703C5">
        <w:t>6</w:t>
      </w:r>
      <w:r w:rsidR="00CF647C">
        <w:t>]</w:t>
      </w:r>
    </w:p>
    <w:p w14:paraId="223AD65D" w14:textId="5ADAF613" w:rsidR="29DFFBFA" w:rsidRDefault="579A4DE6" w:rsidP="00215963">
      <w:pPr>
        <w:spacing w:line="240" w:lineRule="auto"/>
      </w:pPr>
      <w:r>
        <w:rPr>
          <w:noProof/>
        </w:rPr>
        <w:lastRenderedPageBreak/>
        <w:drawing>
          <wp:inline distT="0" distB="0" distL="0" distR="0" wp14:anchorId="5585FCEE" wp14:editId="33AF295B">
            <wp:extent cx="5181600" cy="2457450"/>
            <wp:effectExtent l="0" t="0" r="0" b="6350"/>
            <wp:docPr id="1820660400" name="Picture 182066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3401" cy="2458304"/>
                    </a:xfrm>
                    <a:prstGeom prst="rect">
                      <a:avLst/>
                    </a:prstGeom>
                  </pic:spPr>
                </pic:pic>
              </a:graphicData>
            </a:graphic>
          </wp:inline>
        </w:drawing>
      </w:r>
      <w:r w:rsidR="77042DFC">
        <w:t xml:space="preserve"> </w:t>
      </w:r>
      <w:r w:rsidR="2CEF5602">
        <w:t xml:space="preserve">  </w:t>
      </w:r>
      <w:r w:rsidR="00CF647C">
        <w:t>[</w:t>
      </w:r>
      <w:r w:rsidR="77042DFC">
        <w:t xml:space="preserve">Chart </w:t>
      </w:r>
      <w:r w:rsidR="4FF14344">
        <w:t>7</w:t>
      </w:r>
      <w:r w:rsidR="00CF647C">
        <w:t>]</w:t>
      </w:r>
      <w:r w:rsidR="77042DFC">
        <w:rPr>
          <w:noProof/>
        </w:rPr>
        <w:drawing>
          <wp:inline distT="0" distB="0" distL="0" distR="0" wp14:anchorId="44F3AF3E" wp14:editId="19A2DB19">
            <wp:extent cx="5181600" cy="2200230"/>
            <wp:effectExtent l="0" t="0" r="0" b="0"/>
            <wp:docPr id="1203105516" name="Picture 120310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3312" cy="2205203"/>
                    </a:xfrm>
                    <a:prstGeom prst="rect">
                      <a:avLst/>
                    </a:prstGeom>
                  </pic:spPr>
                </pic:pic>
              </a:graphicData>
            </a:graphic>
          </wp:inline>
        </w:drawing>
      </w:r>
      <w:r w:rsidR="00CF647C">
        <w:t>[</w:t>
      </w:r>
      <w:r w:rsidR="29DFFBFA">
        <w:t xml:space="preserve">Chart </w:t>
      </w:r>
      <w:r w:rsidR="47AC9989">
        <w:t>8</w:t>
      </w:r>
      <w:r w:rsidR="00CF647C">
        <w:t>]</w:t>
      </w:r>
      <w:r w:rsidR="29DFFBFA">
        <w:rPr>
          <w:noProof/>
        </w:rPr>
        <w:drawing>
          <wp:inline distT="0" distB="0" distL="0" distR="0" wp14:anchorId="3C403388" wp14:editId="49173040">
            <wp:extent cx="4991100" cy="2076321"/>
            <wp:effectExtent l="0" t="0" r="0" b="0"/>
            <wp:docPr id="352506231" name="Picture 35250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4560" cy="2086080"/>
                    </a:xfrm>
                    <a:prstGeom prst="rect">
                      <a:avLst/>
                    </a:prstGeom>
                  </pic:spPr>
                </pic:pic>
              </a:graphicData>
            </a:graphic>
          </wp:inline>
        </w:drawing>
      </w:r>
      <w:r w:rsidR="00CF647C">
        <w:t>[</w:t>
      </w:r>
      <w:r w:rsidR="0AEF83E4">
        <w:t xml:space="preserve">Chart </w:t>
      </w:r>
      <w:r w:rsidR="500B979C">
        <w:t>9</w:t>
      </w:r>
      <w:r w:rsidR="00CF647C">
        <w:t>]</w:t>
      </w:r>
    </w:p>
    <w:p w14:paraId="331885A0" w14:textId="77777777" w:rsidR="00215963" w:rsidRDefault="00215963" w:rsidP="00215963">
      <w:pPr>
        <w:spacing w:after="0" w:line="240" w:lineRule="auto"/>
        <w:sectPr w:rsidR="00215963" w:rsidSect="00215963">
          <w:headerReference w:type="default" r:id="rId22"/>
          <w:footerReference w:type="default" r:id="rId23"/>
          <w:headerReference w:type="first" r:id="rId24"/>
          <w:footerReference w:type="first" r:id="rId25"/>
          <w:pgSz w:w="12240" w:h="15840"/>
          <w:pgMar w:top="1440" w:right="1440" w:bottom="1440" w:left="1440" w:header="0" w:footer="720" w:gutter="0"/>
          <w:cols w:space="720"/>
          <w:titlePg/>
          <w:docGrid w:linePitch="360"/>
        </w:sectPr>
      </w:pPr>
    </w:p>
    <w:p w14:paraId="6B731F7B" w14:textId="740BB629" w:rsidR="0AEF83E4" w:rsidRDefault="00CF647C" w:rsidP="00215963">
      <w:pPr>
        <w:spacing w:after="0" w:line="240" w:lineRule="auto"/>
      </w:pPr>
      <w:r>
        <w:lastRenderedPageBreak/>
        <w:t xml:space="preserve">                             </w:t>
      </w:r>
      <w:r w:rsidR="0AEF83E4">
        <w:rPr>
          <w:noProof/>
        </w:rPr>
        <w:drawing>
          <wp:inline distT="0" distB="0" distL="0" distR="0" wp14:anchorId="0799E3F7" wp14:editId="5B36734D">
            <wp:extent cx="5747294" cy="2285864"/>
            <wp:effectExtent l="0" t="0" r="0" b="635"/>
            <wp:docPr id="1249475380" name="Picture 124947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1546" cy="2299487"/>
                    </a:xfrm>
                    <a:prstGeom prst="rect">
                      <a:avLst/>
                    </a:prstGeom>
                  </pic:spPr>
                </pic:pic>
              </a:graphicData>
            </a:graphic>
          </wp:inline>
        </w:drawing>
      </w:r>
      <w:r w:rsidR="550B857B">
        <w:t xml:space="preserve">  </w:t>
      </w:r>
      <w:r>
        <w:t>[</w:t>
      </w:r>
      <w:r w:rsidR="047CA2C6">
        <w:t>Chart 1</w:t>
      </w:r>
      <w:r w:rsidR="74961B0A">
        <w:t>0</w:t>
      </w:r>
      <w:r>
        <w:t>]</w:t>
      </w:r>
    </w:p>
    <w:p w14:paraId="1BA375D5" w14:textId="77777777" w:rsidR="00CF647C" w:rsidRDefault="00CF647C" w:rsidP="00215963">
      <w:pPr>
        <w:spacing w:after="0" w:line="240" w:lineRule="auto"/>
      </w:pPr>
    </w:p>
    <w:p w14:paraId="1FE34038" w14:textId="700E7FE6" w:rsidR="047CA2C6" w:rsidRDefault="047CA2C6" w:rsidP="00215963">
      <w:pPr>
        <w:spacing w:after="0" w:line="240" w:lineRule="auto"/>
      </w:pPr>
      <w:r>
        <w:rPr>
          <w:noProof/>
        </w:rPr>
        <w:drawing>
          <wp:inline distT="0" distB="0" distL="0" distR="0" wp14:anchorId="2AF65ACB" wp14:editId="27DAB8B3">
            <wp:extent cx="4331205" cy="2732315"/>
            <wp:effectExtent l="0" t="0" r="0" b="0"/>
            <wp:docPr id="2088100745" name="Picture 208810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8264" cy="2755694"/>
                    </a:xfrm>
                    <a:prstGeom prst="rect">
                      <a:avLst/>
                    </a:prstGeom>
                  </pic:spPr>
                </pic:pic>
              </a:graphicData>
            </a:graphic>
          </wp:inline>
        </w:drawing>
      </w:r>
      <w:r w:rsidR="45E900E1">
        <w:t xml:space="preserve"> </w:t>
      </w:r>
      <w:r w:rsidR="00215963">
        <w:rPr>
          <w:noProof/>
        </w:rPr>
        <w:drawing>
          <wp:inline distT="0" distB="0" distL="0" distR="0" wp14:anchorId="1CF411E5" wp14:editId="674A7F04">
            <wp:extent cx="3340735" cy="2741702"/>
            <wp:effectExtent l="0" t="0" r="0" b="1905"/>
            <wp:docPr id="679362344" name="Picture 679362344"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2344" name="Picture 679362344" descr="A close-up of a black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4663" cy="2818787"/>
                    </a:xfrm>
                    <a:prstGeom prst="rect">
                      <a:avLst/>
                    </a:prstGeom>
                  </pic:spPr>
                </pic:pic>
              </a:graphicData>
            </a:graphic>
          </wp:inline>
        </w:drawing>
      </w:r>
    </w:p>
    <w:p w14:paraId="57695184" w14:textId="77777777" w:rsidR="00CF647C" w:rsidRDefault="00CF647C" w:rsidP="00215963">
      <w:pPr>
        <w:spacing w:after="0" w:line="240" w:lineRule="auto"/>
      </w:pPr>
    </w:p>
    <w:p w14:paraId="23B921C2" w14:textId="433B15C9" w:rsidR="00CF647C" w:rsidRDefault="00CF647C" w:rsidP="00215963">
      <w:pPr>
        <w:spacing w:after="0" w:line="240" w:lineRule="auto"/>
      </w:pPr>
      <w:r>
        <w:tab/>
      </w:r>
      <w:r>
        <w:tab/>
        <w:t>[Chart 11]</w:t>
      </w:r>
      <w:r>
        <w:tab/>
      </w:r>
      <w:r>
        <w:tab/>
      </w:r>
      <w:r>
        <w:tab/>
      </w:r>
      <w:r>
        <w:tab/>
      </w:r>
      <w:r>
        <w:tab/>
      </w:r>
      <w:r>
        <w:tab/>
      </w:r>
      <w:r>
        <w:tab/>
      </w:r>
      <w:r>
        <w:tab/>
      </w:r>
      <w:r>
        <w:tab/>
      </w:r>
      <w:r>
        <w:tab/>
        <w:t>[Chart 13]</w:t>
      </w:r>
    </w:p>
    <w:p w14:paraId="09926B6E" w14:textId="37CD2B8E" w:rsidR="00CF647C" w:rsidRDefault="00CF647C" w:rsidP="00215963">
      <w:pPr>
        <w:spacing w:after="0" w:line="240" w:lineRule="auto"/>
      </w:pPr>
      <w:r>
        <w:tab/>
      </w:r>
      <w:r>
        <w:tab/>
      </w:r>
      <w:r>
        <w:tab/>
      </w:r>
      <w:r>
        <w:tab/>
      </w:r>
      <w:r>
        <w:tab/>
      </w:r>
      <w:r>
        <w:tab/>
      </w:r>
      <w:r>
        <w:tab/>
      </w:r>
      <w:r>
        <w:tab/>
      </w:r>
      <w:r>
        <w:tab/>
      </w:r>
      <w:r>
        <w:tab/>
      </w:r>
      <w:r>
        <w:tab/>
      </w:r>
      <w:r>
        <w:tab/>
      </w:r>
      <w:r>
        <w:tab/>
      </w:r>
    </w:p>
    <w:p w14:paraId="7AD350B8" w14:textId="256685C8" w:rsidR="00215963" w:rsidRDefault="00723E1E" w:rsidP="00215963">
      <w:pPr>
        <w:spacing w:after="0" w:line="240" w:lineRule="auto"/>
        <w:sectPr w:rsidR="00215963" w:rsidSect="00CF647C">
          <w:pgSz w:w="12240" w:h="15840"/>
          <w:pgMar w:top="0" w:right="0" w:bottom="0" w:left="0" w:header="0" w:footer="720" w:gutter="0"/>
          <w:cols w:space="720"/>
          <w:docGrid w:linePitch="360"/>
        </w:sectPr>
      </w:pPr>
      <w:r>
        <w:t xml:space="preserve">                    </w:t>
      </w:r>
      <w:r w:rsidR="13DDE25F">
        <w:rPr>
          <w:noProof/>
        </w:rPr>
        <w:drawing>
          <wp:inline distT="0" distB="0" distL="0" distR="0" wp14:anchorId="22CF7654" wp14:editId="1131FB43">
            <wp:extent cx="5874858" cy="2710180"/>
            <wp:effectExtent l="0" t="0" r="5715" b="0"/>
            <wp:docPr id="592543141" name="Picture 5925431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46508" cy="2789365"/>
                    </a:xfrm>
                    <a:prstGeom prst="rect">
                      <a:avLst/>
                    </a:prstGeom>
                  </pic:spPr>
                </pic:pic>
              </a:graphicData>
            </a:graphic>
          </wp:inline>
        </w:drawing>
      </w:r>
      <w:r>
        <w:t xml:space="preserve"> [Chart 12</w:t>
      </w:r>
    </w:p>
    <w:p w14:paraId="3965F38C" w14:textId="1E93B1FC" w:rsidR="4C432EE0" w:rsidRDefault="4C432EE0" w:rsidP="00ED1372"/>
    <w:sectPr w:rsidR="4C432EE0" w:rsidSect="00CF647C">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92FA8" w14:textId="77777777" w:rsidR="00634702" w:rsidRDefault="00634702">
      <w:pPr>
        <w:spacing w:after="0" w:line="240" w:lineRule="auto"/>
      </w:pPr>
      <w:r>
        <w:separator/>
      </w:r>
    </w:p>
  </w:endnote>
  <w:endnote w:type="continuationSeparator" w:id="0">
    <w:p w14:paraId="5A226FDB" w14:textId="77777777" w:rsidR="00634702" w:rsidRDefault="00634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801FCE" w14:paraId="75C7DB8F" w14:textId="77777777" w:rsidTr="13801FCE">
      <w:trPr>
        <w:trHeight w:val="300"/>
      </w:trPr>
      <w:tc>
        <w:tcPr>
          <w:tcW w:w="3120" w:type="dxa"/>
        </w:tcPr>
        <w:p w14:paraId="10F6E27B" w14:textId="077434C5" w:rsidR="13801FCE" w:rsidRDefault="13801FCE" w:rsidP="13801FCE">
          <w:pPr>
            <w:pStyle w:val="Header"/>
            <w:ind w:left="-115"/>
          </w:pPr>
        </w:p>
      </w:tc>
      <w:tc>
        <w:tcPr>
          <w:tcW w:w="3120" w:type="dxa"/>
        </w:tcPr>
        <w:p w14:paraId="780FB3AC" w14:textId="72450546" w:rsidR="13801FCE" w:rsidRDefault="13801FCE" w:rsidP="13801FCE">
          <w:pPr>
            <w:pStyle w:val="Header"/>
            <w:jc w:val="center"/>
          </w:pPr>
        </w:p>
      </w:tc>
      <w:tc>
        <w:tcPr>
          <w:tcW w:w="3120" w:type="dxa"/>
        </w:tcPr>
        <w:p w14:paraId="6E8A4A97" w14:textId="6F002AAE" w:rsidR="13801FCE" w:rsidRDefault="13801FCE" w:rsidP="13801FCE">
          <w:pPr>
            <w:pStyle w:val="Header"/>
            <w:ind w:right="-115"/>
            <w:jc w:val="right"/>
          </w:pPr>
        </w:p>
      </w:tc>
    </w:tr>
  </w:tbl>
  <w:p w14:paraId="1412B5D9" w14:textId="08240E17" w:rsidR="13801FCE" w:rsidRDefault="13801FCE" w:rsidP="13801F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801FCE" w14:paraId="7308B62F" w14:textId="77777777" w:rsidTr="13801FCE">
      <w:trPr>
        <w:trHeight w:val="300"/>
      </w:trPr>
      <w:tc>
        <w:tcPr>
          <w:tcW w:w="3120" w:type="dxa"/>
        </w:tcPr>
        <w:p w14:paraId="5F194581" w14:textId="063D5755" w:rsidR="13801FCE" w:rsidRDefault="13801FCE" w:rsidP="13801FCE">
          <w:pPr>
            <w:pStyle w:val="Header"/>
            <w:ind w:left="-115"/>
          </w:pPr>
        </w:p>
      </w:tc>
      <w:tc>
        <w:tcPr>
          <w:tcW w:w="3120" w:type="dxa"/>
        </w:tcPr>
        <w:p w14:paraId="07EB72D6" w14:textId="5C360561" w:rsidR="13801FCE" w:rsidRDefault="13801FCE" w:rsidP="13801FCE">
          <w:pPr>
            <w:pStyle w:val="Header"/>
            <w:jc w:val="center"/>
          </w:pPr>
        </w:p>
      </w:tc>
      <w:tc>
        <w:tcPr>
          <w:tcW w:w="3120" w:type="dxa"/>
        </w:tcPr>
        <w:p w14:paraId="66F90F8C" w14:textId="6FBC16ED" w:rsidR="13801FCE" w:rsidRDefault="13801FCE" w:rsidP="13801FCE">
          <w:pPr>
            <w:pStyle w:val="Header"/>
            <w:ind w:right="-115"/>
            <w:jc w:val="right"/>
          </w:pPr>
        </w:p>
      </w:tc>
    </w:tr>
  </w:tbl>
  <w:p w14:paraId="1810BB90" w14:textId="1AB93766" w:rsidR="13801FCE" w:rsidRDefault="13801FCE" w:rsidP="13801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CF210" w14:textId="77777777" w:rsidR="00634702" w:rsidRDefault="00634702">
      <w:pPr>
        <w:spacing w:after="0" w:line="240" w:lineRule="auto"/>
      </w:pPr>
      <w:r>
        <w:separator/>
      </w:r>
    </w:p>
  </w:footnote>
  <w:footnote w:type="continuationSeparator" w:id="0">
    <w:p w14:paraId="7DEE4A45" w14:textId="77777777" w:rsidR="00634702" w:rsidRDefault="006347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801FCE" w14:paraId="523296B5" w14:textId="77777777" w:rsidTr="13801FCE">
      <w:trPr>
        <w:trHeight w:val="300"/>
      </w:trPr>
      <w:tc>
        <w:tcPr>
          <w:tcW w:w="3120" w:type="dxa"/>
        </w:tcPr>
        <w:p w14:paraId="144697FE" w14:textId="580D613D" w:rsidR="13801FCE" w:rsidRDefault="13801FCE" w:rsidP="00CF647C">
          <w:pPr>
            <w:pStyle w:val="Header"/>
          </w:pPr>
        </w:p>
      </w:tc>
      <w:tc>
        <w:tcPr>
          <w:tcW w:w="3120" w:type="dxa"/>
        </w:tcPr>
        <w:p w14:paraId="562E9B53" w14:textId="4D202279" w:rsidR="13801FCE" w:rsidRDefault="13801FCE" w:rsidP="13801FCE">
          <w:pPr>
            <w:pStyle w:val="Header"/>
            <w:jc w:val="center"/>
          </w:pPr>
        </w:p>
      </w:tc>
      <w:tc>
        <w:tcPr>
          <w:tcW w:w="3120" w:type="dxa"/>
        </w:tcPr>
        <w:p w14:paraId="4FE63019" w14:textId="7A199777" w:rsidR="13801FCE" w:rsidRDefault="13801FCE" w:rsidP="13801FCE">
          <w:pPr>
            <w:pStyle w:val="Header"/>
            <w:ind w:right="-115"/>
            <w:jc w:val="right"/>
          </w:pPr>
        </w:p>
      </w:tc>
    </w:tr>
  </w:tbl>
  <w:p w14:paraId="66CCC686" w14:textId="41FEE8F2" w:rsidR="13801FCE" w:rsidRDefault="13801FCE" w:rsidP="13801F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5"/>
      <w:gridCol w:w="8670"/>
      <w:gridCol w:w="345"/>
    </w:tblGrid>
    <w:tr w:rsidR="13801FCE" w14:paraId="6AA28DB2" w14:textId="77777777" w:rsidTr="13801FCE">
      <w:trPr>
        <w:trHeight w:val="1950"/>
      </w:trPr>
      <w:tc>
        <w:tcPr>
          <w:tcW w:w="345" w:type="dxa"/>
        </w:tcPr>
        <w:p w14:paraId="749DC3D9" w14:textId="5ED77D82" w:rsidR="13801FCE" w:rsidRDefault="13801FCE" w:rsidP="13801FCE">
          <w:pPr>
            <w:pStyle w:val="Header"/>
            <w:ind w:left="-115"/>
          </w:pPr>
        </w:p>
      </w:tc>
      <w:tc>
        <w:tcPr>
          <w:tcW w:w="8670" w:type="dxa"/>
        </w:tcPr>
        <w:p w14:paraId="66E15F3D" w14:textId="167BC804" w:rsidR="13801FCE" w:rsidRPr="003B54F0" w:rsidRDefault="13801FCE" w:rsidP="00CF647C">
          <w:pPr>
            <w:pStyle w:val="Heading1"/>
            <w:jc w:val="center"/>
            <w:rPr>
              <w:sz w:val="44"/>
              <w:szCs w:val="44"/>
              <w:u w:val="single"/>
            </w:rPr>
          </w:pPr>
          <w:r w:rsidRPr="003B54F0">
            <w:rPr>
              <w:sz w:val="44"/>
              <w:szCs w:val="44"/>
            </w:rPr>
            <w:t>Exploring the Telecom Customer Churn Dataset for Predictive Analytics</w:t>
          </w:r>
        </w:p>
        <w:p w14:paraId="4B2DFB15" w14:textId="371F3AFD" w:rsidR="13801FCE" w:rsidRDefault="13801FCE" w:rsidP="13801FCE">
          <w:pPr>
            <w:pStyle w:val="Header"/>
          </w:pPr>
          <w:r w:rsidRPr="003B54F0">
            <w:rPr>
              <w:b/>
              <w:bCs/>
              <w:sz w:val="28"/>
              <w:szCs w:val="28"/>
            </w:rPr>
            <w:t xml:space="preserve">Helmi K Abraham </w:t>
          </w:r>
          <w:r w:rsidRPr="003B54F0">
            <w:rPr>
              <w:sz w:val="28"/>
              <w:szCs w:val="28"/>
            </w:rPr>
            <w:t>(K00302088)</w:t>
          </w:r>
          <w:r w:rsidRPr="003B54F0">
            <w:rPr>
              <w:b/>
              <w:bCs/>
              <w:sz w:val="28"/>
              <w:szCs w:val="28"/>
            </w:rPr>
            <w:t xml:space="preserve"> </w:t>
          </w:r>
          <w:r w:rsidRPr="003B54F0">
            <w:rPr>
              <w:sz w:val="28"/>
              <w:szCs w:val="28"/>
            </w:rPr>
            <w:t xml:space="preserve">  </w:t>
          </w:r>
          <w:r w:rsidR="00CF647C" w:rsidRPr="003B54F0">
            <w:rPr>
              <w:sz w:val="28"/>
              <w:szCs w:val="28"/>
            </w:rPr>
            <w:t xml:space="preserve">               </w:t>
          </w:r>
          <w:proofErr w:type="spellStart"/>
          <w:r w:rsidRPr="003B54F0">
            <w:rPr>
              <w:b/>
              <w:bCs/>
              <w:sz w:val="28"/>
              <w:szCs w:val="28"/>
            </w:rPr>
            <w:t>Sumit</w:t>
          </w:r>
          <w:proofErr w:type="spellEnd"/>
          <w:r w:rsidR="003B54F0">
            <w:rPr>
              <w:b/>
              <w:bCs/>
              <w:sz w:val="28"/>
              <w:szCs w:val="28"/>
            </w:rPr>
            <w:t xml:space="preserve"> </w:t>
          </w:r>
          <w:r w:rsidRPr="003B54F0">
            <w:rPr>
              <w:b/>
              <w:bCs/>
              <w:sz w:val="28"/>
              <w:szCs w:val="28"/>
            </w:rPr>
            <w:t>Trivedi</w:t>
          </w:r>
          <w:r w:rsidR="003B54F0">
            <w:rPr>
              <w:b/>
              <w:bCs/>
              <w:sz w:val="28"/>
              <w:szCs w:val="28"/>
            </w:rPr>
            <w:t xml:space="preserve"> </w:t>
          </w:r>
          <w:r w:rsidRPr="003B54F0">
            <w:rPr>
              <w:sz w:val="28"/>
              <w:szCs w:val="28"/>
            </w:rPr>
            <w:t>(K003</w:t>
          </w:r>
          <w:r w:rsidR="003B54F0">
            <w:rPr>
              <w:sz w:val="28"/>
              <w:szCs w:val="28"/>
            </w:rPr>
            <w:t>002092)</w:t>
          </w:r>
        </w:p>
      </w:tc>
      <w:tc>
        <w:tcPr>
          <w:tcW w:w="345" w:type="dxa"/>
        </w:tcPr>
        <w:p w14:paraId="429BC207" w14:textId="3D089A67" w:rsidR="13801FCE" w:rsidRDefault="13801FCE" w:rsidP="13801FCE">
          <w:pPr>
            <w:pStyle w:val="Header"/>
            <w:ind w:right="-115"/>
            <w:jc w:val="right"/>
          </w:pPr>
        </w:p>
        <w:p w14:paraId="213BBE5D" w14:textId="603E18B7" w:rsidR="13801FCE" w:rsidRDefault="13801FCE" w:rsidP="13801FCE">
          <w:pPr>
            <w:pStyle w:val="Header"/>
            <w:ind w:right="-115"/>
            <w:jc w:val="right"/>
          </w:pPr>
        </w:p>
      </w:tc>
    </w:tr>
  </w:tbl>
  <w:p w14:paraId="4300C14A" w14:textId="30492055" w:rsidR="13801FCE" w:rsidRDefault="13801FCE" w:rsidP="13801FCE">
    <w:pPr>
      <w:pStyle w:val="Header"/>
    </w:pPr>
  </w:p>
</w:hdr>
</file>

<file path=word/intelligence2.xml><?xml version="1.0" encoding="utf-8"?>
<int2:intelligence xmlns:int2="http://schemas.microsoft.com/office/intelligence/2020/intelligence" xmlns:oel="http://schemas.microsoft.com/office/2019/extlst">
  <int2:observations>
    <int2:textHash int2:hashCode="WEHEf4sYqPD9xF" int2:id="v86N0Hd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B535"/>
    <w:multiLevelType w:val="hybridMultilevel"/>
    <w:tmpl w:val="65B8B54A"/>
    <w:lvl w:ilvl="0" w:tplc="84506D66">
      <w:start w:val="1"/>
      <w:numFmt w:val="lowerLetter"/>
      <w:lvlText w:val="%1."/>
      <w:lvlJc w:val="left"/>
      <w:pPr>
        <w:ind w:left="1080" w:hanging="360"/>
      </w:pPr>
    </w:lvl>
    <w:lvl w:ilvl="1" w:tplc="59F6A694">
      <w:start w:val="1"/>
      <w:numFmt w:val="lowerLetter"/>
      <w:lvlText w:val="%2."/>
      <w:lvlJc w:val="left"/>
      <w:pPr>
        <w:ind w:left="1800" w:hanging="360"/>
      </w:pPr>
    </w:lvl>
    <w:lvl w:ilvl="2" w:tplc="E446CFBA">
      <w:start w:val="1"/>
      <w:numFmt w:val="lowerRoman"/>
      <w:lvlText w:val="%3."/>
      <w:lvlJc w:val="right"/>
      <w:pPr>
        <w:ind w:left="2520" w:hanging="180"/>
      </w:pPr>
    </w:lvl>
    <w:lvl w:ilvl="3" w:tplc="9E5C966E">
      <w:start w:val="1"/>
      <w:numFmt w:val="decimal"/>
      <w:lvlText w:val="%4."/>
      <w:lvlJc w:val="left"/>
      <w:pPr>
        <w:ind w:left="3240" w:hanging="360"/>
      </w:pPr>
    </w:lvl>
    <w:lvl w:ilvl="4" w:tplc="6D20F1AE">
      <w:start w:val="1"/>
      <w:numFmt w:val="lowerLetter"/>
      <w:lvlText w:val="%5."/>
      <w:lvlJc w:val="left"/>
      <w:pPr>
        <w:ind w:left="3960" w:hanging="360"/>
      </w:pPr>
    </w:lvl>
    <w:lvl w:ilvl="5" w:tplc="2520B6C6">
      <w:start w:val="1"/>
      <w:numFmt w:val="lowerRoman"/>
      <w:lvlText w:val="%6."/>
      <w:lvlJc w:val="right"/>
      <w:pPr>
        <w:ind w:left="4680" w:hanging="180"/>
      </w:pPr>
    </w:lvl>
    <w:lvl w:ilvl="6" w:tplc="38EC31F0">
      <w:start w:val="1"/>
      <w:numFmt w:val="decimal"/>
      <w:lvlText w:val="%7."/>
      <w:lvlJc w:val="left"/>
      <w:pPr>
        <w:ind w:left="5400" w:hanging="360"/>
      </w:pPr>
    </w:lvl>
    <w:lvl w:ilvl="7" w:tplc="442A4FD4">
      <w:start w:val="1"/>
      <w:numFmt w:val="lowerLetter"/>
      <w:lvlText w:val="%8."/>
      <w:lvlJc w:val="left"/>
      <w:pPr>
        <w:ind w:left="6120" w:hanging="360"/>
      </w:pPr>
    </w:lvl>
    <w:lvl w:ilvl="8" w:tplc="CB507B04">
      <w:start w:val="1"/>
      <w:numFmt w:val="lowerRoman"/>
      <w:lvlText w:val="%9."/>
      <w:lvlJc w:val="right"/>
      <w:pPr>
        <w:ind w:left="6840" w:hanging="180"/>
      </w:pPr>
    </w:lvl>
  </w:abstractNum>
  <w:abstractNum w:abstractNumId="1" w15:restartNumberingAfterBreak="0">
    <w:nsid w:val="0A4321A4"/>
    <w:multiLevelType w:val="hybridMultilevel"/>
    <w:tmpl w:val="9C0040A8"/>
    <w:lvl w:ilvl="0" w:tplc="FF18073E">
      <w:start w:val="1"/>
      <w:numFmt w:val="bullet"/>
      <w:lvlText w:val=""/>
      <w:lvlJc w:val="left"/>
      <w:pPr>
        <w:ind w:left="1800" w:hanging="360"/>
      </w:pPr>
      <w:rPr>
        <w:rFonts w:ascii="Wingdings" w:hAnsi="Wingdings" w:hint="default"/>
      </w:rPr>
    </w:lvl>
    <w:lvl w:ilvl="1" w:tplc="49D01C8E">
      <w:start w:val="1"/>
      <w:numFmt w:val="bullet"/>
      <w:lvlText w:val=""/>
      <w:lvlJc w:val="left"/>
      <w:pPr>
        <w:ind w:left="2520" w:hanging="360"/>
      </w:pPr>
      <w:rPr>
        <w:rFonts w:ascii="Wingdings" w:hAnsi="Wingdings" w:hint="default"/>
      </w:rPr>
    </w:lvl>
    <w:lvl w:ilvl="2" w:tplc="CE56623C">
      <w:start w:val="1"/>
      <w:numFmt w:val="bullet"/>
      <w:lvlText w:val=""/>
      <w:lvlJc w:val="left"/>
      <w:pPr>
        <w:ind w:left="3240" w:hanging="360"/>
      </w:pPr>
      <w:rPr>
        <w:rFonts w:ascii="Wingdings" w:hAnsi="Wingdings" w:hint="default"/>
      </w:rPr>
    </w:lvl>
    <w:lvl w:ilvl="3" w:tplc="24EA84C8">
      <w:start w:val="1"/>
      <w:numFmt w:val="bullet"/>
      <w:lvlText w:val=""/>
      <w:lvlJc w:val="left"/>
      <w:pPr>
        <w:ind w:left="3960" w:hanging="360"/>
      </w:pPr>
      <w:rPr>
        <w:rFonts w:ascii="Wingdings" w:hAnsi="Wingdings" w:hint="default"/>
      </w:rPr>
    </w:lvl>
    <w:lvl w:ilvl="4" w:tplc="72824084">
      <w:start w:val="1"/>
      <w:numFmt w:val="bullet"/>
      <w:lvlText w:val=""/>
      <w:lvlJc w:val="left"/>
      <w:pPr>
        <w:ind w:left="4680" w:hanging="360"/>
      </w:pPr>
      <w:rPr>
        <w:rFonts w:ascii="Wingdings" w:hAnsi="Wingdings" w:hint="default"/>
      </w:rPr>
    </w:lvl>
    <w:lvl w:ilvl="5" w:tplc="8FD680AE">
      <w:start w:val="1"/>
      <w:numFmt w:val="bullet"/>
      <w:lvlText w:val=""/>
      <w:lvlJc w:val="left"/>
      <w:pPr>
        <w:ind w:left="5400" w:hanging="360"/>
      </w:pPr>
      <w:rPr>
        <w:rFonts w:ascii="Wingdings" w:hAnsi="Wingdings" w:hint="default"/>
      </w:rPr>
    </w:lvl>
    <w:lvl w:ilvl="6" w:tplc="2ECC93E6">
      <w:start w:val="1"/>
      <w:numFmt w:val="bullet"/>
      <w:lvlText w:val=""/>
      <w:lvlJc w:val="left"/>
      <w:pPr>
        <w:ind w:left="6120" w:hanging="360"/>
      </w:pPr>
      <w:rPr>
        <w:rFonts w:ascii="Wingdings" w:hAnsi="Wingdings" w:hint="default"/>
      </w:rPr>
    </w:lvl>
    <w:lvl w:ilvl="7" w:tplc="70640D7C">
      <w:start w:val="1"/>
      <w:numFmt w:val="bullet"/>
      <w:lvlText w:val=""/>
      <w:lvlJc w:val="left"/>
      <w:pPr>
        <w:ind w:left="6840" w:hanging="360"/>
      </w:pPr>
      <w:rPr>
        <w:rFonts w:ascii="Wingdings" w:hAnsi="Wingdings" w:hint="default"/>
      </w:rPr>
    </w:lvl>
    <w:lvl w:ilvl="8" w:tplc="AB100022">
      <w:start w:val="1"/>
      <w:numFmt w:val="bullet"/>
      <w:lvlText w:val=""/>
      <w:lvlJc w:val="left"/>
      <w:pPr>
        <w:ind w:left="7560" w:hanging="360"/>
      </w:pPr>
      <w:rPr>
        <w:rFonts w:ascii="Wingdings" w:hAnsi="Wingdings" w:hint="default"/>
      </w:rPr>
    </w:lvl>
  </w:abstractNum>
  <w:abstractNum w:abstractNumId="2" w15:restartNumberingAfterBreak="0">
    <w:nsid w:val="17CFAF12"/>
    <w:multiLevelType w:val="hybridMultilevel"/>
    <w:tmpl w:val="C0A2ACD2"/>
    <w:lvl w:ilvl="0" w:tplc="80A6D182">
      <w:start w:val="1"/>
      <w:numFmt w:val="lowerLetter"/>
      <w:lvlText w:val="(%1)"/>
      <w:lvlJc w:val="left"/>
      <w:pPr>
        <w:ind w:left="1080" w:hanging="360"/>
      </w:pPr>
    </w:lvl>
    <w:lvl w:ilvl="1" w:tplc="03843FC8">
      <w:start w:val="1"/>
      <w:numFmt w:val="lowerLetter"/>
      <w:lvlText w:val="%2."/>
      <w:lvlJc w:val="left"/>
      <w:pPr>
        <w:ind w:left="1800" w:hanging="360"/>
      </w:pPr>
    </w:lvl>
    <w:lvl w:ilvl="2" w:tplc="631A3444">
      <w:start w:val="1"/>
      <w:numFmt w:val="lowerRoman"/>
      <w:lvlText w:val="%3."/>
      <w:lvlJc w:val="right"/>
      <w:pPr>
        <w:ind w:left="2520" w:hanging="180"/>
      </w:pPr>
    </w:lvl>
    <w:lvl w:ilvl="3" w:tplc="A1908220">
      <w:start w:val="1"/>
      <w:numFmt w:val="decimal"/>
      <w:lvlText w:val="%4."/>
      <w:lvlJc w:val="left"/>
      <w:pPr>
        <w:ind w:left="3240" w:hanging="360"/>
      </w:pPr>
    </w:lvl>
    <w:lvl w:ilvl="4" w:tplc="9AC8637A">
      <w:start w:val="1"/>
      <w:numFmt w:val="lowerLetter"/>
      <w:lvlText w:val="%5."/>
      <w:lvlJc w:val="left"/>
      <w:pPr>
        <w:ind w:left="3960" w:hanging="360"/>
      </w:pPr>
    </w:lvl>
    <w:lvl w:ilvl="5" w:tplc="B2F03592">
      <w:start w:val="1"/>
      <w:numFmt w:val="lowerRoman"/>
      <w:lvlText w:val="%6."/>
      <w:lvlJc w:val="right"/>
      <w:pPr>
        <w:ind w:left="4680" w:hanging="180"/>
      </w:pPr>
    </w:lvl>
    <w:lvl w:ilvl="6" w:tplc="88744A3C">
      <w:start w:val="1"/>
      <w:numFmt w:val="decimal"/>
      <w:lvlText w:val="%7."/>
      <w:lvlJc w:val="left"/>
      <w:pPr>
        <w:ind w:left="5400" w:hanging="360"/>
      </w:pPr>
    </w:lvl>
    <w:lvl w:ilvl="7" w:tplc="50D69BC2">
      <w:start w:val="1"/>
      <w:numFmt w:val="lowerLetter"/>
      <w:lvlText w:val="%8."/>
      <w:lvlJc w:val="left"/>
      <w:pPr>
        <w:ind w:left="6120" w:hanging="360"/>
      </w:pPr>
    </w:lvl>
    <w:lvl w:ilvl="8" w:tplc="FB687102">
      <w:start w:val="1"/>
      <w:numFmt w:val="lowerRoman"/>
      <w:lvlText w:val="%9."/>
      <w:lvlJc w:val="right"/>
      <w:pPr>
        <w:ind w:left="6840" w:hanging="180"/>
      </w:pPr>
    </w:lvl>
  </w:abstractNum>
  <w:abstractNum w:abstractNumId="3" w15:restartNumberingAfterBreak="0">
    <w:nsid w:val="1EB7EC74"/>
    <w:multiLevelType w:val="hybridMultilevel"/>
    <w:tmpl w:val="447A48DA"/>
    <w:lvl w:ilvl="0" w:tplc="61DCC43C">
      <w:start w:val="1"/>
      <w:numFmt w:val="bullet"/>
      <w:lvlText w:val=""/>
      <w:lvlJc w:val="left"/>
      <w:pPr>
        <w:ind w:left="720" w:hanging="360"/>
      </w:pPr>
      <w:rPr>
        <w:rFonts w:ascii="Wingdings" w:hAnsi="Wingdings" w:hint="default"/>
      </w:rPr>
    </w:lvl>
    <w:lvl w:ilvl="1" w:tplc="EC144796">
      <w:start w:val="1"/>
      <w:numFmt w:val="bullet"/>
      <w:lvlText w:val=""/>
      <w:lvlJc w:val="left"/>
      <w:pPr>
        <w:ind w:left="1440" w:hanging="360"/>
      </w:pPr>
      <w:rPr>
        <w:rFonts w:ascii="Wingdings" w:hAnsi="Wingdings" w:hint="default"/>
      </w:rPr>
    </w:lvl>
    <w:lvl w:ilvl="2" w:tplc="9342EA42">
      <w:start w:val="1"/>
      <w:numFmt w:val="bullet"/>
      <w:lvlText w:val=""/>
      <w:lvlJc w:val="left"/>
      <w:pPr>
        <w:ind w:left="2160" w:hanging="360"/>
      </w:pPr>
      <w:rPr>
        <w:rFonts w:ascii="Wingdings" w:hAnsi="Wingdings" w:hint="default"/>
      </w:rPr>
    </w:lvl>
    <w:lvl w:ilvl="3" w:tplc="9F06164E">
      <w:start w:val="1"/>
      <w:numFmt w:val="bullet"/>
      <w:lvlText w:val=""/>
      <w:lvlJc w:val="left"/>
      <w:pPr>
        <w:ind w:left="2880" w:hanging="360"/>
      </w:pPr>
      <w:rPr>
        <w:rFonts w:ascii="Wingdings" w:hAnsi="Wingdings" w:hint="default"/>
      </w:rPr>
    </w:lvl>
    <w:lvl w:ilvl="4" w:tplc="F524266C">
      <w:start w:val="1"/>
      <w:numFmt w:val="bullet"/>
      <w:lvlText w:val=""/>
      <w:lvlJc w:val="left"/>
      <w:pPr>
        <w:ind w:left="3600" w:hanging="360"/>
      </w:pPr>
      <w:rPr>
        <w:rFonts w:ascii="Wingdings" w:hAnsi="Wingdings" w:hint="default"/>
      </w:rPr>
    </w:lvl>
    <w:lvl w:ilvl="5" w:tplc="690AFACA">
      <w:start w:val="1"/>
      <w:numFmt w:val="bullet"/>
      <w:lvlText w:val=""/>
      <w:lvlJc w:val="left"/>
      <w:pPr>
        <w:ind w:left="4320" w:hanging="360"/>
      </w:pPr>
      <w:rPr>
        <w:rFonts w:ascii="Wingdings" w:hAnsi="Wingdings" w:hint="default"/>
      </w:rPr>
    </w:lvl>
    <w:lvl w:ilvl="6" w:tplc="B8E0F10A">
      <w:start w:val="1"/>
      <w:numFmt w:val="bullet"/>
      <w:lvlText w:val=""/>
      <w:lvlJc w:val="left"/>
      <w:pPr>
        <w:ind w:left="5040" w:hanging="360"/>
      </w:pPr>
      <w:rPr>
        <w:rFonts w:ascii="Wingdings" w:hAnsi="Wingdings" w:hint="default"/>
      </w:rPr>
    </w:lvl>
    <w:lvl w:ilvl="7" w:tplc="8F32E0EC">
      <w:start w:val="1"/>
      <w:numFmt w:val="bullet"/>
      <w:lvlText w:val=""/>
      <w:lvlJc w:val="left"/>
      <w:pPr>
        <w:ind w:left="5760" w:hanging="360"/>
      </w:pPr>
      <w:rPr>
        <w:rFonts w:ascii="Wingdings" w:hAnsi="Wingdings" w:hint="default"/>
      </w:rPr>
    </w:lvl>
    <w:lvl w:ilvl="8" w:tplc="83A6D63C">
      <w:start w:val="1"/>
      <w:numFmt w:val="bullet"/>
      <w:lvlText w:val=""/>
      <w:lvlJc w:val="left"/>
      <w:pPr>
        <w:ind w:left="6480" w:hanging="360"/>
      </w:pPr>
      <w:rPr>
        <w:rFonts w:ascii="Wingdings" w:hAnsi="Wingdings" w:hint="default"/>
      </w:rPr>
    </w:lvl>
  </w:abstractNum>
  <w:abstractNum w:abstractNumId="4" w15:restartNumberingAfterBreak="0">
    <w:nsid w:val="2BF9D924"/>
    <w:multiLevelType w:val="hybridMultilevel"/>
    <w:tmpl w:val="E17CD396"/>
    <w:lvl w:ilvl="0" w:tplc="CD96A614">
      <w:start w:val="1"/>
      <w:numFmt w:val="decimal"/>
      <w:lvlText w:val="%1."/>
      <w:lvlJc w:val="left"/>
      <w:pPr>
        <w:ind w:left="720" w:hanging="360"/>
      </w:pPr>
    </w:lvl>
    <w:lvl w:ilvl="1" w:tplc="D826C542">
      <w:start w:val="1"/>
      <w:numFmt w:val="lowerLetter"/>
      <w:lvlText w:val="%2."/>
      <w:lvlJc w:val="left"/>
      <w:pPr>
        <w:ind w:left="1440" w:hanging="360"/>
      </w:pPr>
    </w:lvl>
    <w:lvl w:ilvl="2" w:tplc="246A7344">
      <w:start w:val="1"/>
      <w:numFmt w:val="lowerRoman"/>
      <w:lvlText w:val="%3."/>
      <w:lvlJc w:val="right"/>
      <w:pPr>
        <w:ind w:left="2160" w:hanging="180"/>
      </w:pPr>
    </w:lvl>
    <w:lvl w:ilvl="3" w:tplc="816ED852">
      <w:start w:val="1"/>
      <w:numFmt w:val="decimal"/>
      <w:lvlText w:val="%4."/>
      <w:lvlJc w:val="left"/>
      <w:pPr>
        <w:ind w:left="2880" w:hanging="360"/>
      </w:pPr>
    </w:lvl>
    <w:lvl w:ilvl="4" w:tplc="50F41620">
      <w:start w:val="1"/>
      <w:numFmt w:val="lowerLetter"/>
      <w:lvlText w:val="%5."/>
      <w:lvlJc w:val="left"/>
      <w:pPr>
        <w:ind w:left="3600" w:hanging="360"/>
      </w:pPr>
    </w:lvl>
    <w:lvl w:ilvl="5" w:tplc="40380D3C">
      <w:start w:val="1"/>
      <w:numFmt w:val="lowerRoman"/>
      <w:lvlText w:val="%6."/>
      <w:lvlJc w:val="right"/>
      <w:pPr>
        <w:ind w:left="4320" w:hanging="180"/>
      </w:pPr>
    </w:lvl>
    <w:lvl w:ilvl="6" w:tplc="1390C83C">
      <w:start w:val="1"/>
      <w:numFmt w:val="decimal"/>
      <w:lvlText w:val="%7."/>
      <w:lvlJc w:val="left"/>
      <w:pPr>
        <w:ind w:left="5040" w:hanging="360"/>
      </w:pPr>
    </w:lvl>
    <w:lvl w:ilvl="7" w:tplc="2A6E047A">
      <w:start w:val="1"/>
      <w:numFmt w:val="lowerLetter"/>
      <w:lvlText w:val="%8."/>
      <w:lvlJc w:val="left"/>
      <w:pPr>
        <w:ind w:left="5760" w:hanging="360"/>
      </w:pPr>
    </w:lvl>
    <w:lvl w:ilvl="8" w:tplc="FEF82D8C">
      <w:start w:val="1"/>
      <w:numFmt w:val="lowerRoman"/>
      <w:lvlText w:val="%9."/>
      <w:lvlJc w:val="right"/>
      <w:pPr>
        <w:ind w:left="6480" w:hanging="180"/>
      </w:pPr>
    </w:lvl>
  </w:abstractNum>
  <w:abstractNum w:abstractNumId="5" w15:restartNumberingAfterBreak="0">
    <w:nsid w:val="2CE7AA9B"/>
    <w:multiLevelType w:val="hybridMultilevel"/>
    <w:tmpl w:val="34A406BC"/>
    <w:lvl w:ilvl="0" w:tplc="A8C8AF18">
      <w:start w:val="1"/>
      <w:numFmt w:val="bullet"/>
      <w:lvlText w:val=""/>
      <w:lvlJc w:val="left"/>
      <w:pPr>
        <w:ind w:left="720" w:hanging="360"/>
      </w:pPr>
      <w:rPr>
        <w:rFonts w:ascii="Symbol" w:hAnsi="Symbol" w:hint="default"/>
      </w:rPr>
    </w:lvl>
    <w:lvl w:ilvl="1" w:tplc="C76AE5C0">
      <w:start w:val="1"/>
      <w:numFmt w:val="bullet"/>
      <w:lvlText w:val=""/>
      <w:lvlJc w:val="left"/>
      <w:pPr>
        <w:ind w:left="1440" w:hanging="360"/>
      </w:pPr>
      <w:rPr>
        <w:rFonts w:ascii="Wingdings" w:hAnsi="Wingdings" w:hint="default"/>
      </w:rPr>
    </w:lvl>
    <w:lvl w:ilvl="2" w:tplc="BA2A80FA">
      <w:start w:val="1"/>
      <w:numFmt w:val="bullet"/>
      <w:lvlText w:val=""/>
      <w:lvlJc w:val="left"/>
      <w:pPr>
        <w:ind w:left="2160" w:hanging="360"/>
      </w:pPr>
      <w:rPr>
        <w:rFonts w:ascii="Wingdings" w:hAnsi="Wingdings" w:hint="default"/>
      </w:rPr>
    </w:lvl>
    <w:lvl w:ilvl="3" w:tplc="80D83D96">
      <w:start w:val="1"/>
      <w:numFmt w:val="bullet"/>
      <w:lvlText w:val=""/>
      <w:lvlJc w:val="left"/>
      <w:pPr>
        <w:ind w:left="2880" w:hanging="360"/>
      </w:pPr>
      <w:rPr>
        <w:rFonts w:ascii="Wingdings" w:hAnsi="Wingdings" w:hint="default"/>
      </w:rPr>
    </w:lvl>
    <w:lvl w:ilvl="4" w:tplc="2070C880">
      <w:start w:val="1"/>
      <w:numFmt w:val="bullet"/>
      <w:lvlText w:val=""/>
      <w:lvlJc w:val="left"/>
      <w:pPr>
        <w:ind w:left="3600" w:hanging="360"/>
      </w:pPr>
      <w:rPr>
        <w:rFonts w:ascii="Wingdings" w:hAnsi="Wingdings" w:hint="default"/>
      </w:rPr>
    </w:lvl>
    <w:lvl w:ilvl="5" w:tplc="57524862">
      <w:start w:val="1"/>
      <w:numFmt w:val="bullet"/>
      <w:lvlText w:val=""/>
      <w:lvlJc w:val="left"/>
      <w:pPr>
        <w:ind w:left="4320" w:hanging="360"/>
      </w:pPr>
      <w:rPr>
        <w:rFonts w:ascii="Wingdings" w:hAnsi="Wingdings" w:hint="default"/>
      </w:rPr>
    </w:lvl>
    <w:lvl w:ilvl="6" w:tplc="3788C84A">
      <w:start w:val="1"/>
      <w:numFmt w:val="bullet"/>
      <w:lvlText w:val=""/>
      <w:lvlJc w:val="left"/>
      <w:pPr>
        <w:ind w:left="5040" w:hanging="360"/>
      </w:pPr>
      <w:rPr>
        <w:rFonts w:ascii="Wingdings" w:hAnsi="Wingdings" w:hint="default"/>
      </w:rPr>
    </w:lvl>
    <w:lvl w:ilvl="7" w:tplc="6BD2AEF8">
      <w:start w:val="1"/>
      <w:numFmt w:val="bullet"/>
      <w:lvlText w:val=""/>
      <w:lvlJc w:val="left"/>
      <w:pPr>
        <w:ind w:left="5760" w:hanging="360"/>
      </w:pPr>
      <w:rPr>
        <w:rFonts w:ascii="Wingdings" w:hAnsi="Wingdings" w:hint="default"/>
      </w:rPr>
    </w:lvl>
    <w:lvl w:ilvl="8" w:tplc="124C498C">
      <w:start w:val="1"/>
      <w:numFmt w:val="bullet"/>
      <w:lvlText w:val=""/>
      <w:lvlJc w:val="left"/>
      <w:pPr>
        <w:ind w:left="6480" w:hanging="360"/>
      </w:pPr>
      <w:rPr>
        <w:rFonts w:ascii="Wingdings" w:hAnsi="Wingdings" w:hint="default"/>
      </w:rPr>
    </w:lvl>
  </w:abstractNum>
  <w:abstractNum w:abstractNumId="6" w15:restartNumberingAfterBreak="0">
    <w:nsid w:val="352F7F2D"/>
    <w:multiLevelType w:val="hybridMultilevel"/>
    <w:tmpl w:val="C35298E6"/>
    <w:lvl w:ilvl="0" w:tplc="2B68BFFA">
      <w:start w:val="1"/>
      <w:numFmt w:val="lowerLetter"/>
      <w:lvlText w:val="%1."/>
      <w:lvlJc w:val="left"/>
      <w:pPr>
        <w:ind w:left="1080" w:hanging="360"/>
      </w:pPr>
    </w:lvl>
    <w:lvl w:ilvl="1" w:tplc="8D881CEE">
      <w:start w:val="1"/>
      <w:numFmt w:val="lowerLetter"/>
      <w:lvlText w:val="%2."/>
      <w:lvlJc w:val="left"/>
      <w:pPr>
        <w:ind w:left="1800" w:hanging="360"/>
      </w:pPr>
    </w:lvl>
    <w:lvl w:ilvl="2" w:tplc="437C7D86">
      <w:start w:val="1"/>
      <w:numFmt w:val="lowerRoman"/>
      <w:lvlText w:val="%3."/>
      <w:lvlJc w:val="right"/>
      <w:pPr>
        <w:ind w:left="2520" w:hanging="180"/>
      </w:pPr>
    </w:lvl>
    <w:lvl w:ilvl="3" w:tplc="FB86C716">
      <w:start w:val="1"/>
      <w:numFmt w:val="decimal"/>
      <w:lvlText w:val="%4."/>
      <w:lvlJc w:val="left"/>
      <w:pPr>
        <w:ind w:left="3240" w:hanging="360"/>
      </w:pPr>
    </w:lvl>
    <w:lvl w:ilvl="4" w:tplc="14BCBBB6">
      <w:start w:val="1"/>
      <w:numFmt w:val="lowerLetter"/>
      <w:lvlText w:val="%5."/>
      <w:lvlJc w:val="left"/>
      <w:pPr>
        <w:ind w:left="3960" w:hanging="360"/>
      </w:pPr>
    </w:lvl>
    <w:lvl w:ilvl="5" w:tplc="CB980D3A">
      <w:start w:val="1"/>
      <w:numFmt w:val="lowerRoman"/>
      <w:lvlText w:val="%6."/>
      <w:lvlJc w:val="right"/>
      <w:pPr>
        <w:ind w:left="4680" w:hanging="180"/>
      </w:pPr>
    </w:lvl>
    <w:lvl w:ilvl="6" w:tplc="ACCC814C">
      <w:start w:val="1"/>
      <w:numFmt w:val="decimal"/>
      <w:lvlText w:val="%7."/>
      <w:lvlJc w:val="left"/>
      <w:pPr>
        <w:ind w:left="5400" w:hanging="360"/>
      </w:pPr>
    </w:lvl>
    <w:lvl w:ilvl="7" w:tplc="C5BE855E">
      <w:start w:val="1"/>
      <w:numFmt w:val="lowerLetter"/>
      <w:lvlText w:val="%8."/>
      <w:lvlJc w:val="left"/>
      <w:pPr>
        <w:ind w:left="6120" w:hanging="360"/>
      </w:pPr>
    </w:lvl>
    <w:lvl w:ilvl="8" w:tplc="CE147638">
      <w:start w:val="1"/>
      <w:numFmt w:val="lowerRoman"/>
      <w:lvlText w:val="%9."/>
      <w:lvlJc w:val="right"/>
      <w:pPr>
        <w:ind w:left="6840" w:hanging="180"/>
      </w:pPr>
    </w:lvl>
  </w:abstractNum>
  <w:abstractNum w:abstractNumId="7" w15:restartNumberingAfterBreak="0">
    <w:nsid w:val="37D6D7F3"/>
    <w:multiLevelType w:val="hybridMultilevel"/>
    <w:tmpl w:val="F47AB6A6"/>
    <w:lvl w:ilvl="0" w:tplc="A75C1188">
      <w:start w:val="1"/>
      <w:numFmt w:val="decimal"/>
      <w:lvlText w:val="%1."/>
      <w:lvlJc w:val="left"/>
      <w:pPr>
        <w:ind w:left="720" w:hanging="360"/>
      </w:pPr>
    </w:lvl>
    <w:lvl w:ilvl="1" w:tplc="FE14EA2C">
      <w:start w:val="2"/>
      <w:numFmt w:val="lowerLetter"/>
      <w:lvlText w:val="%2."/>
      <w:lvlJc w:val="left"/>
      <w:pPr>
        <w:ind w:left="1440" w:hanging="360"/>
      </w:pPr>
      <w:rPr>
        <w:rFonts w:ascii="Calibri" w:hAnsi="Calibri" w:hint="default"/>
      </w:rPr>
    </w:lvl>
    <w:lvl w:ilvl="2" w:tplc="57281546">
      <w:start w:val="1"/>
      <w:numFmt w:val="lowerRoman"/>
      <w:lvlText w:val="%3."/>
      <w:lvlJc w:val="right"/>
      <w:pPr>
        <w:ind w:left="2160" w:hanging="180"/>
      </w:pPr>
    </w:lvl>
    <w:lvl w:ilvl="3" w:tplc="7FC2AE2C">
      <w:start w:val="1"/>
      <w:numFmt w:val="decimal"/>
      <w:lvlText w:val="%4."/>
      <w:lvlJc w:val="left"/>
      <w:pPr>
        <w:ind w:left="2880" w:hanging="360"/>
      </w:pPr>
    </w:lvl>
    <w:lvl w:ilvl="4" w:tplc="7B9462B4">
      <w:start w:val="1"/>
      <w:numFmt w:val="lowerLetter"/>
      <w:lvlText w:val="%5."/>
      <w:lvlJc w:val="left"/>
      <w:pPr>
        <w:ind w:left="3600" w:hanging="360"/>
      </w:pPr>
    </w:lvl>
    <w:lvl w:ilvl="5" w:tplc="0A34C65A">
      <w:start w:val="1"/>
      <w:numFmt w:val="lowerRoman"/>
      <w:lvlText w:val="%6."/>
      <w:lvlJc w:val="right"/>
      <w:pPr>
        <w:ind w:left="4320" w:hanging="180"/>
      </w:pPr>
    </w:lvl>
    <w:lvl w:ilvl="6" w:tplc="027816B8">
      <w:start w:val="1"/>
      <w:numFmt w:val="decimal"/>
      <w:lvlText w:val="%7."/>
      <w:lvlJc w:val="left"/>
      <w:pPr>
        <w:ind w:left="5040" w:hanging="360"/>
      </w:pPr>
    </w:lvl>
    <w:lvl w:ilvl="7" w:tplc="0A304672">
      <w:start w:val="1"/>
      <w:numFmt w:val="lowerLetter"/>
      <w:lvlText w:val="%8."/>
      <w:lvlJc w:val="left"/>
      <w:pPr>
        <w:ind w:left="5760" w:hanging="360"/>
      </w:pPr>
    </w:lvl>
    <w:lvl w:ilvl="8" w:tplc="07D61086">
      <w:start w:val="1"/>
      <w:numFmt w:val="lowerRoman"/>
      <w:lvlText w:val="%9."/>
      <w:lvlJc w:val="right"/>
      <w:pPr>
        <w:ind w:left="6480" w:hanging="180"/>
      </w:pPr>
    </w:lvl>
  </w:abstractNum>
  <w:abstractNum w:abstractNumId="8" w15:restartNumberingAfterBreak="0">
    <w:nsid w:val="3975B067"/>
    <w:multiLevelType w:val="hybridMultilevel"/>
    <w:tmpl w:val="B5F898E8"/>
    <w:lvl w:ilvl="0" w:tplc="84841F3C">
      <w:start w:val="1"/>
      <w:numFmt w:val="lowerLetter"/>
      <w:lvlText w:val="%1."/>
      <w:lvlJc w:val="left"/>
      <w:pPr>
        <w:ind w:left="1800" w:hanging="360"/>
      </w:pPr>
    </w:lvl>
    <w:lvl w:ilvl="1" w:tplc="C9F43082">
      <w:start w:val="1"/>
      <w:numFmt w:val="lowerLetter"/>
      <w:lvlText w:val="%2."/>
      <w:lvlJc w:val="left"/>
      <w:pPr>
        <w:ind w:left="2520" w:hanging="360"/>
      </w:pPr>
    </w:lvl>
    <w:lvl w:ilvl="2" w:tplc="6782611A">
      <w:start w:val="1"/>
      <w:numFmt w:val="lowerRoman"/>
      <w:lvlText w:val="%3."/>
      <w:lvlJc w:val="right"/>
      <w:pPr>
        <w:ind w:left="3240" w:hanging="180"/>
      </w:pPr>
    </w:lvl>
    <w:lvl w:ilvl="3" w:tplc="97D2C320">
      <w:start w:val="1"/>
      <w:numFmt w:val="decimal"/>
      <w:lvlText w:val="%4."/>
      <w:lvlJc w:val="left"/>
      <w:pPr>
        <w:ind w:left="3960" w:hanging="360"/>
      </w:pPr>
    </w:lvl>
    <w:lvl w:ilvl="4" w:tplc="53B255CE">
      <w:start w:val="1"/>
      <w:numFmt w:val="lowerLetter"/>
      <w:lvlText w:val="%5."/>
      <w:lvlJc w:val="left"/>
      <w:pPr>
        <w:ind w:left="4680" w:hanging="360"/>
      </w:pPr>
    </w:lvl>
    <w:lvl w:ilvl="5" w:tplc="24D097DE">
      <w:start w:val="1"/>
      <w:numFmt w:val="lowerRoman"/>
      <w:lvlText w:val="%6."/>
      <w:lvlJc w:val="right"/>
      <w:pPr>
        <w:ind w:left="5400" w:hanging="180"/>
      </w:pPr>
    </w:lvl>
    <w:lvl w:ilvl="6" w:tplc="C88C4248">
      <w:start w:val="1"/>
      <w:numFmt w:val="decimal"/>
      <w:lvlText w:val="%7."/>
      <w:lvlJc w:val="left"/>
      <w:pPr>
        <w:ind w:left="6120" w:hanging="360"/>
      </w:pPr>
    </w:lvl>
    <w:lvl w:ilvl="7" w:tplc="3AF64CEE">
      <w:start w:val="1"/>
      <w:numFmt w:val="lowerLetter"/>
      <w:lvlText w:val="%8."/>
      <w:lvlJc w:val="left"/>
      <w:pPr>
        <w:ind w:left="6840" w:hanging="360"/>
      </w:pPr>
    </w:lvl>
    <w:lvl w:ilvl="8" w:tplc="D550D670">
      <w:start w:val="1"/>
      <w:numFmt w:val="lowerRoman"/>
      <w:lvlText w:val="%9."/>
      <w:lvlJc w:val="right"/>
      <w:pPr>
        <w:ind w:left="7560" w:hanging="180"/>
      </w:pPr>
    </w:lvl>
  </w:abstractNum>
  <w:abstractNum w:abstractNumId="9" w15:restartNumberingAfterBreak="0">
    <w:nsid w:val="3AB89135"/>
    <w:multiLevelType w:val="hybridMultilevel"/>
    <w:tmpl w:val="4F40D61A"/>
    <w:lvl w:ilvl="0" w:tplc="3E2EB9B2">
      <w:start w:val="1"/>
      <w:numFmt w:val="lowerLetter"/>
      <w:lvlText w:val="%1."/>
      <w:lvlJc w:val="left"/>
      <w:pPr>
        <w:ind w:left="1080" w:hanging="360"/>
      </w:pPr>
    </w:lvl>
    <w:lvl w:ilvl="1" w:tplc="94FE43F6">
      <w:start w:val="1"/>
      <w:numFmt w:val="lowerLetter"/>
      <w:lvlText w:val="%2."/>
      <w:lvlJc w:val="left"/>
      <w:pPr>
        <w:ind w:left="1800" w:hanging="360"/>
      </w:pPr>
    </w:lvl>
    <w:lvl w:ilvl="2" w:tplc="C78E254E">
      <w:start w:val="1"/>
      <w:numFmt w:val="lowerRoman"/>
      <w:lvlText w:val="%3."/>
      <w:lvlJc w:val="right"/>
      <w:pPr>
        <w:ind w:left="2520" w:hanging="180"/>
      </w:pPr>
    </w:lvl>
    <w:lvl w:ilvl="3" w:tplc="9E06D6B2">
      <w:start w:val="1"/>
      <w:numFmt w:val="decimal"/>
      <w:lvlText w:val="%4."/>
      <w:lvlJc w:val="left"/>
      <w:pPr>
        <w:ind w:left="3240" w:hanging="360"/>
      </w:pPr>
    </w:lvl>
    <w:lvl w:ilvl="4" w:tplc="24CE637A">
      <w:start w:val="1"/>
      <w:numFmt w:val="lowerLetter"/>
      <w:lvlText w:val="%5."/>
      <w:lvlJc w:val="left"/>
      <w:pPr>
        <w:ind w:left="3960" w:hanging="360"/>
      </w:pPr>
    </w:lvl>
    <w:lvl w:ilvl="5" w:tplc="DED41C88">
      <w:start w:val="1"/>
      <w:numFmt w:val="lowerRoman"/>
      <w:lvlText w:val="%6."/>
      <w:lvlJc w:val="right"/>
      <w:pPr>
        <w:ind w:left="4680" w:hanging="180"/>
      </w:pPr>
    </w:lvl>
    <w:lvl w:ilvl="6" w:tplc="F036CEFE">
      <w:start w:val="1"/>
      <w:numFmt w:val="decimal"/>
      <w:lvlText w:val="%7."/>
      <w:lvlJc w:val="left"/>
      <w:pPr>
        <w:ind w:left="5400" w:hanging="360"/>
      </w:pPr>
    </w:lvl>
    <w:lvl w:ilvl="7" w:tplc="73C60858">
      <w:start w:val="1"/>
      <w:numFmt w:val="lowerLetter"/>
      <w:lvlText w:val="%8."/>
      <w:lvlJc w:val="left"/>
      <w:pPr>
        <w:ind w:left="6120" w:hanging="360"/>
      </w:pPr>
    </w:lvl>
    <w:lvl w:ilvl="8" w:tplc="9B7A4872">
      <w:start w:val="1"/>
      <w:numFmt w:val="lowerRoman"/>
      <w:lvlText w:val="%9."/>
      <w:lvlJc w:val="right"/>
      <w:pPr>
        <w:ind w:left="6840" w:hanging="180"/>
      </w:pPr>
    </w:lvl>
  </w:abstractNum>
  <w:abstractNum w:abstractNumId="10" w15:restartNumberingAfterBreak="0">
    <w:nsid w:val="4EB8AFF8"/>
    <w:multiLevelType w:val="hybridMultilevel"/>
    <w:tmpl w:val="C890D390"/>
    <w:lvl w:ilvl="0" w:tplc="CD3C36A4">
      <w:start w:val="1"/>
      <w:numFmt w:val="decimal"/>
      <w:lvlText w:val="%1."/>
      <w:lvlJc w:val="left"/>
      <w:pPr>
        <w:ind w:left="1080" w:hanging="360"/>
      </w:pPr>
    </w:lvl>
    <w:lvl w:ilvl="1" w:tplc="8F486262">
      <w:start w:val="1"/>
      <w:numFmt w:val="lowerLetter"/>
      <w:lvlText w:val="%2."/>
      <w:lvlJc w:val="left"/>
      <w:pPr>
        <w:ind w:left="1440" w:hanging="360"/>
      </w:pPr>
      <w:rPr>
        <w:rFonts w:ascii="Calibri" w:hAnsi="Calibri" w:hint="default"/>
      </w:rPr>
    </w:lvl>
    <w:lvl w:ilvl="2" w:tplc="9FC0FEDE">
      <w:start w:val="1"/>
      <w:numFmt w:val="lowerRoman"/>
      <w:lvlText w:val="%3."/>
      <w:lvlJc w:val="right"/>
      <w:pPr>
        <w:ind w:left="2520" w:hanging="180"/>
      </w:pPr>
    </w:lvl>
    <w:lvl w:ilvl="3" w:tplc="21CABB8C">
      <w:start w:val="1"/>
      <w:numFmt w:val="decimal"/>
      <w:lvlText w:val="%4."/>
      <w:lvlJc w:val="left"/>
      <w:pPr>
        <w:ind w:left="3240" w:hanging="360"/>
      </w:pPr>
    </w:lvl>
    <w:lvl w:ilvl="4" w:tplc="8AB2660A">
      <w:start w:val="1"/>
      <w:numFmt w:val="lowerLetter"/>
      <w:lvlText w:val="%5."/>
      <w:lvlJc w:val="left"/>
      <w:pPr>
        <w:ind w:left="3960" w:hanging="360"/>
      </w:pPr>
    </w:lvl>
    <w:lvl w:ilvl="5" w:tplc="EA36A65E">
      <w:start w:val="1"/>
      <w:numFmt w:val="lowerRoman"/>
      <w:lvlText w:val="%6."/>
      <w:lvlJc w:val="right"/>
      <w:pPr>
        <w:ind w:left="4680" w:hanging="180"/>
      </w:pPr>
    </w:lvl>
    <w:lvl w:ilvl="6" w:tplc="0E38D60E">
      <w:start w:val="1"/>
      <w:numFmt w:val="decimal"/>
      <w:lvlText w:val="%7."/>
      <w:lvlJc w:val="left"/>
      <w:pPr>
        <w:ind w:left="5400" w:hanging="360"/>
      </w:pPr>
    </w:lvl>
    <w:lvl w:ilvl="7" w:tplc="60FCF932">
      <w:start w:val="1"/>
      <w:numFmt w:val="lowerLetter"/>
      <w:lvlText w:val="%8."/>
      <w:lvlJc w:val="left"/>
      <w:pPr>
        <w:ind w:left="6120" w:hanging="360"/>
      </w:pPr>
    </w:lvl>
    <w:lvl w:ilvl="8" w:tplc="A620C1A4">
      <w:start w:val="1"/>
      <w:numFmt w:val="lowerRoman"/>
      <w:lvlText w:val="%9."/>
      <w:lvlJc w:val="right"/>
      <w:pPr>
        <w:ind w:left="6840" w:hanging="180"/>
      </w:pPr>
    </w:lvl>
  </w:abstractNum>
  <w:abstractNum w:abstractNumId="11" w15:restartNumberingAfterBreak="0">
    <w:nsid w:val="551C0BDF"/>
    <w:multiLevelType w:val="hybridMultilevel"/>
    <w:tmpl w:val="BFDE32B8"/>
    <w:lvl w:ilvl="0" w:tplc="12F82AD2">
      <w:start w:val="1"/>
      <w:numFmt w:val="decimal"/>
      <w:lvlText w:val="%1."/>
      <w:lvlJc w:val="left"/>
      <w:pPr>
        <w:ind w:left="1080" w:hanging="360"/>
      </w:pPr>
    </w:lvl>
    <w:lvl w:ilvl="1" w:tplc="07BC02D6">
      <w:start w:val="2"/>
      <w:numFmt w:val="lowerLetter"/>
      <w:lvlText w:val="%2."/>
      <w:lvlJc w:val="left"/>
      <w:pPr>
        <w:ind w:left="1440" w:hanging="360"/>
      </w:pPr>
      <w:rPr>
        <w:rFonts w:ascii="Calibri" w:hAnsi="Calibri" w:hint="default"/>
      </w:rPr>
    </w:lvl>
    <w:lvl w:ilvl="2" w:tplc="3060471C">
      <w:start w:val="1"/>
      <w:numFmt w:val="lowerRoman"/>
      <w:lvlText w:val="%3."/>
      <w:lvlJc w:val="right"/>
      <w:pPr>
        <w:ind w:left="2520" w:hanging="180"/>
      </w:pPr>
    </w:lvl>
    <w:lvl w:ilvl="3" w:tplc="67FA51F2">
      <w:start w:val="1"/>
      <w:numFmt w:val="decimal"/>
      <w:lvlText w:val="%4."/>
      <w:lvlJc w:val="left"/>
      <w:pPr>
        <w:ind w:left="3240" w:hanging="360"/>
      </w:pPr>
    </w:lvl>
    <w:lvl w:ilvl="4" w:tplc="4B2E731E">
      <w:start w:val="1"/>
      <w:numFmt w:val="lowerLetter"/>
      <w:lvlText w:val="%5."/>
      <w:lvlJc w:val="left"/>
      <w:pPr>
        <w:ind w:left="3960" w:hanging="360"/>
      </w:pPr>
    </w:lvl>
    <w:lvl w:ilvl="5" w:tplc="BEC03F38">
      <w:start w:val="1"/>
      <w:numFmt w:val="lowerRoman"/>
      <w:lvlText w:val="%6."/>
      <w:lvlJc w:val="right"/>
      <w:pPr>
        <w:ind w:left="4680" w:hanging="180"/>
      </w:pPr>
    </w:lvl>
    <w:lvl w:ilvl="6" w:tplc="9B70A3B2">
      <w:start w:val="1"/>
      <w:numFmt w:val="decimal"/>
      <w:lvlText w:val="%7."/>
      <w:lvlJc w:val="left"/>
      <w:pPr>
        <w:ind w:left="5400" w:hanging="360"/>
      </w:pPr>
    </w:lvl>
    <w:lvl w:ilvl="7" w:tplc="934C70AA">
      <w:start w:val="1"/>
      <w:numFmt w:val="lowerLetter"/>
      <w:lvlText w:val="%8."/>
      <w:lvlJc w:val="left"/>
      <w:pPr>
        <w:ind w:left="6120" w:hanging="360"/>
      </w:pPr>
    </w:lvl>
    <w:lvl w:ilvl="8" w:tplc="C09CBA62">
      <w:start w:val="1"/>
      <w:numFmt w:val="lowerRoman"/>
      <w:lvlText w:val="%9."/>
      <w:lvlJc w:val="right"/>
      <w:pPr>
        <w:ind w:left="6840" w:hanging="180"/>
      </w:pPr>
    </w:lvl>
  </w:abstractNum>
  <w:abstractNum w:abstractNumId="12" w15:restartNumberingAfterBreak="0">
    <w:nsid w:val="588E2D5F"/>
    <w:multiLevelType w:val="hybridMultilevel"/>
    <w:tmpl w:val="F4340CA6"/>
    <w:lvl w:ilvl="0" w:tplc="7A78B78A">
      <w:start w:val="1"/>
      <w:numFmt w:val="lowerLetter"/>
      <w:lvlText w:val="%1."/>
      <w:lvlJc w:val="left"/>
      <w:pPr>
        <w:ind w:left="1800" w:hanging="360"/>
      </w:pPr>
    </w:lvl>
    <w:lvl w:ilvl="1" w:tplc="CFF4596C">
      <w:start w:val="1"/>
      <w:numFmt w:val="lowerLetter"/>
      <w:lvlText w:val="%2."/>
      <w:lvlJc w:val="left"/>
      <w:pPr>
        <w:ind w:left="2520" w:hanging="360"/>
      </w:pPr>
    </w:lvl>
    <w:lvl w:ilvl="2" w:tplc="F7B464AC">
      <w:start w:val="1"/>
      <w:numFmt w:val="lowerRoman"/>
      <w:lvlText w:val="%3."/>
      <w:lvlJc w:val="right"/>
      <w:pPr>
        <w:ind w:left="3240" w:hanging="180"/>
      </w:pPr>
    </w:lvl>
    <w:lvl w:ilvl="3" w:tplc="973ED31C">
      <w:start w:val="1"/>
      <w:numFmt w:val="decimal"/>
      <w:lvlText w:val="%4."/>
      <w:lvlJc w:val="left"/>
      <w:pPr>
        <w:ind w:left="3960" w:hanging="360"/>
      </w:pPr>
    </w:lvl>
    <w:lvl w:ilvl="4" w:tplc="84227AF6">
      <w:start w:val="1"/>
      <w:numFmt w:val="lowerLetter"/>
      <w:lvlText w:val="%5."/>
      <w:lvlJc w:val="left"/>
      <w:pPr>
        <w:ind w:left="4680" w:hanging="360"/>
      </w:pPr>
    </w:lvl>
    <w:lvl w:ilvl="5" w:tplc="BDF87282">
      <w:start w:val="1"/>
      <w:numFmt w:val="lowerRoman"/>
      <w:lvlText w:val="%6."/>
      <w:lvlJc w:val="right"/>
      <w:pPr>
        <w:ind w:left="5400" w:hanging="180"/>
      </w:pPr>
    </w:lvl>
    <w:lvl w:ilvl="6" w:tplc="74FEA80C">
      <w:start w:val="1"/>
      <w:numFmt w:val="decimal"/>
      <w:lvlText w:val="%7."/>
      <w:lvlJc w:val="left"/>
      <w:pPr>
        <w:ind w:left="6120" w:hanging="360"/>
      </w:pPr>
    </w:lvl>
    <w:lvl w:ilvl="7" w:tplc="4240FF06">
      <w:start w:val="1"/>
      <w:numFmt w:val="lowerLetter"/>
      <w:lvlText w:val="%8."/>
      <w:lvlJc w:val="left"/>
      <w:pPr>
        <w:ind w:left="6840" w:hanging="360"/>
      </w:pPr>
    </w:lvl>
    <w:lvl w:ilvl="8" w:tplc="347E2E64">
      <w:start w:val="1"/>
      <w:numFmt w:val="lowerRoman"/>
      <w:lvlText w:val="%9."/>
      <w:lvlJc w:val="right"/>
      <w:pPr>
        <w:ind w:left="7560" w:hanging="180"/>
      </w:pPr>
    </w:lvl>
  </w:abstractNum>
  <w:abstractNum w:abstractNumId="13" w15:restartNumberingAfterBreak="0">
    <w:nsid w:val="5EF65E95"/>
    <w:multiLevelType w:val="hybridMultilevel"/>
    <w:tmpl w:val="CCA805DE"/>
    <w:lvl w:ilvl="0" w:tplc="6302D5D6">
      <w:start w:val="1"/>
      <w:numFmt w:val="bullet"/>
      <w:lvlText w:val=""/>
      <w:lvlJc w:val="left"/>
      <w:pPr>
        <w:ind w:left="720" w:hanging="360"/>
      </w:pPr>
      <w:rPr>
        <w:rFonts w:ascii="Symbol" w:hAnsi="Symbol" w:hint="default"/>
      </w:rPr>
    </w:lvl>
    <w:lvl w:ilvl="1" w:tplc="F5F091C0">
      <w:start w:val="1"/>
      <w:numFmt w:val="bullet"/>
      <w:lvlText w:val="o"/>
      <w:lvlJc w:val="left"/>
      <w:pPr>
        <w:ind w:left="1440" w:hanging="360"/>
      </w:pPr>
      <w:rPr>
        <w:rFonts w:ascii="Courier New" w:hAnsi="Courier New" w:hint="default"/>
      </w:rPr>
    </w:lvl>
    <w:lvl w:ilvl="2" w:tplc="129C6108">
      <w:start w:val="1"/>
      <w:numFmt w:val="bullet"/>
      <w:lvlText w:val=""/>
      <w:lvlJc w:val="left"/>
      <w:pPr>
        <w:ind w:left="2160" w:hanging="360"/>
      </w:pPr>
      <w:rPr>
        <w:rFonts w:ascii="Wingdings" w:hAnsi="Wingdings" w:hint="default"/>
      </w:rPr>
    </w:lvl>
    <w:lvl w:ilvl="3" w:tplc="FBD26354">
      <w:start w:val="1"/>
      <w:numFmt w:val="bullet"/>
      <w:lvlText w:val=""/>
      <w:lvlJc w:val="left"/>
      <w:pPr>
        <w:ind w:left="2880" w:hanging="360"/>
      </w:pPr>
      <w:rPr>
        <w:rFonts w:ascii="Symbol" w:hAnsi="Symbol" w:hint="default"/>
      </w:rPr>
    </w:lvl>
    <w:lvl w:ilvl="4" w:tplc="FE780D4E">
      <w:start w:val="1"/>
      <w:numFmt w:val="bullet"/>
      <w:lvlText w:val="o"/>
      <w:lvlJc w:val="left"/>
      <w:pPr>
        <w:ind w:left="3600" w:hanging="360"/>
      </w:pPr>
      <w:rPr>
        <w:rFonts w:ascii="Courier New" w:hAnsi="Courier New" w:hint="default"/>
      </w:rPr>
    </w:lvl>
    <w:lvl w:ilvl="5" w:tplc="CB82F1AC">
      <w:start w:val="1"/>
      <w:numFmt w:val="bullet"/>
      <w:lvlText w:val=""/>
      <w:lvlJc w:val="left"/>
      <w:pPr>
        <w:ind w:left="4320" w:hanging="360"/>
      </w:pPr>
      <w:rPr>
        <w:rFonts w:ascii="Wingdings" w:hAnsi="Wingdings" w:hint="default"/>
      </w:rPr>
    </w:lvl>
    <w:lvl w:ilvl="6" w:tplc="F230B5C0">
      <w:start w:val="1"/>
      <w:numFmt w:val="bullet"/>
      <w:lvlText w:val=""/>
      <w:lvlJc w:val="left"/>
      <w:pPr>
        <w:ind w:left="5040" w:hanging="360"/>
      </w:pPr>
      <w:rPr>
        <w:rFonts w:ascii="Symbol" w:hAnsi="Symbol" w:hint="default"/>
      </w:rPr>
    </w:lvl>
    <w:lvl w:ilvl="7" w:tplc="F6F6CE98">
      <w:start w:val="1"/>
      <w:numFmt w:val="bullet"/>
      <w:lvlText w:val="o"/>
      <w:lvlJc w:val="left"/>
      <w:pPr>
        <w:ind w:left="5760" w:hanging="360"/>
      </w:pPr>
      <w:rPr>
        <w:rFonts w:ascii="Courier New" w:hAnsi="Courier New" w:hint="default"/>
      </w:rPr>
    </w:lvl>
    <w:lvl w:ilvl="8" w:tplc="382EB462">
      <w:start w:val="1"/>
      <w:numFmt w:val="bullet"/>
      <w:lvlText w:val=""/>
      <w:lvlJc w:val="left"/>
      <w:pPr>
        <w:ind w:left="6480" w:hanging="360"/>
      </w:pPr>
      <w:rPr>
        <w:rFonts w:ascii="Wingdings" w:hAnsi="Wingdings" w:hint="default"/>
      </w:rPr>
    </w:lvl>
  </w:abstractNum>
  <w:abstractNum w:abstractNumId="14" w15:restartNumberingAfterBreak="0">
    <w:nsid w:val="64F44619"/>
    <w:multiLevelType w:val="hybridMultilevel"/>
    <w:tmpl w:val="16EA8C28"/>
    <w:lvl w:ilvl="0" w:tplc="64AA356C">
      <w:start w:val="1"/>
      <w:numFmt w:val="decimal"/>
      <w:lvlText w:val="%1."/>
      <w:lvlJc w:val="left"/>
      <w:pPr>
        <w:ind w:left="720" w:hanging="360"/>
      </w:pPr>
    </w:lvl>
    <w:lvl w:ilvl="1" w:tplc="EE9EB188">
      <w:start w:val="1"/>
      <w:numFmt w:val="lowerLetter"/>
      <w:lvlText w:val="%2."/>
      <w:lvlJc w:val="left"/>
      <w:pPr>
        <w:ind w:left="1440" w:hanging="360"/>
      </w:pPr>
    </w:lvl>
    <w:lvl w:ilvl="2" w:tplc="1C0A060E">
      <w:start w:val="1"/>
      <w:numFmt w:val="lowerRoman"/>
      <w:lvlText w:val="%3."/>
      <w:lvlJc w:val="right"/>
      <w:pPr>
        <w:ind w:left="2160" w:hanging="180"/>
      </w:pPr>
    </w:lvl>
    <w:lvl w:ilvl="3" w:tplc="8A507E9E">
      <w:start w:val="1"/>
      <w:numFmt w:val="decimal"/>
      <w:lvlText w:val="%4."/>
      <w:lvlJc w:val="left"/>
      <w:pPr>
        <w:ind w:left="2880" w:hanging="360"/>
      </w:pPr>
    </w:lvl>
    <w:lvl w:ilvl="4" w:tplc="D07C9A04">
      <w:start w:val="1"/>
      <w:numFmt w:val="lowerLetter"/>
      <w:lvlText w:val="%5."/>
      <w:lvlJc w:val="left"/>
      <w:pPr>
        <w:ind w:left="3600" w:hanging="360"/>
      </w:pPr>
    </w:lvl>
    <w:lvl w:ilvl="5" w:tplc="29A85674">
      <w:start w:val="1"/>
      <w:numFmt w:val="lowerRoman"/>
      <w:lvlText w:val="%6."/>
      <w:lvlJc w:val="right"/>
      <w:pPr>
        <w:ind w:left="4320" w:hanging="180"/>
      </w:pPr>
    </w:lvl>
    <w:lvl w:ilvl="6" w:tplc="251C19A8">
      <w:start w:val="1"/>
      <w:numFmt w:val="decimal"/>
      <w:lvlText w:val="%7."/>
      <w:lvlJc w:val="left"/>
      <w:pPr>
        <w:ind w:left="5040" w:hanging="360"/>
      </w:pPr>
    </w:lvl>
    <w:lvl w:ilvl="7" w:tplc="A7724C84">
      <w:start w:val="1"/>
      <w:numFmt w:val="lowerLetter"/>
      <w:lvlText w:val="%8."/>
      <w:lvlJc w:val="left"/>
      <w:pPr>
        <w:ind w:left="5760" w:hanging="360"/>
      </w:pPr>
    </w:lvl>
    <w:lvl w:ilvl="8" w:tplc="F43C2A94">
      <w:start w:val="1"/>
      <w:numFmt w:val="lowerRoman"/>
      <w:lvlText w:val="%9."/>
      <w:lvlJc w:val="right"/>
      <w:pPr>
        <w:ind w:left="6480" w:hanging="180"/>
      </w:pPr>
    </w:lvl>
  </w:abstractNum>
  <w:abstractNum w:abstractNumId="15" w15:restartNumberingAfterBreak="0">
    <w:nsid w:val="692D7F9B"/>
    <w:multiLevelType w:val="hybridMultilevel"/>
    <w:tmpl w:val="E2963BD2"/>
    <w:lvl w:ilvl="0" w:tplc="709A64C4">
      <w:start w:val="1"/>
      <w:numFmt w:val="decimal"/>
      <w:lvlText w:val="%1."/>
      <w:lvlJc w:val="left"/>
      <w:pPr>
        <w:ind w:left="720" w:hanging="360"/>
      </w:pPr>
    </w:lvl>
    <w:lvl w:ilvl="1" w:tplc="1A1890EE">
      <w:start w:val="1"/>
      <w:numFmt w:val="lowerLetter"/>
      <w:lvlText w:val="%2."/>
      <w:lvlJc w:val="left"/>
      <w:pPr>
        <w:ind w:left="1440" w:hanging="360"/>
      </w:pPr>
      <w:rPr>
        <w:rFonts w:ascii="Calibri" w:hAnsi="Calibri" w:hint="default"/>
      </w:rPr>
    </w:lvl>
    <w:lvl w:ilvl="2" w:tplc="67CA5114">
      <w:start w:val="1"/>
      <w:numFmt w:val="lowerRoman"/>
      <w:lvlText w:val="%3."/>
      <w:lvlJc w:val="right"/>
      <w:pPr>
        <w:ind w:left="2160" w:hanging="180"/>
      </w:pPr>
    </w:lvl>
    <w:lvl w:ilvl="3" w:tplc="D48A3EDA">
      <w:start w:val="1"/>
      <w:numFmt w:val="decimal"/>
      <w:lvlText w:val="%4."/>
      <w:lvlJc w:val="left"/>
      <w:pPr>
        <w:ind w:left="2880" w:hanging="360"/>
      </w:pPr>
    </w:lvl>
    <w:lvl w:ilvl="4" w:tplc="9334D2A0">
      <w:start w:val="1"/>
      <w:numFmt w:val="lowerLetter"/>
      <w:lvlText w:val="%5."/>
      <w:lvlJc w:val="left"/>
      <w:pPr>
        <w:ind w:left="3600" w:hanging="360"/>
      </w:pPr>
    </w:lvl>
    <w:lvl w:ilvl="5" w:tplc="D02CB9B4">
      <w:start w:val="1"/>
      <w:numFmt w:val="lowerRoman"/>
      <w:lvlText w:val="%6."/>
      <w:lvlJc w:val="right"/>
      <w:pPr>
        <w:ind w:left="4320" w:hanging="180"/>
      </w:pPr>
    </w:lvl>
    <w:lvl w:ilvl="6" w:tplc="E154F780">
      <w:start w:val="1"/>
      <w:numFmt w:val="decimal"/>
      <w:lvlText w:val="%7."/>
      <w:lvlJc w:val="left"/>
      <w:pPr>
        <w:ind w:left="5040" w:hanging="360"/>
      </w:pPr>
    </w:lvl>
    <w:lvl w:ilvl="7" w:tplc="B6184B0C">
      <w:start w:val="1"/>
      <w:numFmt w:val="lowerLetter"/>
      <w:lvlText w:val="%8."/>
      <w:lvlJc w:val="left"/>
      <w:pPr>
        <w:ind w:left="5760" w:hanging="360"/>
      </w:pPr>
    </w:lvl>
    <w:lvl w:ilvl="8" w:tplc="862CA92A">
      <w:start w:val="1"/>
      <w:numFmt w:val="lowerRoman"/>
      <w:lvlText w:val="%9."/>
      <w:lvlJc w:val="right"/>
      <w:pPr>
        <w:ind w:left="6480" w:hanging="180"/>
      </w:pPr>
    </w:lvl>
  </w:abstractNum>
  <w:abstractNum w:abstractNumId="16" w15:restartNumberingAfterBreak="0">
    <w:nsid w:val="6B5ABC84"/>
    <w:multiLevelType w:val="hybridMultilevel"/>
    <w:tmpl w:val="3E00CFB0"/>
    <w:lvl w:ilvl="0" w:tplc="27146DF4">
      <w:start w:val="1"/>
      <w:numFmt w:val="bullet"/>
      <w:lvlText w:val=""/>
      <w:lvlJc w:val="left"/>
      <w:pPr>
        <w:ind w:left="720" w:hanging="360"/>
      </w:pPr>
      <w:rPr>
        <w:rFonts w:ascii="Wingdings" w:hAnsi="Wingdings" w:hint="default"/>
      </w:rPr>
    </w:lvl>
    <w:lvl w:ilvl="1" w:tplc="A2FC279A">
      <w:start w:val="1"/>
      <w:numFmt w:val="bullet"/>
      <w:lvlText w:val=""/>
      <w:lvlJc w:val="left"/>
      <w:pPr>
        <w:ind w:left="1440" w:hanging="360"/>
      </w:pPr>
      <w:rPr>
        <w:rFonts w:ascii="Wingdings" w:hAnsi="Wingdings" w:hint="default"/>
      </w:rPr>
    </w:lvl>
    <w:lvl w:ilvl="2" w:tplc="84F89DC2">
      <w:start w:val="1"/>
      <w:numFmt w:val="bullet"/>
      <w:lvlText w:val=""/>
      <w:lvlJc w:val="left"/>
      <w:pPr>
        <w:ind w:left="2160" w:hanging="360"/>
      </w:pPr>
      <w:rPr>
        <w:rFonts w:ascii="Wingdings" w:hAnsi="Wingdings" w:hint="default"/>
      </w:rPr>
    </w:lvl>
    <w:lvl w:ilvl="3" w:tplc="B1D01FE6">
      <w:start w:val="1"/>
      <w:numFmt w:val="bullet"/>
      <w:lvlText w:val=""/>
      <w:lvlJc w:val="left"/>
      <w:pPr>
        <w:ind w:left="2880" w:hanging="360"/>
      </w:pPr>
      <w:rPr>
        <w:rFonts w:ascii="Wingdings" w:hAnsi="Wingdings" w:hint="default"/>
      </w:rPr>
    </w:lvl>
    <w:lvl w:ilvl="4" w:tplc="34306010">
      <w:start w:val="1"/>
      <w:numFmt w:val="bullet"/>
      <w:lvlText w:val=""/>
      <w:lvlJc w:val="left"/>
      <w:pPr>
        <w:ind w:left="3600" w:hanging="360"/>
      </w:pPr>
      <w:rPr>
        <w:rFonts w:ascii="Wingdings" w:hAnsi="Wingdings" w:hint="default"/>
      </w:rPr>
    </w:lvl>
    <w:lvl w:ilvl="5" w:tplc="CA5CBA64">
      <w:start w:val="1"/>
      <w:numFmt w:val="bullet"/>
      <w:lvlText w:val=""/>
      <w:lvlJc w:val="left"/>
      <w:pPr>
        <w:ind w:left="4320" w:hanging="360"/>
      </w:pPr>
      <w:rPr>
        <w:rFonts w:ascii="Wingdings" w:hAnsi="Wingdings" w:hint="default"/>
      </w:rPr>
    </w:lvl>
    <w:lvl w:ilvl="6" w:tplc="12A832AA">
      <w:start w:val="1"/>
      <w:numFmt w:val="bullet"/>
      <w:lvlText w:val=""/>
      <w:lvlJc w:val="left"/>
      <w:pPr>
        <w:ind w:left="5040" w:hanging="360"/>
      </w:pPr>
      <w:rPr>
        <w:rFonts w:ascii="Wingdings" w:hAnsi="Wingdings" w:hint="default"/>
      </w:rPr>
    </w:lvl>
    <w:lvl w:ilvl="7" w:tplc="02B89CAC">
      <w:start w:val="1"/>
      <w:numFmt w:val="bullet"/>
      <w:lvlText w:val=""/>
      <w:lvlJc w:val="left"/>
      <w:pPr>
        <w:ind w:left="5760" w:hanging="360"/>
      </w:pPr>
      <w:rPr>
        <w:rFonts w:ascii="Wingdings" w:hAnsi="Wingdings" w:hint="default"/>
      </w:rPr>
    </w:lvl>
    <w:lvl w:ilvl="8" w:tplc="DE8E92A0">
      <w:start w:val="1"/>
      <w:numFmt w:val="bullet"/>
      <w:lvlText w:val=""/>
      <w:lvlJc w:val="left"/>
      <w:pPr>
        <w:ind w:left="6480" w:hanging="360"/>
      </w:pPr>
      <w:rPr>
        <w:rFonts w:ascii="Wingdings" w:hAnsi="Wingdings" w:hint="default"/>
      </w:rPr>
    </w:lvl>
  </w:abstractNum>
  <w:abstractNum w:abstractNumId="17" w15:restartNumberingAfterBreak="0">
    <w:nsid w:val="7708624E"/>
    <w:multiLevelType w:val="hybridMultilevel"/>
    <w:tmpl w:val="90EC286E"/>
    <w:lvl w:ilvl="0" w:tplc="58ECEFEC">
      <w:start w:val="1"/>
      <w:numFmt w:val="decimal"/>
      <w:lvlText w:val="%1."/>
      <w:lvlJc w:val="left"/>
      <w:pPr>
        <w:ind w:left="720" w:hanging="360"/>
      </w:pPr>
    </w:lvl>
    <w:lvl w:ilvl="1" w:tplc="D4848BB8">
      <w:start w:val="1"/>
      <w:numFmt w:val="lowerLetter"/>
      <w:lvlText w:val="%2."/>
      <w:lvlJc w:val="left"/>
      <w:pPr>
        <w:ind w:left="1440" w:hanging="360"/>
      </w:pPr>
    </w:lvl>
    <w:lvl w:ilvl="2" w:tplc="82DEDCF0">
      <w:start w:val="1"/>
      <w:numFmt w:val="lowerRoman"/>
      <w:lvlText w:val="%3."/>
      <w:lvlJc w:val="right"/>
      <w:pPr>
        <w:ind w:left="2160" w:hanging="180"/>
      </w:pPr>
    </w:lvl>
    <w:lvl w:ilvl="3" w:tplc="5C92E91E">
      <w:start w:val="1"/>
      <w:numFmt w:val="decimal"/>
      <w:lvlText w:val="%4."/>
      <w:lvlJc w:val="left"/>
      <w:pPr>
        <w:ind w:left="2880" w:hanging="360"/>
      </w:pPr>
    </w:lvl>
    <w:lvl w:ilvl="4" w:tplc="C7187916">
      <w:start w:val="1"/>
      <w:numFmt w:val="lowerLetter"/>
      <w:lvlText w:val="%5."/>
      <w:lvlJc w:val="left"/>
      <w:pPr>
        <w:ind w:left="3600" w:hanging="360"/>
      </w:pPr>
    </w:lvl>
    <w:lvl w:ilvl="5" w:tplc="B42A67F0">
      <w:start w:val="1"/>
      <w:numFmt w:val="lowerRoman"/>
      <w:lvlText w:val="%6."/>
      <w:lvlJc w:val="right"/>
      <w:pPr>
        <w:ind w:left="4320" w:hanging="180"/>
      </w:pPr>
    </w:lvl>
    <w:lvl w:ilvl="6" w:tplc="BA6C6EF4">
      <w:start w:val="1"/>
      <w:numFmt w:val="decimal"/>
      <w:lvlText w:val="%7."/>
      <w:lvlJc w:val="left"/>
      <w:pPr>
        <w:ind w:left="5040" w:hanging="360"/>
      </w:pPr>
    </w:lvl>
    <w:lvl w:ilvl="7" w:tplc="F0662132">
      <w:start w:val="1"/>
      <w:numFmt w:val="lowerLetter"/>
      <w:lvlText w:val="%8."/>
      <w:lvlJc w:val="left"/>
      <w:pPr>
        <w:ind w:left="5760" w:hanging="360"/>
      </w:pPr>
    </w:lvl>
    <w:lvl w:ilvl="8" w:tplc="BC1C288A">
      <w:start w:val="1"/>
      <w:numFmt w:val="lowerRoman"/>
      <w:lvlText w:val="%9."/>
      <w:lvlJc w:val="right"/>
      <w:pPr>
        <w:ind w:left="6480" w:hanging="180"/>
      </w:pPr>
    </w:lvl>
  </w:abstractNum>
  <w:abstractNum w:abstractNumId="18" w15:restartNumberingAfterBreak="0">
    <w:nsid w:val="798CBC4D"/>
    <w:multiLevelType w:val="hybridMultilevel"/>
    <w:tmpl w:val="F394F6B8"/>
    <w:lvl w:ilvl="0" w:tplc="A48AAFC6">
      <w:start w:val="1"/>
      <w:numFmt w:val="bullet"/>
      <w:lvlText w:val=""/>
      <w:lvlJc w:val="left"/>
      <w:pPr>
        <w:ind w:left="720" w:hanging="360"/>
      </w:pPr>
      <w:rPr>
        <w:rFonts w:ascii="Symbol" w:hAnsi="Symbol" w:hint="default"/>
      </w:rPr>
    </w:lvl>
    <w:lvl w:ilvl="1" w:tplc="C2BE76E8">
      <w:start w:val="1"/>
      <w:numFmt w:val="bullet"/>
      <w:lvlText w:val="o"/>
      <w:lvlJc w:val="left"/>
      <w:pPr>
        <w:ind w:left="1440" w:hanging="360"/>
      </w:pPr>
      <w:rPr>
        <w:rFonts w:ascii="Courier New" w:hAnsi="Courier New" w:hint="default"/>
      </w:rPr>
    </w:lvl>
    <w:lvl w:ilvl="2" w:tplc="3940A2E8">
      <w:start w:val="1"/>
      <w:numFmt w:val="bullet"/>
      <w:lvlText w:val=""/>
      <w:lvlJc w:val="left"/>
      <w:pPr>
        <w:ind w:left="2160" w:hanging="360"/>
      </w:pPr>
      <w:rPr>
        <w:rFonts w:ascii="Wingdings" w:hAnsi="Wingdings" w:hint="default"/>
      </w:rPr>
    </w:lvl>
    <w:lvl w:ilvl="3" w:tplc="18A016A8">
      <w:start w:val="1"/>
      <w:numFmt w:val="bullet"/>
      <w:lvlText w:val=""/>
      <w:lvlJc w:val="left"/>
      <w:pPr>
        <w:ind w:left="2880" w:hanging="360"/>
      </w:pPr>
      <w:rPr>
        <w:rFonts w:ascii="Symbol" w:hAnsi="Symbol" w:hint="default"/>
      </w:rPr>
    </w:lvl>
    <w:lvl w:ilvl="4" w:tplc="7DD840D4">
      <w:start w:val="1"/>
      <w:numFmt w:val="bullet"/>
      <w:lvlText w:val="o"/>
      <w:lvlJc w:val="left"/>
      <w:pPr>
        <w:ind w:left="3600" w:hanging="360"/>
      </w:pPr>
      <w:rPr>
        <w:rFonts w:ascii="Courier New" w:hAnsi="Courier New" w:hint="default"/>
      </w:rPr>
    </w:lvl>
    <w:lvl w:ilvl="5" w:tplc="96907F08">
      <w:start w:val="1"/>
      <w:numFmt w:val="bullet"/>
      <w:lvlText w:val=""/>
      <w:lvlJc w:val="left"/>
      <w:pPr>
        <w:ind w:left="4320" w:hanging="360"/>
      </w:pPr>
      <w:rPr>
        <w:rFonts w:ascii="Wingdings" w:hAnsi="Wingdings" w:hint="default"/>
      </w:rPr>
    </w:lvl>
    <w:lvl w:ilvl="6" w:tplc="FDD8F9BE">
      <w:start w:val="1"/>
      <w:numFmt w:val="bullet"/>
      <w:lvlText w:val=""/>
      <w:lvlJc w:val="left"/>
      <w:pPr>
        <w:ind w:left="5040" w:hanging="360"/>
      </w:pPr>
      <w:rPr>
        <w:rFonts w:ascii="Symbol" w:hAnsi="Symbol" w:hint="default"/>
      </w:rPr>
    </w:lvl>
    <w:lvl w:ilvl="7" w:tplc="BB0071C8">
      <w:start w:val="1"/>
      <w:numFmt w:val="bullet"/>
      <w:lvlText w:val="o"/>
      <w:lvlJc w:val="left"/>
      <w:pPr>
        <w:ind w:left="5760" w:hanging="360"/>
      </w:pPr>
      <w:rPr>
        <w:rFonts w:ascii="Courier New" w:hAnsi="Courier New" w:hint="default"/>
      </w:rPr>
    </w:lvl>
    <w:lvl w:ilvl="8" w:tplc="72BCF160">
      <w:start w:val="1"/>
      <w:numFmt w:val="bullet"/>
      <w:lvlText w:val=""/>
      <w:lvlJc w:val="left"/>
      <w:pPr>
        <w:ind w:left="6480" w:hanging="360"/>
      </w:pPr>
      <w:rPr>
        <w:rFonts w:ascii="Wingdings" w:hAnsi="Wingdings" w:hint="default"/>
      </w:rPr>
    </w:lvl>
  </w:abstractNum>
  <w:abstractNum w:abstractNumId="19" w15:restartNumberingAfterBreak="0">
    <w:nsid w:val="7B1A8F87"/>
    <w:multiLevelType w:val="hybridMultilevel"/>
    <w:tmpl w:val="FCD6395E"/>
    <w:lvl w:ilvl="0" w:tplc="5BD0D1D6">
      <w:start w:val="1"/>
      <w:numFmt w:val="bullet"/>
      <w:lvlText w:val=""/>
      <w:lvlJc w:val="left"/>
      <w:pPr>
        <w:ind w:left="720" w:hanging="360"/>
      </w:pPr>
      <w:rPr>
        <w:rFonts w:ascii="Symbol" w:hAnsi="Symbol" w:hint="default"/>
      </w:rPr>
    </w:lvl>
    <w:lvl w:ilvl="1" w:tplc="901272A0">
      <w:start w:val="1"/>
      <w:numFmt w:val="bullet"/>
      <w:lvlText w:val="o"/>
      <w:lvlJc w:val="left"/>
      <w:pPr>
        <w:ind w:left="1440" w:hanging="360"/>
      </w:pPr>
      <w:rPr>
        <w:rFonts w:ascii="Courier New" w:hAnsi="Courier New" w:hint="default"/>
      </w:rPr>
    </w:lvl>
    <w:lvl w:ilvl="2" w:tplc="EF761692">
      <w:start w:val="1"/>
      <w:numFmt w:val="bullet"/>
      <w:lvlText w:val=""/>
      <w:lvlJc w:val="left"/>
      <w:pPr>
        <w:ind w:left="2160" w:hanging="360"/>
      </w:pPr>
      <w:rPr>
        <w:rFonts w:ascii="Wingdings" w:hAnsi="Wingdings" w:hint="default"/>
      </w:rPr>
    </w:lvl>
    <w:lvl w:ilvl="3" w:tplc="5854F668">
      <w:start w:val="1"/>
      <w:numFmt w:val="bullet"/>
      <w:lvlText w:val=""/>
      <w:lvlJc w:val="left"/>
      <w:pPr>
        <w:ind w:left="2880" w:hanging="360"/>
      </w:pPr>
      <w:rPr>
        <w:rFonts w:ascii="Symbol" w:hAnsi="Symbol" w:hint="default"/>
      </w:rPr>
    </w:lvl>
    <w:lvl w:ilvl="4" w:tplc="AAFE6D46">
      <w:start w:val="1"/>
      <w:numFmt w:val="bullet"/>
      <w:lvlText w:val="o"/>
      <w:lvlJc w:val="left"/>
      <w:pPr>
        <w:ind w:left="3600" w:hanging="360"/>
      </w:pPr>
      <w:rPr>
        <w:rFonts w:ascii="Courier New" w:hAnsi="Courier New" w:hint="default"/>
      </w:rPr>
    </w:lvl>
    <w:lvl w:ilvl="5" w:tplc="9CAC21D6">
      <w:start w:val="1"/>
      <w:numFmt w:val="bullet"/>
      <w:lvlText w:val=""/>
      <w:lvlJc w:val="left"/>
      <w:pPr>
        <w:ind w:left="4320" w:hanging="360"/>
      </w:pPr>
      <w:rPr>
        <w:rFonts w:ascii="Wingdings" w:hAnsi="Wingdings" w:hint="default"/>
      </w:rPr>
    </w:lvl>
    <w:lvl w:ilvl="6" w:tplc="580C1F8E">
      <w:start w:val="1"/>
      <w:numFmt w:val="bullet"/>
      <w:lvlText w:val=""/>
      <w:lvlJc w:val="left"/>
      <w:pPr>
        <w:ind w:left="5040" w:hanging="360"/>
      </w:pPr>
      <w:rPr>
        <w:rFonts w:ascii="Symbol" w:hAnsi="Symbol" w:hint="default"/>
      </w:rPr>
    </w:lvl>
    <w:lvl w:ilvl="7" w:tplc="F314C582">
      <w:start w:val="1"/>
      <w:numFmt w:val="bullet"/>
      <w:lvlText w:val="o"/>
      <w:lvlJc w:val="left"/>
      <w:pPr>
        <w:ind w:left="5760" w:hanging="360"/>
      </w:pPr>
      <w:rPr>
        <w:rFonts w:ascii="Courier New" w:hAnsi="Courier New" w:hint="default"/>
      </w:rPr>
    </w:lvl>
    <w:lvl w:ilvl="8" w:tplc="AF76F5C6">
      <w:start w:val="1"/>
      <w:numFmt w:val="bullet"/>
      <w:lvlText w:val=""/>
      <w:lvlJc w:val="left"/>
      <w:pPr>
        <w:ind w:left="6480" w:hanging="360"/>
      </w:pPr>
      <w:rPr>
        <w:rFonts w:ascii="Wingdings" w:hAnsi="Wingdings" w:hint="default"/>
      </w:rPr>
    </w:lvl>
  </w:abstractNum>
  <w:num w:numId="1" w16cid:durableId="1799568999">
    <w:abstractNumId w:val="13"/>
  </w:num>
  <w:num w:numId="2" w16cid:durableId="1750612527">
    <w:abstractNumId w:val="18"/>
  </w:num>
  <w:num w:numId="3" w16cid:durableId="267741967">
    <w:abstractNumId w:val="6"/>
  </w:num>
  <w:num w:numId="4" w16cid:durableId="136340622">
    <w:abstractNumId w:val="0"/>
  </w:num>
  <w:num w:numId="5" w16cid:durableId="1470048104">
    <w:abstractNumId w:val="12"/>
  </w:num>
  <w:num w:numId="6" w16cid:durableId="243688347">
    <w:abstractNumId w:val="8"/>
  </w:num>
  <w:num w:numId="7" w16cid:durableId="1425763306">
    <w:abstractNumId w:val="9"/>
  </w:num>
  <w:num w:numId="8" w16cid:durableId="1690643407">
    <w:abstractNumId w:val="1"/>
  </w:num>
  <w:num w:numId="9" w16cid:durableId="513884104">
    <w:abstractNumId w:val="2"/>
  </w:num>
  <w:num w:numId="10" w16cid:durableId="1078215823">
    <w:abstractNumId w:val="4"/>
  </w:num>
  <w:num w:numId="11" w16cid:durableId="1465810395">
    <w:abstractNumId w:val="5"/>
  </w:num>
  <w:num w:numId="12" w16cid:durableId="1302147747">
    <w:abstractNumId w:val="17"/>
  </w:num>
  <w:num w:numId="13" w16cid:durableId="942153368">
    <w:abstractNumId w:val="14"/>
  </w:num>
  <w:num w:numId="14" w16cid:durableId="615411248">
    <w:abstractNumId w:val="11"/>
  </w:num>
  <w:num w:numId="15" w16cid:durableId="1382241819">
    <w:abstractNumId w:val="7"/>
  </w:num>
  <w:num w:numId="16" w16cid:durableId="1549486764">
    <w:abstractNumId w:val="10"/>
  </w:num>
  <w:num w:numId="17" w16cid:durableId="942036301">
    <w:abstractNumId w:val="15"/>
  </w:num>
  <w:num w:numId="18" w16cid:durableId="1107308363">
    <w:abstractNumId w:val="19"/>
  </w:num>
  <w:num w:numId="19" w16cid:durableId="998072604">
    <w:abstractNumId w:val="16"/>
  </w:num>
  <w:num w:numId="20" w16cid:durableId="20640166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C47E57"/>
    <w:rsid w:val="00040BE6"/>
    <w:rsid w:val="000607D7"/>
    <w:rsid w:val="000657BF"/>
    <w:rsid w:val="000D3D72"/>
    <w:rsid w:val="001C23D8"/>
    <w:rsid w:val="00215963"/>
    <w:rsid w:val="0035D55B"/>
    <w:rsid w:val="00387C41"/>
    <w:rsid w:val="003B54F0"/>
    <w:rsid w:val="005401BE"/>
    <w:rsid w:val="00634702"/>
    <w:rsid w:val="00634FB8"/>
    <w:rsid w:val="0066800C"/>
    <w:rsid w:val="0068CBFA"/>
    <w:rsid w:val="006F2C98"/>
    <w:rsid w:val="00723E1E"/>
    <w:rsid w:val="00760327"/>
    <w:rsid w:val="0076B967"/>
    <w:rsid w:val="00782284"/>
    <w:rsid w:val="009599A4"/>
    <w:rsid w:val="009B390F"/>
    <w:rsid w:val="00A1139F"/>
    <w:rsid w:val="00BA7B41"/>
    <w:rsid w:val="00C2AC0D"/>
    <w:rsid w:val="00CF647C"/>
    <w:rsid w:val="00D15658"/>
    <w:rsid w:val="00D3305C"/>
    <w:rsid w:val="00E7942F"/>
    <w:rsid w:val="00ED1372"/>
    <w:rsid w:val="00F31A91"/>
    <w:rsid w:val="00F463F6"/>
    <w:rsid w:val="00FC6086"/>
    <w:rsid w:val="010817FF"/>
    <w:rsid w:val="01AAA9F2"/>
    <w:rsid w:val="01E46328"/>
    <w:rsid w:val="02029EA0"/>
    <w:rsid w:val="0210E7F9"/>
    <w:rsid w:val="021DE080"/>
    <w:rsid w:val="0245772A"/>
    <w:rsid w:val="026E72D1"/>
    <w:rsid w:val="029CC6BA"/>
    <w:rsid w:val="02C15903"/>
    <w:rsid w:val="02CFD1DB"/>
    <w:rsid w:val="02FCDD92"/>
    <w:rsid w:val="0311343F"/>
    <w:rsid w:val="0322891D"/>
    <w:rsid w:val="0333E69B"/>
    <w:rsid w:val="036EED2F"/>
    <w:rsid w:val="0375839F"/>
    <w:rsid w:val="037FF1B2"/>
    <w:rsid w:val="03A004DA"/>
    <w:rsid w:val="03B7A38B"/>
    <w:rsid w:val="03C159BB"/>
    <w:rsid w:val="0425516E"/>
    <w:rsid w:val="043656D2"/>
    <w:rsid w:val="04392F73"/>
    <w:rsid w:val="04537614"/>
    <w:rsid w:val="0454CBEF"/>
    <w:rsid w:val="047CA2C6"/>
    <w:rsid w:val="04E3C4C9"/>
    <w:rsid w:val="04F48A66"/>
    <w:rsid w:val="0506F8A3"/>
    <w:rsid w:val="0523E615"/>
    <w:rsid w:val="05304895"/>
    <w:rsid w:val="05404A83"/>
    <w:rsid w:val="0546516D"/>
    <w:rsid w:val="05496229"/>
    <w:rsid w:val="054B7CEF"/>
    <w:rsid w:val="054C6E38"/>
    <w:rsid w:val="0553C4A8"/>
    <w:rsid w:val="0557C7D5"/>
    <w:rsid w:val="0574F580"/>
    <w:rsid w:val="05824F77"/>
    <w:rsid w:val="05A88DE6"/>
    <w:rsid w:val="05BB8510"/>
    <w:rsid w:val="05BF6C5F"/>
    <w:rsid w:val="05D23D5A"/>
    <w:rsid w:val="0603E5F0"/>
    <w:rsid w:val="0635C767"/>
    <w:rsid w:val="06404166"/>
    <w:rsid w:val="064DA649"/>
    <w:rsid w:val="066103AB"/>
    <w:rsid w:val="0676C0A3"/>
    <w:rsid w:val="067C473E"/>
    <w:rsid w:val="06A0D544"/>
    <w:rsid w:val="06B335B0"/>
    <w:rsid w:val="06BC0DEE"/>
    <w:rsid w:val="06C66DF4"/>
    <w:rsid w:val="0700FF2F"/>
    <w:rsid w:val="07258573"/>
    <w:rsid w:val="0731EAB2"/>
    <w:rsid w:val="074A7EB3"/>
    <w:rsid w:val="07772AF7"/>
    <w:rsid w:val="077B04E6"/>
    <w:rsid w:val="0782A93B"/>
    <w:rsid w:val="07C45A8E"/>
    <w:rsid w:val="07DE1C6F"/>
    <w:rsid w:val="07E14A7C"/>
    <w:rsid w:val="07EA69B3"/>
    <w:rsid w:val="0834BEC9"/>
    <w:rsid w:val="089E2B46"/>
    <w:rsid w:val="08B086D7"/>
    <w:rsid w:val="08EDA4BD"/>
    <w:rsid w:val="090266C2"/>
    <w:rsid w:val="090D82C0"/>
    <w:rsid w:val="0945FCA4"/>
    <w:rsid w:val="095DDC4B"/>
    <w:rsid w:val="0977F1A8"/>
    <w:rsid w:val="097D6B6B"/>
    <w:rsid w:val="09C6FD26"/>
    <w:rsid w:val="09CD76E8"/>
    <w:rsid w:val="09D8F671"/>
    <w:rsid w:val="09E705AC"/>
    <w:rsid w:val="0A2C3570"/>
    <w:rsid w:val="0A2F3035"/>
    <w:rsid w:val="0A4A8E95"/>
    <w:rsid w:val="0A5E8DCB"/>
    <w:rsid w:val="0A7AED9A"/>
    <w:rsid w:val="0A930B32"/>
    <w:rsid w:val="0ACFA59D"/>
    <w:rsid w:val="0ADD09DA"/>
    <w:rsid w:val="0ADEF262"/>
    <w:rsid w:val="0AEF83E4"/>
    <w:rsid w:val="0AF467B2"/>
    <w:rsid w:val="0B06D9A4"/>
    <w:rsid w:val="0B0EB29A"/>
    <w:rsid w:val="0B21E37C"/>
    <w:rsid w:val="0B502CB9"/>
    <w:rsid w:val="0B56F353"/>
    <w:rsid w:val="0B5831B5"/>
    <w:rsid w:val="0B76F679"/>
    <w:rsid w:val="0B982F75"/>
    <w:rsid w:val="0BBF00C5"/>
    <w:rsid w:val="0BC62F3E"/>
    <w:rsid w:val="0BF5B577"/>
    <w:rsid w:val="0BFD2933"/>
    <w:rsid w:val="0C1AF59C"/>
    <w:rsid w:val="0C32CC14"/>
    <w:rsid w:val="0C5D53A2"/>
    <w:rsid w:val="0C5FCC1A"/>
    <w:rsid w:val="0D66953D"/>
    <w:rsid w:val="0D94135E"/>
    <w:rsid w:val="0D978B96"/>
    <w:rsid w:val="0DA7BCA0"/>
    <w:rsid w:val="0DE570E7"/>
    <w:rsid w:val="0DE85D0B"/>
    <w:rsid w:val="0E044550"/>
    <w:rsid w:val="0E0E7CBB"/>
    <w:rsid w:val="0E4B1040"/>
    <w:rsid w:val="0E553781"/>
    <w:rsid w:val="0E6A4ECB"/>
    <w:rsid w:val="0EA724A8"/>
    <w:rsid w:val="0EE23AC1"/>
    <w:rsid w:val="0EE84079"/>
    <w:rsid w:val="0EFD3164"/>
    <w:rsid w:val="0EFE553E"/>
    <w:rsid w:val="0F143E8F"/>
    <w:rsid w:val="0F3E95D5"/>
    <w:rsid w:val="0F6B656A"/>
    <w:rsid w:val="0F952B86"/>
    <w:rsid w:val="100C139C"/>
    <w:rsid w:val="102461C3"/>
    <w:rsid w:val="10565109"/>
    <w:rsid w:val="1070EBD9"/>
    <w:rsid w:val="1087CD16"/>
    <w:rsid w:val="10C46B07"/>
    <w:rsid w:val="10E991E0"/>
    <w:rsid w:val="112A6154"/>
    <w:rsid w:val="112C260F"/>
    <w:rsid w:val="113EBCBF"/>
    <w:rsid w:val="1177E4E7"/>
    <w:rsid w:val="117BEDA4"/>
    <w:rsid w:val="1181338B"/>
    <w:rsid w:val="11813FEE"/>
    <w:rsid w:val="119751DB"/>
    <w:rsid w:val="122D79F8"/>
    <w:rsid w:val="122E51FA"/>
    <w:rsid w:val="122ED1C9"/>
    <w:rsid w:val="123BC345"/>
    <w:rsid w:val="124856A8"/>
    <w:rsid w:val="124C9459"/>
    <w:rsid w:val="129D724C"/>
    <w:rsid w:val="12B8351C"/>
    <w:rsid w:val="12C40361"/>
    <w:rsid w:val="12C76E87"/>
    <w:rsid w:val="12CC8DAB"/>
    <w:rsid w:val="12D83E99"/>
    <w:rsid w:val="12F4AE13"/>
    <w:rsid w:val="130B56C6"/>
    <w:rsid w:val="13212CCB"/>
    <w:rsid w:val="134F226F"/>
    <w:rsid w:val="13637D97"/>
    <w:rsid w:val="13717C82"/>
    <w:rsid w:val="13801FCE"/>
    <w:rsid w:val="13953A87"/>
    <w:rsid w:val="13CBC484"/>
    <w:rsid w:val="13CD7D9F"/>
    <w:rsid w:val="13DDE25F"/>
    <w:rsid w:val="13DF6F40"/>
    <w:rsid w:val="145D6B55"/>
    <w:rsid w:val="146319CF"/>
    <w:rsid w:val="147E7470"/>
    <w:rsid w:val="1491C973"/>
    <w:rsid w:val="14A12379"/>
    <w:rsid w:val="14A55CAF"/>
    <w:rsid w:val="14CEC4CF"/>
    <w:rsid w:val="150D4852"/>
    <w:rsid w:val="1573AC4B"/>
    <w:rsid w:val="15CECF6F"/>
    <w:rsid w:val="15D016B2"/>
    <w:rsid w:val="15F5B668"/>
    <w:rsid w:val="1609B8AE"/>
    <w:rsid w:val="161AF92A"/>
    <w:rsid w:val="164B5D4B"/>
    <w:rsid w:val="1681958F"/>
    <w:rsid w:val="16853C44"/>
    <w:rsid w:val="16EFE6EF"/>
    <w:rsid w:val="16F1B215"/>
    <w:rsid w:val="17325F48"/>
    <w:rsid w:val="1793D25D"/>
    <w:rsid w:val="17A4F9E8"/>
    <w:rsid w:val="17AA5DAE"/>
    <w:rsid w:val="17B127FF"/>
    <w:rsid w:val="17C47E57"/>
    <w:rsid w:val="17DAC600"/>
    <w:rsid w:val="17E65F17"/>
    <w:rsid w:val="17E8127D"/>
    <w:rsid w:val="180D43EA"/>
    <w:rsid w:val="1829D3AF"/>
    <w:rsid w:val="18416EA3"/>
    <w:rsid w:val="18515FE8"/>
    <w:rsid w:val="1855F120"/>
    <w:rsid w:val="187C6C60"/>
    <w:rsid w:val="18B7A16D"/>
    <w:rsid w:val="18BE3F81"/>
    <w:rsid w:val="18D9300A"/>
    <w:rsid w:val="19034036"/>
    <w:rsid w:val="1923318F"/>
    <w:rsid w:val="19AA6DC3"/>
    <w:rsid w:val="19E9AC18"/>
    <w:rsid w:val="19F71B58"/>
    <w:rsid w:val="1A6BC20D"/>
    <w:rsid w:val="1A7D0AFC"/>
    <w:rsid w:val="1A938315"/>
    <w:rsid w:val="1AA036E2"/>
    <w:rsid w:val="1AAB7B87"/>
    <w:rsid w:val="1AD7ED42"/>
    <w:rsid w:val="1AECFB99"/>
    <w:rsid w:val="1AF7A09A"/>
    <w:rsid w:val="1B02B035"/>
    <w:rsid w:val="1B42E1E7"/>
    <w:rsid w:val="1B5893E4"/>
    <w:rsid w:val="1B90D52A"/>
    <w:rsid w:val="1B930C06"/>
    <w:rsid w:val="1BDF53BE"/>
    <w:rsid w:val="1BE4B972"/>
    <w:rsid w:val="1BE576E8"/>
    <w:rsid w:val="1BEBB9C6"/>
    <w:rsid w:val="1C20F43E"/>
    <w:rsid w:val="1C4815EB"/>
    <w:rsid w:val="1C4D756D"/>
    <w:rsid w:val="1CE279D6"/>
    <w:rsid w:val="1CEE6516"/>
    <w:rsid w:val="1D2E0C60"/>
    <w:rsid w:val="1D48AFDE"/>
    <w:rsid w:val="1D4B9ACA"/>
    <w:rsid w:val="1D5AAB54"/>
    <w:rsid w:val="1D8D5D9F"/>
    <w:rsid w:val="1DA648FF"/>
    <w:rsid w:val="1DB81001"/>
    <w:rsid w:val="1DBC07E8"/>
    <w:rsid w:val="1DFCDF05"/>
    <w:rsid w:val="1E36AFA8"/>
    <w:rsid w:val="1E422163"/>
    <w:rsid w:val="1E6EBD8B"/>
    <w:rsid w:val="1E844AF0"/>
    <w:rsid w:val="1E934E48"/>
    <w:rsid w:val="1E9BA034"/>
    <w:rsid w:val="1F20EF93"/>
    <w:rsid w:val="1F4BC7BC"/>
    <w:rsid w:val="1F54B681"/>
    <w:rsid w:val="1F69A89C"/>
    <w:rsid w:val="1FC13807"/>
    <w:rsid w:val="1FE1535C"/>
    <w:rsid w:val="2019E43A"/>
    <w:rsid w:val="201DC812"/>
    <w:rsid w:val="20346DAF"/>
    <w:rsid w:val="2040229F"/>
    <w:rsid w:val="2050B36B"/>
    <w:rsid w:val="205AC42D"/>
    <w:rsid w:val="207C37AF"/>
    <w:rsid w:val="2093AB77"/>
    <w:rsid w:val="21361063"/>
    <w:rsid w:val="2136FFA1"/>
    <w:rsid w:val="213AD9C3"/>
    <w:rsid w:val="2165D32C"/>
    <w:rsid w:val="217E84EC"/>
    <w:rsid w:val="219FA28C"/>
    <w:rsid w:val="21A0E5F1"/>
    <w:rsid w:val="21A6808F"/>
    <w:rsid w:val="21CEEEAC"/>
    <w:rsid w:val="21D80AC3"/>
    <w:rsid w:val="21F6691F"/>
    <w:rsid w:val="220AA878"/>
    <w:rsid w:val="22238A02"/>
    <w:rsid w:val="2250A03E"/>
    <w:rsid w:val="227716B1"/>
    <w:rsid w:val="228F6FF1"/>
    <w:rsid w:val="229BE9B7"/>
    <w:rsid w:val="22BEFD88"/>
    <w:rsid w:val="22C07EC3"/>
    <w:rsid w:val="22CA6726"/>
    <w:rsid w:val="22FC1ABF"/>
    <w:rsid w:val="2303332B"/>
    <w:rsid w:val="23431B81"/>
    <w:rsid w:val="2344BD63"/>
    <w:rsid w:val="234E17F2"/>
    <w:rsid w:val="23552C67"/>
    <w:rsid w:val="235B33DE"/>
    <w:rsid w:val="237C1353"/>
    <w:rsid w:val="238697B4"/>
    <w:rsid w:val="2387E1EF"/>
    <w:rsid w:val="23A52DD9"/>
    <w:rsid w:val="23F38D2D"/>
    <w:rsid w:val="23FBBDE5"/>
    <w:rsid w:val="2414A445"/>
    <w:rsid w:val="24A8F39D"/>
    <w:rsid w:val="24CD3012"/>
    <w:rsid w:val="24D3F5C7"/>
    <w:rsid w:val="24F46D3C"/>
    <w:rsid w:val="251D3082"/>
    <w:rsid w:val="252EE231"/>
    <w:rsid w:val="253D72F8"/>
    <w:rsid w:val="253F5622"/>
    <w:rsid w:val="255562AD"/>
    <w:rsid w:val="255F884A"/>
    <w:rsid w:val="25777314"/>
    <w:rsid w:val="25A0C3C6"/>
    <w:rsid w:val="25C5985A"/>
    <w:rsid w:val="25E987CF"/>
    <w:rsid w:val="261A6C0D"/>
    <w:rsid w:val="262B3EEA"/>
    <w:rsid w:val="264F67D0"/>
    <w:rsid w:val="2667AF07"/>
    <w:rsid w:val="26774D03"/>
    <w:rsid w:val="2697B29F"/>
    <w:rsid w:val="27056B45"/>
    <w:rsid w:val="270B2B28"/>
    <w:rsid w:val="274AC2D8"/>
    <w:rsid w:val="279B67ED"/>
    <w:rsid w:val="27A31C1F"/>
    <w:rsid w:val="27AF2A79"/>
    <w:rsid w:val="27B528BC"/>
    <w:rsid w:val="27D16074"/>
    <w:rsid w:val="27F77AE4"/>
    <w:rsid w:val="2822DF35"/>
    <w:rsid w:val="2825B2D5"/>
    <w:rsid w:val="285D533C"/>
    <w:rsid w:val="2865EE3E"/>
    <w:rsid w:val="286DEC87"/>
    <w:rsid w:val="288A42E5"/>
    <w:rsid w:val="28DF3C9D"/>
    <w:rsid w:val="28FDA1E2"/>
    <w:rsid w:val="290F0958"/>
    <w:rsid w:val="29303E35"/>
    <w:rsid w:val="294B11ED"/>
    <w:rsid w:val="2954BD14"/>
    <w:rsid w:val="2998D54A"/>
    <w:rsid w:val="299B1266"/>
    <w:rsid w:val="29DCDBF2"/>
    <w:rsid w:val="29DFFBFA"/>
    <w:rsid w:val="29E3DF5B"/>
    <w:rsid w:val="29E6D15E"/>
    <w:rsid w:val="2A092608"/>
    <w:rsid w:val="2A15D76E"/>
    <w:rsid w:val="2A4551EF"/>
    <w:rsid w:val="2A550830"/>
    <w:rsid w:val="2A8F1FBD"/>
    <w:rsid w:val="2ABD1C1C"/>
    <w:rsid w:val="2AC995BF"/>
    <w:rsid w:val="2B60E6C7"/>
    <w:rsid w:val="2BA4DFA4"/>
    <w:rsid w:val="2BAA5B01"/>
    <w:rsid w:val="2BAA875E"/>
    <w:rsid w:val="2BB90063"/>
    <w:rsid w:val="2C4E718A"/>
    <w:rsid w:val="2C96F9DB"/>
    <w:rsid w:val="2CA2FD24"/>
    <w:rsid w:val="2CA3D04D"/>
    <w:rsid w:val="2CD7350D"/>
    <w:rsid w:val="2CEF5602"/>
    <w:rsid w:val="2CFC4E36"/>
    <w:rsid w:val="2D2C94F4"/>
    <w:rsid w:val="2D3E52F4"/>
    <w:rsid w:val="2D419BDD"/>
    <w:rsid w:val="2D522C83"/>
    <w:rsid w:val="2D53ED2F"/>
    <w:rsid w:val="2D5C42CA"/>
    <w:rsid w:val="2D727B66"/>
    <w:rsid w:val="2D84A9ED"/>
    <w:rsid w:val="2D8D1B33"/>
    <w:rsid w:val="2DB90130"/>
    <w:rsid w:val="2DDB3F1A"/>
    <w:rsid w:val="2DF8D77A"/>
    <w:rsid w:val="2DFBB11B"/>
    <w:rsid w:val="2E1F1ADD"/>
    <w:rsid w:val="2E5AA486"/>
    <w:rsid w:val="2E5C9712"/>
    <w:rsid w:val="2E647791"/>
    <w:rsid w:val="2E776B80"/>
    <w:rsid w:val="2E7C7CF9"/>
    <w:rsid w:val="2E7F8E9E"/>
    <w:rsid w:val="2E8C8468"/>
    <w:rsid w:val="2EBFC8EF"/>
    <w:rsid w:val="2EDF00C0"/>
    <w:rsid w:val="2EE37889"/>
    <w:rsid w:val="2F251C24"/>
    <w:rsid w:val="2F49EA11"/>
    <w:rsid w:val="2F74947D"/>
    <w:rsid w:val="2F74A1D8"/>
    <w:rsid w:val="2F9228D0"/>
    <w:rsid w:val="2F951D52"/>
    <w:rsid w:val="2F9AB849"/>
    <w:rsid w:val="2F9ACCA1"/>
    <w:rsid w:val="2FA5B81F"/>
    <w:rsid w:val="2FA6E918"/>
    <w:rsid w:val="2FABDC94"/>
    <w:rsid w:val="2FB73843"/>
    <w:rsid w:val="2FF9583B"/>
    <w:rsid w:val="301FE973"/>
    <w:rsid w:val="30240424"/>
    <w:rsid w:val="302DF262"/>
    <w:rsid w:val="305AF9A5"/>
    <w:rsid w:val="305C97C2"/>
    <w:rsid w:val="307A99B5"/>
    <w:rsid w:val="307E6577"/>
    <w:rsid w:val="3098D0B3"/>
    <w:rsid w:val="309EACCE"/>
    <w:rsid w:val="30A41398"/>
    <w:rsid w:val="30AA889D"/>
    <w:rsid w:val="30AA8953"/>
    <w:rsid w:val="30AAEB69"/>
    <w:rsid w:val="30AB10E0"/>
    <w:rsid w:val="30B054AA"/>
    <w:rsid w:val="30B75F50"/>
    <w:rsid w:val="30EC35A4"/>
    <w:rsid w:val="3124002D"/>
    <w:rsid w:val="3137FB8F"/>
    <w:rsid w:val="314EE821"/>
    <w:rsid w:val="316B9D92"/>
    <w:rsid w:val="31756880"/>
    <w:rsid w:val="31AA10A2"/>
    <w:rsid w:val="31DF3722"/>
    <w:rsid w:val="3203ABF1"/>
    <w:rsid w:val="3223A592"/>
    <w:rsid w:val="3270622E"/>
    <w:rsid w:val="327578B3"/>
    <w:rsid w:val="328100F6"/>
    <w:rsid w:val="3289E97F"/>
    <w:rsid w:val="328E8269"/>
    <w:rsid w:val="32CB8069"/>
    <w:rsid w:val="32EF4A46"/>
    <w:rsid w:val="3306BA1C"/>
    <w:rsid w:val="3309528A"/>
    <w:rsid w:val="3371DDAA"/>
    <w:rsid w:val="33B37CFB"/>
    <w:rsid w:val="33DCE440"/>
    <w:rsid w:val="33F505C6"/>
    <w:rsid w:val="34178F86"/>
    <w:rsid w:val="343AB371"/>
    <w:rsid w:val="34466FFD"/>
    <w:rsid w:val="344A72FE"/>
    <w:rsid w:val="3459AE0C"/>
    <w:rsid w:val="34600181"/>
    <w:rsid w:val="347F72C1"/>
    <w:rsid w:val="3497AE97"/>
    <w:rsid w:val="34AB09BF"/>
    <w:rsid w:val="34BB6243"/>
    <w:rsid w:val="34C254EA"/>
    <w:rsid w:val="34C96CB2"/>
    <w:rsid w:val="34D603B3"/>
    <w:rsid w:val="350BA572"/>
    <w:rsid w:val="351776AD"/>
    <w:rsid w:val="354C671D"/>
    <w:rsid w:val="35809B44"/>
    <w:rsid w:val="35B425D2"/>
    <w:rsid w:val="35B535D7"/>
    <w:rsid w:val="35B5D0AD"/>
    <w:rsid w:val="35CDBA78"/>
    <w:rsid w:val="35D18484"/>
    <w:rsid w:val="35DA3BD9"/>
    <w:rsid w:val="35F2D1A5"/>
    <w:rsid w:val="35FB3B57"/>
    <w:rsid w:val="3601A2F5"/>
    <w:rsid w:val="3611FC17"/>
    <w:rsid w:val="36453B3F"/>
    <w:rsid w:val="367DCC56"/>
    <w:rsid w:val="36AD8C31"/>
    <w:rsid w:val="36B585EC"/>
    <w:rsid w:val="36CDFF5F"/>
    <w:rsid w:val="36D24D4C"/>
    <w:rsid w:val="36F48BA6"/>
    <w:rsid w:val="37023BE9"/>
    <w:rsid w:val="3759B7D7"/>
    <w:rsid w:val="3763810E"/>
    <w:rsid w:val="3776EDE7"/>
    <w:rsid w:val="377A7815"/>
    <w:rsid w:val="37A40D94"/>
    <w:rsid w:val="37BB03B1"/>
    <w:rsid w:val="37DDD8A1"/>
    <w:rsid w:val="380A5C70"/>
    <w:rsid w:val="381CDE55"/>
    <w:rsid w:val="3835AEC8"/>
    <w:rsid w:val="38424375"/>
    <w:rsid w:val="3854367A"/>
    <w:rsid w:val="3862C46F"/>
    <w:rsid w:val="3870E38F"/>
    <w:rsid w:val="387A53D9"/>
    <w:rsid w:val="38A28FD4"/>
    <w:rsid w:val="38B54F14"/>
    <w:rsid w:val="38D6A700"/>
    <w:rsid w:val="38E325A8"/>
    <w:rsid w:val="38E81AA9"/>
    <w:rsid w:val="38ED6EAE"/>
    <w:rsid w:val="391B05DC"/>
    <w:rsid w:val="3927C2E4"/>
    <w:rsid w:val="39348C76"/>
    <w:rsid w:val="399CAECE"/>
    <w:rsid w:val="39A11673"/>
    <w:rsid w:val="39F79217"/>
    <w:rsid w:val="3A0875B6"/>
    <w:rsid w:val="3A1449D5"/>
    <w:rsid w:val="3A195343"/>
    <w:rsid w:val="3A2EDFA3"/>
    <w:rsid w:val="3A326D83"/>
    <w:rsid w:val="3A572CB8"/>
    <w:rsid w:val="3A57A8CF"/>
    <w:rsid w:val="3A5A5A91"/>
    <w:rsid w:val="3A5AC84A"/>
    <w:rsid w:val="3A6BE305"/>
    <w:rsid w:val="3A703EB2"/>
    <w:rsid w:val="3A7B54D7"/>
    <w:rsid w:val="3A8329A0"/>
    <w:rsid w:val="3A8F757A"/>
    <w:rsid w:val="3AA4A9AA"/>
    <w:rsid w:val="3AAAEFE7"/>
    <w:rsid w:val="3AB84CA5"/>
    <w:rsid w:val="3AD5CC13"/>
    <w:rsid w:val="3AE487D8"/>
    <w:rsid w:val="3AE82A53"/>
    <w:rsid w:val="3B1A0EC4"/>
    <w:rsid w:val="3B27BB6F"/>
    <w:rsid w:val="3B29EA10"/>
    <w:rsid w:val="3B45C336"/>
    <w:rsid w:val="3B51B372"/>
    <w:rsid w:val="3B8DC579"/>
    <w:rsid w:val="3BCA5C0F"/>
    <w:rsid w:val="3BD41F52"/>
    <w:rsid w:val="3BF6CDDE"/>
    <w:rsid w:val="3C1F21EE"/>
    <w:rsid w:val="3C51707A"/>
    <w:rsid w:val="3C6FD494"/>
    <w:rsid w:val="3C7EF912"/>
    <w:rsid w:val="3C933998"/>
    <w:rsid w:val="3C9EA809"/>
    <w:rsid w:val="3CA1C391"/>
    <w:rsid w:val="3CCEF3B2"/>
    <w:rsid w:val="3D31EA03"/>
    <w:rsid w:val="3D47248C"/>
    <w:rsid w:val="3DC15075"/>
    <w:rsid w:val="3DC58C43"/>
    <w:rsid w:val="3E21FB22"/>
    <w:rsid w:val="3E221353"/>
    <w:rsid w:val="3E54B8E5"/>
    <w:rsid w:val="3E647446"/>
    <w:rsid w:val="3E6B2BA4"/>
    <w:rsid w:val="3E861C9A"/>
    <w:rsid w:val="3E87DB03"/>
    <w:rsid w:val="3EB84587"/>
    <w:rsid w:val="3EC10EF0"/>
    <w:rsid w:val="3ED58BC7"/>
    <w:rsid w:val="3ED5ECCC"/>
    <w:rsid w:val="3F0D0C9F"/>
    <w:rsid w:val="3F30398D"/>
    <w:rsid w:val="3F4AC9A6"/>
    <w:rsid w:val="3F5D9EBE"/>
    <w:rsid w:val="3F670566"/>
    <w:rsid w:val="3F8BCD4F"/>
    <w:rsid w:val="3FAA08D9"/>
    <w:rsid w:val="3FAB778F"/>
    <w:rsid w:val="3FC5ADF0"/>
    <w:rsid w:val="402B9164"/>
    <w:rsid w:val="4030CB37"/>
    <w:rsid w:val="40579A54"/>
    <w:rsid w:val="405C9C9F"/>
    <w:rsid w:val="40933747"/>
    <w:rsid w:val="40966F7E"/>
    <w:rsid w:val="40A17869"/>
    <w:rsid w:val="40B88084"/>
    <w:rsid w:val="40DA555B"/>
    <w:rsid w:val="4113B11C"/>
    <w:rsid w:val="41233C83"/>
    <w:rsid w:val="4136737B"/>
    <w:rsid w:val="415613A1"/>
    <w:rsid w:val="417958A4"/>
    <w:rsid w:val="4189918C"/>
    <w:rsid w:val="419554F5"/>
    <w:rsid w:val="41CAD9B2"/>
    <w:rsid w:val="42142225"/>
    <w:rsid w:val="422ADC89"/>
    <w:rsid w:val="422D24D3"/>
    <w:rsid w:val="423DEE9A"/>
    <w:rsid w:val="424BCC54"/>
    <w:rsid w:val="424C740E"/>
    <w:rsid w:val="42874C4C"/>
    <w:rsid w:val="42FFCDC4"/>
    <w:rsid w:val="43148050"/>
    <w:rsid w:val="43196056"/>
    <w:rsid w:val="4355FC20"/>
    <w:rsid w:val="435DA633"/>
    <w:rsid w:val="439E9015"/>
    <w:rsid w:val="43A210D5"/>
    <w:rsid w:val="43A2F2E3"/>
    <w:rsid w:val="43B21DBD"/>
    <w:rsid w:val="43CBF4C2"/>
    <w:rsid w:val="43FF305A"/>
    <w:rsid w:val="43FF784E"/>
    <w:rsid w:val="442E4FA0"/>
    <w:rsid w:val="4432382C"/>
    <w:rsid w:val="445D9B0A"/>
    <w:rsid w:val="447775F0"/>
    <w:rsid w:val="44A52A2D"/>
    <w:rsid w:val="44B40C4F"/>
    <w:rsid w:val="44B797B9"/>
    <w:rsid w:val="44C054F3"/>
    <w:rsid w:val="44CDDC10"/>
    <w:rsid w:val="44D3F242"/>
    <w:rsid w:val="4544295C"/>
    <w:rsid w:val="454A744A"/>
    <w:rsid w:val="4559FC0A"/>
    <w:rsid w:val="457B11E3"/>
    <w:rsid w:val="45A52E80"/>
    <w:rsid w:val="45B69791"/>
    <w:rsid w:val="45DE74ED"/>
    <w:rsid w:val="45E900E1"/>
    <w:rsid w:val="460F7687"/>
    <w:rsid w:val="4613911E"/>
    <w:rsid w:val="4629CB98"/>
    <w:rsid w:val="463669C0"/>
    <w:rsid w:val="46563E1B"/>
    <w:rsid w:val="46843A2B"/>
    <w:rsid w:val="4696F325"/>
    <w:rsid w:val="46C479E8"/>
    <w:rsid w:val="470E2B18"/>
    <w:rsid w:val="4785F4A1"/>
    <w:rsid w:val="47989912"/>
    <w:rsid w:val="47AC9989"/>
    <w:rsid w:val="47D3F568"/>
    <w:rsid w:val="4802CAC7"/>
    <w:rsid w:val="4810E40B"/>
    <w:rsid w:val="48532C58"/>
    <w:rsid w:val="485F97C9"/>
    <w:rsid w:val="4865F6E8"/>
    <w:rsid w:val="4875AD0F"/>
    <w:rsid w:val="48D038A8"/>
    <w:rsid w:val="48DB9E01"/>
    <w:rsid w:val="48DD0225"/>
    <w:rsid w:val="49125836"/>
    <w:rsid w:val="495F2A6C"/>
    <w:rsid w:val="4965C0B0"/>
    <w:rsid w:val="4969D021"/>
    <w:rsid w:val="498FE2CD"/>
    <w:rsid w:val="49979706"/>
    <w:rsid w:val="49B03BFE"/>
    <w:rsid w:val="49C5946E"/>
    <w:rsid w:val="49CF3277"/>
    <w:rsid w:val="4A3BCD2B"/>
    <w:rsid w:val="4A59E7D2"/>
    <w:rsid w:val="4A87C679"/>
    <w:rsid w:val="4A8DD652"/>
    <w:rsid w:val="4AB3D250"/>
    <w:rsid w:val="4AC754B0"/>
    <w:rsid w:val="4AE5B8F9"/>
    <w:rsid w:val="4B0C3CE8"/>
    <w:rsid w:val="4B567210"/>
    <w:rsid w:val="4B77ABBA"/>
    <w:rsid w:val="4B96C122"/>
    <w:rsid w:val="4BA7598D"/>
    <w:rsid w:val="4BB9B22D"/>
    <w:rsid w:val="4BC1FF75"/>
    <w:rsid w:val="4BC7FE5D"/>
    <w:rsid w:val="4BD7AAC5"/>
    <w:rsid w:val="4C17EDA6"/>
    <w:rsid w:val="4C432EE0"/>
    <w:rsid w:val="4CAD9BF1"/>
    <w:rsid w:val="4CB0A4CE"/>
    <w:rsid w:val="4CDE5680"/>
    <w:rsid w:val="4D12FE5F"/>
    <w:rsid w:val="4D1B9D56"/>
    <w:rsid w:val="4D351AD9"/>
    <w:rsid w:val="4D40A7A0"/>
    <w:rsid w:val="4D620393"/>
    <w:rsid w:val="4D745425"/>
    <w:rsid w:val="4D9F4642"/>
    <w:rsid w:val="4DDE7DA1"/>
    <w:rsid w:val="4E391DE0"/>
    <w:rsid w:val="4E9C1F7F"/>
    <w:rsid w:val="4ED547B0"/>
    <w:rsid w:val="4EEB847B"/>
    <w:rsid w:val="4EF4FA3C"/>
    <w:rsid w:val="4F04DD80"/>
    <w:rsid w:val="4F0E852C"/>
    <w:rsid w:val="4F0FC9B4"/>
    <w:rsid w:val="4F118523"/>
    <w:rsid w:val="4F5A6DAF"/>
    <w:rsid w:val="4F6008F4"/>
    <w:rsid w:val="4FCEED00"/>
    <w:rsid w:val="4FDB9307"/>
    <w:rsid w:val="4FF14344"/>
    <w:rsid w:val="5005BBCB"/>
    <w:rsid w:val="500B979C"/>
    <w:rsid w:val="503B9D62"/>
    <w:rsid w:val="506DA2B2"/>
    <w:rsid w:val="507AEE90"/>
    <w:rsid w:val="50A7CB6B"/>
    <w:rsid w:val="50C4EFAF"/>
    <w:rsid w:val="50D4B50D"/>
    <w:rsid w:val="50DF369F"/>
    <w:rsid w:val="50E47F92"/>
    <w:rsid w:val="50F25E45"/>
    <w:rsid w:val="510FDD50"/>
    <w:rsid w:val="511CE24A"/>
    <w:rsid w:val="512081B2"/>
    <w:rsid w:val="5151C6D9"/>
    <w:rsid w:val="518E82BA"/>
    <w:rsid w:val="51DFB645"/>
    <w:rsid w:val="52081B05"/>
    <w:rsid w:val="521A2551"/>
    <w:rsid w:val="522327B9"/>
    <w:rsid w:val="524CD98B"/>
    <w:rsid w:val="525B4171"/>
    <w:rsid w:val="5277BA0D"/>
    <w:rsid w:val="52851C25"/>
    <w:rsid w:val="52C2B47E"/>
    <w:rsid w:val="52CFB5A2"/>
    <w:rsid w:val="52FBD758"/>
    <w:rsid w:val="5310ACF6"/>
    <w:rsid w:val="531582B8"/>
    <w:rsid w:val="531B8174"/>
    <w:rsid w:val="5325A17D"/>
    <w:rsid w:val="5340FE8A"/>
    <w:rsid w:val="534C3EF6"/>
    <w:rsid w:val="53511586"/>
    <w:rsid w:val="5386F60E"/>
    <w:rsid w:val="539618A9"/>
    <w:rsid w:val="53ACF3A6"/>
    <w:rsid w:val="53B080E5"/>
    <w:rsid w:val="53CFE394"/>
    <w:rsid w:val="53E6B6A1"/>
    <w:rsid w:val="54209598"/>
    <w:rsid w:val="54BB2E94"/>
    <w:rsid w:val="54BF443F"/>
    <w:rsid w:val="550B857B"/>
    <w:rsid w:val="55136EC7"/>
    <w:rsid w:val="551EFFD8"/>
    <w:rsid w:val="55407737"/>
    <w:rsid w:val="5568C68D"/>
    <w:rsid w:val="5580D8D1"/>
    <w:rsid w:val="559B7D47"/>
    <w:rsid w:val="55B52F1A"/>
    <w:rsid w:val="55C57526"/>
    <w:rsid w:val="55CD7A8D"/>
    <w:rsid w:val="55E4432A"/>
    <w:rsid w:val="55F0A433"/>
    <w:rsid w:val="55F7F0D9"/>
    <w:rsid w:val="56186F03"/>
    <w:rsid w:val="56560768"/>
    <w:rsid w:val="565F27C1"/>
    <w:rsid w:val="5681CC2A"/>
    <w:rsid w:val="568F27AA"/>
    <w:rsid w:val="56AC9C69"/>
    <w:rsid w:val="57109F1B"/>
    <w:rsid w:val="573415EF"/>
    <w:rsid w:val="573AECC6"/>
    <w:rsid w:val="573C8583"/>
    <w:rsid w:val="5740CCE0"/>
    <w:rsid w:val="5747E39E"/>
    <w:rsid w:val="577ADDC0"/>
    <w:rsid w:val="57810250"/>
    <w:rsid w:val="579A4DE6"/>
    <w:rsid w:val="57B330ED"/>
    <w:rsid w:val="57C3B6C9"/>
    <w:rsid w:val="57FB97B3"/>
    <w:rsid w:val="581BA53C"/>
    <w:rsid w:val="58309938"/>
    <w:rsid w:val="58388DA2"/>
    <w:rsid w:val="5847796E"/>
    <w:rsid w:val="584880FA"/>
    <w:rsid w:val="58507B77"/>
    <w:rsid w:val="58520E02"/>
    <w:rsid w:val="58576250"/>
    <w:rsid w:val="58622848"/>
    <w:rsid w:val="5890F350"/>
    <w:rsid w:val="58AC7FFE"/>
    <w:rsid w:val="58AE1000"/>
    <w:rsid w:val="58DE6AE8"/>
    <w:rsid w:val="5906AC06"/>
    <w:rsid w:val="593210CF"/>
    <w:rsid w:val="5932B5B6"/>
    <w:rsid w:val="5941D827"/>
    <w:rsid w:val="594FAD7C"/>
    <w:rsid w:val="596D1338"/>
    <w:rsid w:val="59A71AD2"/>
    <w:rsid w:val="59B73CAA"/>
    <w:rsid w:val="59FC32D4"/>
    <w:rsid w:val="5A2D321D"/>
    <w:rsid w:val="5A30DACF"/>
    <w:rsid w:val="5A3F4278"/>
    <w:rsid w:val="5A484E79"/>
    <w:rsid w:val="5A5E1196"/>
    <w:rsid w:val="5A7A5F5A"/>
    <w:rsid w:val="5A984599"/>
    <w:rsid w:val="5AF5A8C0"/>
    <w:rsid w:val="5B012E6C"/>
    <w:rsid w:val="5B21CED6"/>
    <w:rsid w:val="5B5DE1A3"/>
    <w:rsid w:val="5B615D30"/>
    <w:rsid w:val="5B9B3772"/>
    <w:rsid w:val="5B9CD356"/>
    <w:rsid w:val="5BCC9A49"/>
    <w:rsid w:val="5BDD01D1"/>
    <w:rsid w:val="5C0D0501"/>
    <w:rsid w:val="5C1466CA"/>
    <w:rsid w:val="5C2C4E06"/>
    <w:rsid w:val="5C2C5F91"/>
    <w:rsid w:val="5C2F2BA9"/>
    <w:rsid w:val="5C5337CB"/>
    <w:rsid w:val="5C55206F"/>
    <w:rsid w:val="5C562D5A"/>
    <w:rsid w:val="5C5D0DC8"/>
    <w:rsid w:val="5C610BF1"/>
    <w:rsid w:val="5C700519"/>
    <w:rsid w:val="5C75EAC3"/>
    <w:rsid w:val="5CAFD440"/>
    <w:rsid w:val="5CC3BDDA"/>
    <w:rsid w:val="5D0A43C0"/>
    <w:rsid w:val="5DBCC234"/>
    <w:rsid w:val="5DC858EE"/>
    <w:rsid w:val="5DDB2C24"/>
    <w:rsid w:val="5DDED9B4"/>
    <w:rsid w:val="5DDF7F33"/>
    <w:rsid w:val="5DE30CF9"/>
    <w:rsid w:val="5DE901F9"/>
    <w:rsid w:val="5DF03C64"/>
    <w:rsid w:val="5DFBFB29"/>
    <w:rsid w:val="5E0FA1DF"/>
    <w:rsid w:val="5E38C6EB"/>
    <w:rsid w:val="5E797474"/>
    <w:rsid w:val="5EA034D6"/>
    <w:rsid w:val="5ED26865"/>
    <w:rsid w:val="5EE863FA"/>
    <w:rsid w:val="5EEB0970"/>
    <w:rsid w:val="5F1433BF"/>
    <w:rsid w:val="5F17A29E"/>
    <w:rsid w:val="5F232934"/>
    <w:rsid w:val="5F24EAB8"/>
    <w:rsid w:val="5F329ECD"/>
    <w:rsid w:val="5F514568"/>
    <w:rsid w:val="5F529176"/>
    <w:rsid w:val="5F6B94D0"/>
    <w:rsid w:val="5F727643"/>
    <w:rsid w:val="5F8C203E"/>
    <w:rsid w:val="5F8C4569"/>
    <w:rsid w:val="5FB291D8"/>
    <w:rsid w:val="5FCDA952"/>
    <w:rsid w:val="6000271A"/>
    <w:rsid w:val="60153EBA"/>
    <w:rsid w:val="6061C3CB"/>
    <w:rsid w:val="60644E0A"/>
    <w:rsid w:val="607EBCAE"/>
    <w:rsid w:val="60D8A33B"/>
    <w:rsid w:val="610F8C0B"/>
    <w:rsid w:val="61169B75"/>
    <w:rsid w:val="611BA2E9"/>
    <w:rsid w:val="6207CF63"/>
    <w:rsid w:val="621228EE"/>
    <w:rsid w:val="6218FBA6"/>
    <w:rsid w:val="622AE53F"/>
    <w:rsid w:val="623F7C31"/>
    <w:rsid w:val="624F0E73"/>
    <w:rsid w:val="62BCDB4A"/>
    <w:rsid w:val="62C09504"/>
    <w:rsid w:val="62C32C19"/>
    <w:rsid w:val="62CF06BC"/>
    <w:rsid w:val="62F40F46"/>
    <w:rsid w:val="6300FF2E"/>
    <w:rsid w:val="63118DA9"/>
    <w:rsid w:val="631BE7BE"/>
    <w:rsid w:val="63425301"/>
    <w:rsid w:val="63694319"/>
    <w:rsid w:val="63762187"/>
    <w:rsid w:val="6384CBC8"/>
    <w:rsid w:val="63B65C03"/>
    <w:rsid w:val="63B854D9"/>
    <w:rsid w:val="63ED3DF5"/>
    <w:rsid w:val="63F85299"/>
    <w:rsid w:val="641B37C0"/>
    <w:rsid w:val="64387726"/>
    <w:rsid w:val="64410006"/>
    <w:rsid w:val="64747786"/>
    <w:rsid w:val="64A32DB8"/>
    <w:rsid w:val="64A4F325"/>
    <w:rsid w:val="64A9070F"/>
    <w:rsid w:val="64B65997"/>
    <w:rsid w:val="64D82BBC"/>
    <w:rsid w:val="65004511"/>
    <w:rsid w:val="65199D66"/>
    <w:rsid w:val="65209C4C"/>
    <w:rsid w:val="652DA032"/>
    <w:rsid w:val="654F8AF3"/>
    <w:rsid w:val="654FAF5F"/>
    <w:rsid w:val="656657B4"/>
    <w:rsid w:val="657179EB"/>
    <w:rsid w:val="65A5C5B8"/>
    <w:rsid w:val="65A6CE90"/>
    <w:rsid w:val="65B88FF4"/>
    <w:rsid w:val="65C0B096"/>
    <w:rsid w:val="65DBBC15"/>
    <w:rsid w:val="65F3EB94"/>
    <w:rsid w:val="663873FF"/>
    <w:rsid w:val="6693F1B0"/>
    <w:rsid w:val="6699DBA0"/>
    <w:rsid w:val="66A35818"/>
    <w:rsid w:val="66D1F0DB"/>
    <w:rsid w:val="66D9D2DA"/>
    <w:rsid w:val="66E6DC82"/>
    <w:rsid w:val="67050795"/>
    <w:rsid w:val="670EC73E"/>
    <w:rsid w:val="6717BD94"/>
    <w:rsid w:val="6758AD64"/>
    <w:rsid w:val="6774FC70"/>
    <w:rsid w:val="6789DEB2"/>
    <w:rsid w:val="6792F97A"/>
    <w:rsid w:val="67B32CF6"/>
    <w:rsid w:val="67B449C8"/>
    <w:rsid w:val="67C6CAD1"/>
    <w:rsid w:val="67CD0D19"/>
    <w:rsid w:val="67DB62FB"/>
    <w:rsid w:val="67EE455E"/>
    <w:rsid w:val="681863DF"/>
    <w:rsid w:val="682CB668"/>
    <w:rsid w:val="6892D487"/>
    <w:rsid w:val="68930AA1"/>
    <w:rsid w:val="689347B1"/>
    <w:rsid w:val="68A3A0DA"/>
    <w:rsid w:val="68CF485B"/>
    <w:rsid w:val="68D2F4B2"/>
    <w:rsid w:val="696037B6"/>
    <w:rsid w:val="69610180"/>
    <w:rsid w:val="69A2EE8B"/>
    <w:rsid w:val="69BEE129"/>
    <w:rsid w:val="69BF059E"/>
    <w:rsid w:val="69C1D020"/>
    <w:rsid w:val="69EE7908"/>
    <w:rsid w:val="69EFE01B"/>
    <w:rsid w:val="6A0C17F9"/>
    <w:rsid w:val="6A2FB1CA"/>
    <w:rsid w:val="6A781A00"/>
    <w:rsid w:val="6A9EA945"/>
    <w:rsid w:val="6AC68063"/>
    <w:rsid w:val="6AE664A9"/>
    <w:rsid w:val="6AE8EEA2"/>
    <w:rsid w:val="6AFA15CE"/>
    <w:rsid w:val="6AFD058C"/>
    <w:rsid w:val="6B18A732"/>
    <w:rsid w:val="6B37C345"/>
    <w:rsid w:val="6B5E09AE"/>
    <w:rsid w:val="6B975615"/>
    <w:rsid w:val="6B9AC2CF"/>
    <w:rsid w:val="6B9FEC19"/>
    <w:rsid w:val="6BA040AA"/>
    <w:rsid w:val="6BB91561"/>
    <w:rsid w:val="6BCA260E"/>
    <w:rsid w:val="6BD3D38E"/>
    <w:rsid w:val="6C0EC3E0"/>
    <w:rsid w:val="6C17CD9C"/>
    <w:rsid w:val="6C24638A"/>
    <w:rsid w:val="6C383462"/>
    <w:rsid w:val="6C5B224B"/>
    <w:rsid w:val="6C5FBF55"/>
    <w:rsid w:val="6C7329A3"/>
    <w:rsid w:val="6C8008D4"/>
    <w:rsid w:val="6CB24A1F"/>
    <w:rsid w:val="6CC13D66"/>
    <w:rsid w:val="6CCEE470"/>
    <w:rsid w:val="6CD9CCCC"/>
    <w:rsid w:val="6CDCAA08"/>
    <w:rsid w:val="6CE247E9"/>
    <w:rsid w:val="6CE94FC3"/>
    <w:rsid w:val="6CEC4215"/>
    <w:rsid w:val="6CF7CF8D"/>
    <w:rsid w:val="6CFD3065"/>
    <w:rsid w:val="6D087880"/>
    <w:rsid w:val="6D0C2AD2"/>
    <w:rsid w:val="6D144AB4"/>
    <w:rsid w:val="6D157DDC"/>
    <w:rsid w:val="6D317608"/>
    <w:rsid w:val="6D39FFCD"/>
    <w:rsid w:val="6D4BB1F5"/>
    <w:rsid w:val="6D5565AC"/>
    <w:rsid w:val="6D63CB20"/>
    <w:rsid w:val="6D8A9AED"/>
    <w:rsid w:val="6D8F04BA"/>
    <w:rsid w:val="6D93D6CF"/>
    <w:rsid w:val="6DB21322"/>
    <w:rsid w:val="6DBA9829"/>
    <w:rsid w:val="6DC7EC36"/>
    <w:rsid w:val="6E161CDE"/>
    <w:rsid w:val="6E278B32"/>
    <w:rsid w:val="6E38A748"/>
    <w:rsid w:val="6E5DA43A"/>
    <w:rsid w:val="6E85A108"/>
    <w:rsid w:val="6E8AE7E2"/>
    <w:rsid w:val="6E96C1E2"/>
    <w:rsid w:val="6ED82342"/>
    <w:rsid w:val="6EF681D7"/>
    <w:rsid w:val="6F070911"/>
    <w:rsid w:val="6F2A8E0B"/>
    <w:rsid w:val="6F306191"/>
    <w:rsid w:val="6F3A7E7A"/>
    <w:rsid w:val="6FA8E130"/>
    <w:rsid w:val="6FC70A89"/>
    <w:rsid w:val="6FED0B73"/>
    <w:rsid w:val="704762A8"/>
    <w:rsid w:val="7071A159"/>
    <w:rsid w:val="7079DAB0"/>
    <w:rsid w:val="70978794"/>
    <w:rsid w:val="709A1E3E"/>
    <w:rsid w:val="70B44CDC"/>
    <w:rsid w:val="70B4C439"/>
    <w:rsid w:val="70D65AB7"/>
    <w:rsid w:val="7105E31C"/>
    <w:rsid w:val="7141A207"/>
    <w:rsid w:val="714CD79D"/>
    <w:rsid w:val="718D0B0B"/>
    <w:rsid w:val="71A9E7B8"/>
    <w:rsid w:val="71BD2FF3"/>
    <w:rsid w:val="71C64ABD"/>
    <w:rsid w:val="72376E8D"/>
    <w:rsid w:val="72804277"/>
    <w:rsid w:val="728D6675"/>
    <w:rsid w:val="72947F4B"/>
    <w:rsid w:val="72A4CD62"/>
    <w:rsid w:val="72A4E5EA"/>
    <w:rsid w:val="72C95963"/>
    <w:rsid w:val="72E4DB1B"/>
    <w:rsid w:val="72FB623B"/>
    <w:rsid w:val="732F9728"/>
    <w:rsid w:val="73442921"/>
    <w:rsid w:val="737FF8BC"/>
    <w:rsid w:val="7384BA34"/>
    <w:rsid w:val="7389036C"/>
    <w:rsid w:val="73BDA6F3"/>
    <w:rsid w:val="73DB988E"/>
    <w:rsid w:val="73DCD9AF"/>
    <w:rsid w:val="73FE57CE"/>
    <w:rsid w:val="740FCCC7"/>
    <w:rsid w:val="741F7B70"/>
    <w:rsid w:val="743DA24C"/>
    <w:rsid w:val="747C99CA"/>
    <w:rsid w:val="74823CE2"/>
    <w:rsid w:val="74892EDC"/>
    <w:rsid w:val="74961B0A"/>
    <w:rsid w:val="7496735F"/>
    <w:rsid w:val="74A889DC"/>
    <w:rsid w:val="74B8B3FB"/>
    <w:rsid w:val="74DB631D"/>
    <w:rsid w:val="74E211E8"/>
    <w:rsid w:val="74E3828C"/>
    <w:rsid w:val="74E5A7DB"/>
    <w:rsid w:val="74ECFADB"/>
    <w:rsid w:val="75088A88"/>
    <w:rsid w:val="750CCF9E"/>
    <w:rsid w:val="75361C89"/>
    <w:rsid w:val="753ADC9E"/>
    <w:rsid w:val="753E1B26"/>
    <w:rsid w:val="7562F8B4"/>
    <w:rsid w:val="75836A7E"/>
    <w:rsid w:val="75C88637"/>
    <w:rsid w:val="75E30C12"/>
    <w:rsid w:val="75E703C5"/>
    <w:rsid w:val="76001FC8"/>
    <w:rsid w:val="760C9C80"/>
    <w:rsid w:val="762339A2"/>
    <w:rsid w:val="7636D731"/>
    <w:rsid w:val="7650F359"/>
    <w:rsid w:val="76812CF8"/>
    <w:rsid w:val="769DF83D"/>
    <w:rsid w:val="76BCC46B"/>
    <w:rsid w:val="77016181"/>
    <w:rsid w:val="77042DFC"/>
    <w:rsid w:val="7706B062"/>
    <w:rsid w:val="770C6116"/>
    <w:rsid w:val="772086AE"/>
    <w:rsid w:val="7721530F"/>
    <w:rsid w:val="773EB66A"/>
    <w:rsid w:val="77498235"/>
    <w:rsid w:val="77818558"/>
    <w:rsid w:val="77D3B998"/>
    <w:rsid w:val="77F5FB6E"/>
    <w:rsid w:val="77F99203"/>
    <w:rsid w:val="7805C4E5"/>
    <w:rsid w:val="780C3100"/>
    <w:rsid w:val="780EE074"/>
    <w:rsid w:val="7856CAA7"/>
    <w:rsid w:val="788AC2C7"/>
    <w:rsid w:val="78A9277F"/>
    <w:rsid w:val="78AEDC69"/>
    <w:rsid w:val="78C8F971"/>
    <w:rsid w:val="78CD70AC"/>
    <w:rsid w:val="790B30C3"/>
    <w:rsid w:val="791B1E6D"/>
    <w:rsid w:val="79276100"/>
    <w:rsid w:val="794AF09A"/>
    <w:rsid w:val="795016C3"/>
    <w:rsid w:val="795D5166"/>
    <w:rsid w:val="797805A8"/>
    <w:rsid w:val="7996537B"/>
    <w:rsid w:val="79A8D1FA"/>
    <w:rsid w:val="79AE0943"/>
    <w:rsid w:val="79DA061C"/>
    <w:rsid w:val="79E7580D"/>
    <w:rsid w:val="7A00B157"/>
    <w:rsid w:val="7A3019E7"/>
    <w:rsid w:val="7A3DABE2"/>
    <w:rsid w:val="7A65F2FE"/>
    <w:rsid w:val="7A9D1BC1"/>
    <w:rsid w:val="7ABE91C8"/>
    <w:rsid w:val="7ADDCE70"/>
    <w:rsid w:val="7AE81936"/>
    <w:rsid w:val="7AE98C39"/>
    <w:rsid w:val="7B2AD616"/>
    <w:rsid w:val="7B4448E3"/>
    <w:rsid w:val="7B4D1C91"/>
    <w:rsid w:val="7B728438"/>
    <w:rsid w:val="7B83F6A5"/>
    <w:rsid w:val="7B9BC452"/>
    <w:rsid w:val="7BACB9EA"/>
    <w:rsid w:val="7C1A0244"/>
    <w:rsid w:val="7C31B58E"/>
    <w:rsid w:val="7C3E84FC"/>
    <w:rsid w:val="7C45890A"/>
    <w:rsid w:val="7C879A0C"/>
    <w:rsid w:val="7C937987"/>
    <w:rsid w:val="7C9787DB"/>
    <w:rsid w:val="7CAE1B8E"/>
    <w:rsid w:val="7CC91061"/>
    <w:rsid w:val="7CD7EC67"/>
    <w:rsid w:val="7D0782A3"/>
    <w:rsid w:val="7D0C34CB"/>
    <w:rsid w:val="7D215923"/>
    <w:rsid w:val="7D972E67"/>
    <w:rsid w:val="7D9A540C"/>
    <w:rsid w:val="7DAD6CC8"/>
    <w:rsid w:val="7DD05A61"/>
    <w:rsid w:val="7DED21C0"/>
    <w:rsid w:val="7DEEC2DF"/>
    <w:rsid w:val="7E1559B9"/>
    <w:rsid w:val="7E75D5E4"/>
    <w:rsid w:val="7E944293"/>
    <w:rsid w:val="7EA31744"/>
    <w:rsid w:val="7ECF9C29"/>
    <w:rsid w:val="7EE65DAC"/>
    <w:rsid w:val="7EED8CB5"/>
    <w:rsid w:val="7F07B0B4"/>
    <w:rsid w:val="7F1DAD1D"/>
    <w:rsid w:val="7F29B419"/>
    <w:rsid w:val="7F348FD2"/>
    <w:rsid w:val="7F375DF8"/>
    <w:rsid w:val="7F524448"/>
    <w:rsid w:val="7F7BFBE7"/>
    <w:rsid w:val="7F89493B"/>
    <w:rsid w:val="7F93D23E"/>
    <w:rsid w:val="7F941338"/>
    <w:rsid w:val="7F9F881F"/>
    <w:rsid w:val="7FAFBF0B"/>
    <w:rsid w:val="7FBEA52B"/>
    <w:rsid w:val="7FCB0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47E57"/>
  <w15:chartTrackingRefBased/>
  <w15:docId w15:val="{1C8CF2F4-7FD0-4F0F-A4DF-A0FD164CC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rsid w:val="1F69A89C"/>
    <w:pPr>
      <w:spacing w:after="0"/>
    </w:pPr>
  </w:style>
  <w:style w:type="paragraph" w:styleId="ListParagraph">
    <w:name w:val="List Paragraph"/>
    <w:basedOn w:val="Normal"/>
    <w:uiPriority w:val="34"/>
    <w:qFormat/>
    <w:rsid w:val="1F69A89C"/>
    <w:pPr>
      <w:ind w:left="720"/>
      <w:contextualSpacing/>
    </w:pPr>
  </w:style>
  <w:style w:type="paragraph" w:styleId="Header">
    <w:name w:val="header"/>
    <w:basedOn w:val="Normal"/>
    <w:uiPriority w:val="99"/>
    <w:unhideWhenUsed/>
    <w:rsid w:val="1F69A89C"/>
    <w:pPr>
      <w:tabs>
        <w:tab w:val="center" w:pos="4680"/>
        <w:tab w:val="right" w:pos="9360"/>
      </w:tabs>
      <w:spacing w:after="0" w:line="240" w:lineRule="auto"/>
    </w:pPr>
  </w:style>
  <w:style w:type="paragraph" w:styleId="Footer">
    <w:name w:val="footer"/>
    <w:basedOn w:val="Normal"/>
    <w:uiPriority w:val="99"/>
    <w:unhideWhenUsed/>
    <w:rsid w:val="1F69A89C"/>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13801FCE"/>
    <w:rPr>
      <w:color w:val="467886"/>
      <w:u w:val="single"/>
    </w:rPr>
  </w:style>
  <w:style w:type="character" w:styleId="FollowedHyperlink">
    <w:name w:val="FollowedHyperlink"/>
    <w:basedOn w:val="DefaultParagraphFont"/>
    <w:uiPriority w:val="99"/>
    <w:semiHidden/>
    <w:unhideWhenUsed/>
    <w:rsid w:val="00CF647C"/>
    <w:rPr>
      <w:color w:val="96607D" w:themeColor="followedHyperlink"/>
      <w:u w:val="single"/>
    </w:rPr>
  </w:style>
  <w:style w:type="paragraph" w:styleId="Revision">
    <w:name w:val="Revision"/>
    <w:hidden/>
    <w:uiPriority w:val="99"/>
    <w:semiHidden/>
    <w:rsid w:val="00634F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imakshatmishra/customer-churn-predict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imakshatmishra/customer-churn-prediction" TargetMode="External"/><Relationship Id="rId24" Type="http://schemas.openxmlformats.org/officeDocument/2006/relationships/header" Target="header2.xm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F8C96-8260-5E40-ACFC-634C77944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2795</Words>
  <Characters>15933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K00302092: Sumit Trivedi</dc:creator>
  <cp:keywords/>
  <dc:description/>
  <cp:lastModifiedBy>K00302092: Sumit Trivedi</cp:lastModifiedBy>
  <cp:revision>5</cp:revision>
  <dcterms:created xsi:type="dcterms:W3CDTF">2024-12-31T20:23:00Z</dcterms:created>
  <dcterms:modified xsi:type="dcterms:W3CDTF">2024-12-31T20:44:00Z</dcterms:modified>
</cp:coreProperties>
</file>