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C486A" w14:textId="77777777" w:rsidR="009D76A5" w:rsidRPr="0019223A" w:rsidRDefault="009D76A5" w:rsidP="009D76A5">
      <w:pPr>
        <w:pStyle w:val="ListParagraph"/>
        <w:numPr>
          <w:ilvl w:val="0"/>
          <w:numId w:val="1"/>
        </w:numPr>
        <w:spacing w:after="240"/>
        <w:ind w:firstLineChars="0"/>
        <w:rPr>
          <w:sz w:val="28"/>
          <w:szCs w:val="28"/>
        </w:rPr>
      </w:pPr>
      <w:r w:rsidRPr="0019223A">
        <w:rPr>
          <w:rFonts w:hint="eastAsia"/>
          <w:sz w:val="28"/>
          <w:szCs w:val="28"/>
        </w:rPr>
        <w:t>如何确保训练的模型没有过拟合？并阐述原因。</w:t>
      </w:r>
    </w:p>
    <w:p w14:paraId="24BCB498" w14:textId="69159A37" w:rsidR="00EC6202" w:rsidRDefault="009D76A5">
      <w:pPr>
        <w:rPr>
          <w:lang w:val="en-US"/>
        </w:rPr>
      </w:pPr>
      <w:r>
        <w:rPr>
          <w:rFonts w:hint="eastAsia"/>
          <w:lang w:val="en-US"/>
        </w:rPr>
        <w:t>为了确保训练模型的过拟合，这里有几个方案可以解决</w:t>
      </w:r>
    </w:p>
    <w:p w14:paraId="66B652C8" w14:textId="3C57D043" w:rsidR="009D76A5" w:rsidRPr="009D76A5" w:rsidRDefault="009D76A5" w:rsidP="009D76A5">
      <w:pPr>
        <w:pStyle w:val="NormalWeb"/>
        <w:shd w:val="clear" w:color="auto" w:fill="FFFFFF"/>
        <w:spacing w:before="0" w:beforeAutospacing="0" w:after="240" w:afterAutospacing="0" w:line="390" w:lineRule="atLeast"/>
        <w:ind w:firstLine="480"/>
        <w:rPr>
          <w:rFonts w:asciiTheme="minorHAnsi" w:eastAsiaTheme="minorEastAsia" w:hAnsiTheme="minorHAnsi" w:cstheme="minorBidi"/>
          <w:lang w:val="en-US"/>
        </w:rPr>
      </w:pPr>
      <w:r w:rsidRPr="009D76A5">
        <w:rPr>
          <w:rFonts w:asciiTheme="minorHAnsi" w:eastAsiaTheme="minorEastAsia" w:hAnsiTheme="minorHAnsi" w:cstheme="minorBidi"/>
          <w:lang w:val="en-US"/>
        </w:rPr>
        <w:t>方案</w:t>
      </w:r>
      <w:r w:rsidRPr="009D76A5">
        <w:rPr>
          <w:rFonts w:asciiTheme="minorHAnsi" w:eastAsiaTheme="minorEastAsia" w:hAnsiTheme="minorHAnsi" w:cstheme="minorBidi"/>
          <w:lang w:val="en-US"/>
        </w:rPr>
        <w:t>1</w:t>
      </w:r>
      <w:r w:rsidRPr="009D76A5">
        <w:rPr>
          <w:rFonts w:asciiTheme="minorHAnsi" w:eastAsiaTheme="minorEastAsia" w:hAnsiTheme="minorHAnsi" w:cstheme="minorBidi"/>
          <w:lang w:val="en-US"/>
        </w:rPr>
        <w:t>：清洗数据</w:t>
      </w:r>
      <w:r>
        <w:rPr>
          <w:rFonts w:asciiTheme="minorHAnsi" w:eastAsiaTheme="minorEastAsia" w:hAnsiTheme="minorHAnsi" w:cstheme="minorBidi" w:hint="eastAsia"/>
          <w:lang w:val="en-US"/>
        </w:rPr>
        <w:t>。</w:t>
      </w:r>
      <w:r w:rsidRPr="009D76A5">
        <w:rPr>
          <w:rFonts w:asciiTheme="minorHAnsi" w:eastAsiaTheme="minorEastAsia" w:hAnsiTheme="minorHAnsi" w:cstheme="minorBidi" w:hint="eastAsia"/>
          <w:lang w:val="en-US"/>
        </w:rPr>
        <w:t>即去除掉可能有问题的数据（减少了训练样本）；</w:t>
      </w:r>
    </w:p>
    <w:p w14:paraId="7B92BC30" w14:textId="77777777" w:rsidR="009D76A5" w:rsidRPr="009D76A5" w:rsidRDefault="009D76A5" w:rsidP="009D76A5">
      <w:pPr>
        <w:pStyle w:val="NormalWeb"/>
        <w:shd w:val="clear" w:color="auto" w:fill="FFFFFF"/>
        <w:spacing w:before="0" w:beforeAutospacing="0" w:after="240" w:afterAutospacing="0" w:line="390" w:lineRule="atLeast"/>
        <w:ind w:firstLine="480"/>
        <w:rPr>
          <w:rFonts w:asciiTheme="minorHAnsi" w:eastAsiaTheme="minorEastAsia" w:hAnsiTheme="minorHAnsi" w:cstheme="minorBidi"/>
          <w:lang w:val="en-US"/>
        </w:rPr>
      </w:pPr>
      <w:r w:rsidRPr="009D76A5">
        <w:rPr>
          <w:rFonts w:asciiTheme="minorHAnsi" w:eastAsiaTheme="minorEastAsia" w:hAnsiTheme="minorHAnsi" w:cstheme="minorBidi"/>
          <w:lang w:val="en-US"/>
        </w:rPr>
        <w:t>方案</w:t>
      </w:r>
      <w:r w:rsidRPr="009D76A5">
        <w:rPr>
          <w:rFonts w:asciiTheme="minorHAnsi" w:eastAsiaTheme="minorEastAsia" w:hAnsiTheme="minorHAnsi" w:cstheme="minorBidi"/>
          <w:lang w:val="en-US"/>
        </w:rPr>
        <w:t>2</w:t>
      </w:r>
      <w:r w:rsidRPr="009D76A5">
        <w:rPr>
          <w:rFonts w:asciiTheme="minorHAnsi" w:eastAsiaTheme="minorEastAsia" w:hAnsiTheme="minorHAnsi" w:cstheme="minorBidi"/>
          <w:lang w:val="en-US"/>
        </w:rPr>
        <w:t>：添加正则项</w:t>
      </w:r>
      <w:r w:rsidRPr="009D76A5">
        <w:rPr>
          <w:rFonts w:asciiTheme="minorHAnsi" w:eastAsiaTheme="minorEastAsia" w:hAnsiTheme="minorHAnsi" w:cstheme="minorBidi" w:hint="eastAsia"/>
          <w:lang w:val="en-US"/>
        </w:rPr>
        <w:t>（正则项的作用主要是通过参数来控制模型的复杂度，常用的有</w:t>
      </w:r>
      <w:r w:rsidRPr="009D76A5">
        <w:rPr>
          <w:rFonts w:asciiTheme="minorHAnsi" w:eastAsiaTheme="minorEastAsia" w:hAnsiTheme="minorHAnsi" w:cstheme="minorBidi"/>
          <w:lang w:val="en-US"/>
        </w:rPr>
        <w:t>L1</w:t>
      </w:r>
      <w:r w:rsidRPr="009D76A5">
        <w:rPr>
          <w:rFonts w:asciiTheme="minorHAnsi" w:eastAsiaTheme="minorEastAsia" w:hAnsiTheme="minorHAnsi" w:cstheme="minorBidi" w:hint="eastAsia"/>
          <w:lang w:val="en-US"/>
        </w:rPr>
        <w:t>和</w:t>
      </w:r>
      <w:r w:rsidRPr="009D76A5">
        <w:rPr>
          <w:rFonts w:asciiTheme="minorHAnsi" w:eastAsiaTheme="minorEastAsia" w:hAnsiTheme="minorHAnsi" w:cstheme="minorBidi"/>
          <w:lang w:val="en-US"/>
        </w:rPr>
        <w:t>L2</w:t>
      </w:r>
      <w:r w:rsidRPr="009D76A5">
        <w:rPr>
          <w:rFonts w:asciiTheme="minorHAnsi" w:eastAsiaTheme="minorEastAsia" w:hAnsiTheme="minorHAnsi" w:cstheme="minorBidi" w:hint="eastAsia"/>
          <w:lang w:val="en-US"/>
        </w:rPr>
        <w:t>正则项）；</w:t>
      </w:r>
    </w:p>
    <w:p w14:paraId="474A6F1B" w14:textId="77777777" w:rsidR="009D76A5" w:rsidRPr="009D76A5" w:rsidRDefault="009D76A5" w:rsidP="009D76A5">
      <w:pPr>
        <w:pStyle w:val="NormalWeb"/>
        <w:shd w:val="clear" w:color="auto" w:fill="FFFFFF"/>
        <w:spacing w:before="0" w:beforeAutospacing="0" w:after="240" w:afterAutospacing="0" w:line="390" w:lineRule="atLeast"/>
        <w:ind w:firstLine="480"/>
        <w:rPr>
          <w:rFonts w:asciiTheme="minorHAnsi" w:eastAsiaTheme="minorEastAsia" w:hAnsiTheme="minorHAnsi" w:cstheme="minorBidi"/>
          <w:lang w:val="en-US"/>
        </w:rPr>
      </w:pPr>
      <w:r w:rsidRPr="009D76A5">
        <w:rPr>
          <w:rFonts w:asciiTheme="minorHAnsi" w:eastAsiaTheme="minorEastAsia" w:hAnsiTheme="minorHAnsi" w:cstheme="minorBidi"/>
          <w:lang w:val="en-US"/>
        </w:rPr>
        <w:t>方案</w:t>
      </w:r>
      <w:r w:rsidRPr="009D76A5">
        <w:rPr>
          <w:rFonts w:asciiTheme="minorHAnsi" w:eastAsiaTheme="minorEastAsia" w:hAnsiTheme="minorHAnsi" w:cstheme="minorBidi"/>
          <w:lang w:val="en-US"/>
        </w:rPr>
        <w:t>3</w:t>
      </w:r>
      <w:r w:rsidRPr="009D76A5">
        <w:rPr>
          <w:rFonts w:asciiTheme="minorHAnsi" w:eastAsiaTheme="minorEastAsia" w:hAnsiTheme="minorHAnsi" w:cstheme="minorBidi" w:hint="eastAsia"/>
          <w:lang w:val="en-US"/>
        </w:rPr>
        <w:t>：</w:t>
      </w:r>
      <w:r w:rsidRPr="009D76A5">
        <w:rPr>
          <w:rFonts w:asciiTheme="minorHAnsi" w:eastAsiaTheme="minorEastAsia" w:hAnsiTheme="minorHAnsi" w:cstheme="minorBidi"/>
          <w:lang w:val="en-US"/>
        </w:rPr>
        <w:t>采用</w:t>
      </w:r>
      <w:r w:rsidRPr="009D76A5">
        <w:rPr>
          <w:rFonts w:asciiTheme="minorHAnsi" w:eastAsiaTheme="minorEastAsia" w:hAnsiTheme="minorHAnsi" w:cstheme="minorBidi"/>
          <w:lang w:val="en-US"/>
        </w:rPr>
        <w:t>“Early Stopping”</w:t>
      </w:r>
      <w:r w:rsidRPr="009D76A5">
        <w:rPr>
          <w:rFonts w:asciiTheme="minorHAnsi" w:eastAsiaTheme="minorEastAsia" w:hAnsiTheme="minorHAnsi" w:cstheme="minorBidi"/>
          <w:lang w:val="en-US"/>
        </w:rPr>
        <w:t>方法。</w:t>
      </w:r>
      <w:r w:rsidRPr="009D76A5">
        <w:rPr>
          <w:rFonts w:asciiTheme="minorHAnsi" w:eastAsiaTheme="minorEastAsia" w:hAnsiTheme="minorHAnsi" w:cstheme="minorBidi" w:hint="eastAsia"/>
          <w:lang w:val="en-US"/>
        </w:rPr>
        <w:t>即所谓的提前停止方法。一般的做法是，在训练的过程中，记录到目前为止最好的</w:t>
      </w:r>
      <w:r w:rsidRPr="009D76A5">
        <w:rPr>
          <w:rFonts w:asciiTheme="minorHAnsi" w:eastAsiaTheme="minorEastAsia" w:hAnsiTheme="minorHAnsi" w:cstheme="minorBidi"/>
          <w:lang w:val="en-US"/>
        </w:rPr>
        <w:t>validation accuracy</w:t>
      </w:r>
      <w:r w:rsidRPr="009D76A5">
        <w:rPr>
          <w:rFonts w:asciiTheme="minorHAnsi" w:eastAsiaTheme="minorEastAsia" w:hAnsiTheme="minorHAnsi" w:cstheme="minorBidi" w:hint="eastAsia"/>
          <w:lang w:val="en-US"/>
        </w:rPr>
        <w:t>，当连续</w:t>
      </w:r>
      <w:r w:rsidRPr="009D76A5">
        <w:rPr>
          <w:rFonts w:asciiTheme="minorHAnsi" w:eastAsiaTheme="minorEastAsia" w:hAnsiTheme="minorHAnsi" w:cstheme="minorBidi"/>
          <w:lang w:val="en-US"/>
        </w:rPr>
        <w:t>10</w:t>
      </w:r>
      <w:r w:rsidRPr="009D76A5">
        <w:rPr>
          <w:rFonts w:asciiTheme="minorHAnsi" w:eastAsiaTheme="minorEastAsia" w:hAnsiTheme="minorHAnsi" w:cstheme="minorBidi" w:hint="eastAsia"/>
          <w:lang w:val="en-US"/>
        </w:rPr>
        <w:t>次</w:t>
      </w:r>
      <w:r w:rsidRPr="009D76A5">
        <w:rPr>
          <w:rFonts w:asciiTheme="minorHAnsi" w:eastAsiaTheme="minorEastAsia" w:hAnsiTheme="minorHAnsi" w:cstheme="minorBidi"/>
          <w:lang w:val="en-US"/>
        </w:rPr>
        <w:t>Epoch</w:t>
      </w:r>
      <w:r w:rsidRPr="009D76A5">
        <w:rPr>
          <w:rFonts w:asciiTheme="minorHAnsi" w:eastAsiaTheme="minorEastAsia" w:hAnsiTheme="minorHAnsi" w:cstheme="minorBidi" w:hint="eastAsia"/>
          <w:lang w:val="en-US"/>
        </w:rPr>
        <w:t>（或者更多次）没达到最佳</w:t>
      </w:r>
      <w:r w:rsidRPr="009D76A5">
        <w:rPr>
          <w:rFonts w:asciiTheme="minorHAnsi" w:eastAsiaTheme="minorEastAsia" w:hAnsiTheme="minorHAnsi" w:cstheme="minorBidi"/>
          <w:lang w:val="en-US"/>
        </w:rPr>
        <w:t>accuracy</w:t>
      </w:r>
      <w:r w:rsidRPr="009D76A5">
        <w:rPr>
          <w:rFonts w:asciiTheme="minorHAnsi" w:eastAsiaTheme="minorEastAsia" w:hAnsiTheme="minorHAnsi" w:cstheme="minorBidi" w:hint="eastAsia"/>
          <w:lang w:val="en-US"/>
        </w:rPr>
        <w:t>时，则可以认为</w:t>
      </w:r>
      <w:r w:rsidRPr="009D76A5">
        <w:rPr>
          <w:rFonts w:asciiTheme="minorHAnsi" w:eastAsiaTheme="minorEastAsia" w:hAnsiTheme="minorHAnsi" w:cstheme="minorBidi"/>
          <w:lang w:val="en-US"/>
        </w:rPr>
        <w:t>accuracy</w:t>
      </w:r>
      <w:r w:rsidRPr="009D76A5">
        <w:rPr>
          <w:rFonts w:asciiTheme="minorHAnsi" w:eastAsiaTheme="minorEastAsia" w:hAnsiTheme="minorHAnsi" w:cstheme="minorBidi" w:hint="eastAsia"/>
          <w:lang w:val="en-US"/>
        </w:rPr>
        <w:t>不再提高了。此时便可以停止迭代了（</w:t>
      </w:r>
      <w:r w:rsidRPr="009D76A5">
        <w:rPr>
          <w:rFonts w:asciiTheme="minorHAnsi" w:eastAsiaTheme="minorEastAsia" w:hAnsiTheme="minorHAnsi" w:cstheme="minorBidi"/>
          <w:lang w:val="en-US"/>
        </w:rPr>
        <w:t>Early Stopping</w:t>
      </w:r>
      <w:r w:rsidRPr="009D76A5">
        <w:rPr>
          <w:rFonts w:asciiTheme="minorHAnsi" w:eastAsiaTheme="minorEastAsia" w:hAnsiTheme="minorHAnsi" w:cstheme="minorBidi" w:hint="eastAsia"/>
          <w:lang w:val="en-US"/>
        </w:rPr>
        <w:t>）。</w:t>
      </w:r>
    </w:p>
    <w:p w14:paraId="0D95276B" w14:textId="77777777" w:rsidR="009D76A5" w:rsidRPr="009D76A5" w:rsidRDefault="009D76A5" w:rsidP="009D76A5">
      <w:pPr>
        <w:pStyle w:val="NormalWeb"/>
        <w:shd w:val="clear" w:color="auto" w:fill="FFFFFF"/>
        <w:spacing w:before="0" w:beforeAutospacing="0" w:after="240" w:afterAutospacing="0" w:line="390" w:lineRule="atLeast"/>
        <w:ind w:firstLine="480"/>
        <w:rPr>
          <w:rFonts w:asciiTheme="minorHAnsi" w:eastAsiaTheme="minorEastAsia" w:hAnsiTheme="minorHAnsi" w:cstheme="minorBidi"/>
          <w:lang w:val="en-US"/>
        </w:rPr>
      </w:pPr>
      <w:r w:rsidRPr="009D76A5">
        <w:rPr>
          <w:rFonts w:asciiTheme="minorHAnsi" w:eastAsiaTheme="minorEastAsia" w:hAnsiTheme="minorHAnsi" w:cstheme="minorBidi"/>
          <w:lang w:val="en-US"/>
        </w:rPr>
        <w:t>方案</w:t>
      </w:r>
      <w:r w:rsidRPr="009D76A5">
        <w:rPr>
          <w:rFonts w:asciiTheme="minorHAnsi" w:eastAsiaTheme="minorEastAsia" w:hAnsiTheme="minorHAnsi" w:cstheme="minorBidi"/>
          <w:lang w:val="en-US"/>
        </w:rPr>
        <w:t>4</w:t>
      </w:r>
      <w:r w:rsidRPr="009D76A5">
        <w:rPr>
          <w:rFonts w:asciiTheme="minorHAnsi" w:eastAsiaTheme="minorEastAsia" w:hAnsiTheme="minorHAnsi" w:cstheme="minorBidi"/>
          <w:lang w:val="en-US"/>
        </w:rPr>
        <w:t>：添加</w:t>
      </w:r>
      <w:r w:rsidRPr="009D76A5">
        <w:rPr>
          <w:rFonts w:asciiTheme="minorHAnsi" w:eastAsiaTheme="minorEastAsia" w:hAnsiTheme="minorHAnsi" w:cstheme="minorBidi"/>
          <w:lang w:val="en-US"/>
        </w:rPr>
        <w:t>Dropout</w:t>
      </w:r>
      <w:r w:rsidRPr="009D76A5">
        <w:rPr>
          <w:rFonts w:asciiTheme="minorHAnsi" w:eastAsiaTheme="minorEastAsia" w:hAnsiTheme="minorHAnsi" w:cstheme="minorBidi"/>
          <w:lang w:val="en-US"/>
        </w:rPr>
        <w:t>层。</w:t>
      </w:r>
      <w:r w:rsidRPr="009D76A5">
        <w:rPr>
          <w:rFonts w:asciiTheme="minorHAnsi" w:eastAsiaTheme="minorEastAsia" w:hAnsiTheme="minorHAnsi" w:cstheme="minorBidi" w:hint="eastAsia"/>
          <w:lang w:val="en-US"/>
        </w:rPr>
        <w:t>即通过修改网络本身的结构来实现的。（在训练开始时，随机得删除一些（可以设定为一半，也可以为</w:t>
      </w:r>
      <w:r w:rsidRPr="009D76A5">
        <w:rPr>
          <w:rFonts w:asciiTheme="minorHAnsi" w:eastAsiaTheme="minorEastAsia" w:hAnsiTheme="minorHAnsi" w:cstheme="minorBidi"/>
          <w:lang w:val="en-US"/>
        </w:rPr>
        <w:t>1/3</w:t>
      </w:r>
      <w:r w:rsidRPr="009D76A5">
        <w:rPr>
          <w:rFonts w:asciiTheme="minorHAnsi" w:eastAsiaTheme="minorEastAsia" w:hAnsiTheme="minorHAnsi" w:cstheme="minorBidi" w:hint="eastAsia"/>
          <w:lang w:val="en-US"/>
        </w:rPr>
        <w:t>，</w:t>
      </w:r>
      <w:r w:rsidRPr="009D76A5">
        <w:rPr>
          <w:rFonts w:asciiTheme="minorHAnsi" w:eastAsiaTheme="minorEastAsia" w:hAnsiTheme="minorHAnsi" w:cstheme="minorBidi"/>
          <w:lang w:val="en-US"/>
        </w:rPr>
        <w:t>1/4</w:t>
      </w:r>
      <w:r w:rsidRPr="009D76A5">
        <w:rPr>
          <w:rFonts w:asciiTheme="minorHAnsi" w:eastAsiaTheme="minorEastAsia" w:hAnsiTheme="minorHAnsi" w:cstheme="minorBidi" w:hint="eastAsia"/>
          <w:lang w:val="en-US"/>
        </w:rPr>
        <w:t>等）隐藏层神经元，即认为这些神经元不存在，同时保持输入层与输出层神经元的个数不变，这样就当于生成了很多个不同的简单网络。）</w:t>
      </w:r>
    </w:p>
    <w:p w14:paraId="7C93B0B5" w14:textId="77777777" w:rsidR="009D76A5" w:rsidRPr="009D76A5" w:rsidRDefault="009D76A5" w:rsidP="009D76A5">
      <w:pPr>
        <w:shd w:val="clear" w:color="auto" w:fill="FFFFFF"/>
        <w:spacing w:after="240" w:line="390" w:lineRule="atLeast"/>
        <w:ind w:firstLine="480"/>
        <w:rPr>
          <w:lang w:val="en-US"/>
        </w:rPr>
      </w:pPr>
      <w:r w:rsidRPr="009D76A5">
        <w:rPr>
          <w:rFonts w:hint="eastAsia"/>
          <w:lang w:val="en-US"/>
        </w:rPr>
        <w:t>方案</w:t>
      </w:r>
      <w:r w:rsidRPr="009D76A5">
        <w:rPr>
          <w:lang w:val="en-US"/>
        </w:rPr>
        <w:t>5</w:t>
      </w:r>
      <w:r w:rsidRPr="009D76A5">
        <w:rPr>
          <w:rFonts w:hint="eastAsia"/>
          <w:lang w:val="en-US"/>
        </w:rPr>
        <w:t>：增加训练集样本的个数。即给予模型提供更多的数据，这些数据中可能会包含更多的可能性，更容易让模型学习到通用的特征表示</w:t>
      </w:r>
      <w:r w:rsidRPr="009D76A5">
        <w:rPr>
          <w:lang w:val="en-US"/>
        </w:rPr>
        <w:t>。</w:t>
      </w:r>
    </w:p>
    <w:p w14:paraId="48EEFF52" w14:textId="77777777" w:rsidR="009D76A5" w:rsidRPr="009D76A5" w:rsidRDefault="009D76A5" w:rsidP="009D76A5">
      <w:pPr>
        <w:rPr>
          <w:lang w:val="en-US"/>
        </w:rPr>
      </w:pPr>
    </w:p>
    <w:p w14:paraId="0E8AD8AA" w14:textId="25E9F922" w:rsidR="009D76A5" w:rsidRDefault="009D76A5" w:rsidP="009D76A5">
      <w:pPr>
        <w:pStyle w:val="ListParagraph"/>
        <w:numPr>
          <w:ilvl w:val="0"/>
          <w:numId w:val="1"/>
        </w:numPr>
        <w:spacing w:after="240"/>
        <w:ind w:firstLineChars="0"/>
        <w:rPr>
          <w:sz w:val="28"/>
          <w:szCs w:val="28"/>
        </w:rPr>
      </w:pPr>
      <w:r w:rsidRPr="0019223A">
        <w:rPr>
          <w:rFonts w:hint="eastAsia"/>
          <w:sz w:val="28"/>
          <w:szCs w:val="28"/>
        </w:rPr>
        <w:t>回归决策树算法和分类决策树算法有什么区别与联系？</w:t>
      </w:r>
    </w:p>
    <w:p w14:paraId="1C074793" w14:textId="785A5018" w:rsidR="00890733" w:rsidRPr="00890733" w:rsidRDefault="00890733" w:rsidP="00890733">
      <w:pPr>
        <w:spacing w:after="240"/>
        <w:rPr>
          <w:lang w:val="en-US"/>
        </w:rPr>
      </w:pPr>
      <w:r w:rsidRPr="00890733">
        <w:rPr>
          <w:rFonts w:hint="eastAsia"/>
          <w:lang w:val="en-US"/>
        </w:rPr>
        <w:t>区别：</w:t>
      </w:r>
    </w:p>
    <w:p w14:paraId="11C01E22" w14:textId="77777777" w:rsidR="00890733" w:rsidRDefault="00890733" w:rsidP="00890733">
      <w:pPr>
        <w:pStyle w:val="ListParagraph"/>
        <w:numPr>
          <w:ilvl w:val="0"/>
          <w:numId w:val="2"/>
        </w:numPr>
        <w:shd w:val="clear" w:color="auto" w:fill="FFFFFF"/>
        <w:spacing w:before="150" w:after="150"/>
        <w:ind w:firstLineChars="0"/>
      </w:pPr>
      <w:r w:rsidRPr="00890733">
        <w:rPr>
          <w:rFonts w:hint="eastAsia"/>
        </w:rPr>
        <w:t>分类树主要用于将数据集分类到响应变量所对应的不同类别里，通常响应变量对应两类</w:t>
      </w:r>
      <w:r w:rsidRPr="00890733">
        <w:rPr>
          <w:rFonts w:hint="eastAsia"/>
        </w:rPr>
        <w:t xml:space="preserve">0 or 1. </w:t>
      </w:r>
      <w:r w:rsidRPr="00890733">
        <w:rPr>
          <w:rFonts w:hint="eastAsia"/>
        </w:rPr>
        <w:t>如果目标变量对应了</w:t>
      </w:r>
      <w:r w:rsidRPr="00890733">
        <w:rPr>
          <w:rFonts w:hint="eastAsia"/>
        </w:rPr>
        <w:t>2</w:t>
      </w:r>
      <w:r w:rsidRPr="00890733">
        <w:rPr>
          <w:rFonts w:hint="eastAsia"/>
        </w:rPr>
        <w:t>个以上的类别，则需要使用分类树的一个扩展版</w:t>
      </w:r>
      <w:r w:rsidRPr="00890733">
        <w:rPr>
          <w:rFonts w:hint="eastAsia"/>
        </w:rPr>
        <w:t>C4.5</w:t>
      </w:r>
      <w:r w:rsidRPr="00890733">
        <w:rPr>
          <w:rFonts w:hint="eastAsia"/>
        </w:rPr>
        <w:t>（很</w:t>
      </w:r>
      <w:r w:rsidRPr="00890733">
        <w:rPr>
          <w:rFonts w:hint="eastAsia"/>
        </w:rPr>
        <w:t>popular</w:t>
      </w:r>
      <w:r w:rsidRPr="00890733">
        <w:rPr>
          <w:rFonts w:hint="eastAsia"/>
        </w:rPr>
        <w:t>）。然而对于一个二分类问题，常常使用标准的</w:t>
      </w:r>
      <w:r w:rsidRPr="00890733">
        <w:rPr>
          <w:rFonts w:hint="eastAsia"/>
        </w:rPr>
        <w:t>CART</w:t>
      </w:r>
      <w:r w:rsidRPr="00890733">
        <w:rPr>
          <w:rFonts w:hint="eastAsia"/>
        </w:rPr>
        <w:t>算法。不难看出分类树主要用于响应变量天然对应分类的情况。</w:t>
      </w:r>
    </w:p>
    <w:p w14:paraId="6F3AF7F2" w14:textId="77777777" w:rsidR="00890733" w:rsidRDefault="00890733" w:rsidP="00890733">
      <w:pPr>
        <w:pStyle w:val="ListParagraph"/>
        <w:shd w:val="clear" w:color="auto" w:fill="FFFFFF"/>
        <w:spacing w:before="150" w:after="150"/>
        <w:ind w:left="1080" w:firstLineChars="0" w:firstLine="0"/>
      </w:pPr>
      <w:r w:rsidRPr="00890733">
        <w:rPr>
          <w:rFonts w:hint="eastAsia"/>
        </w:rPr>
        <w:t>回归树主要用于响应变量是数值的或者连续的，例如预测商品的价格，其适用于预测一些非分类的问题。</w:t>
      </w:r>
    </w:p>
    <w:p w14:paraId="4C579C68" w14:textId="77777777" w:rsidR="00890733" w:rsidRDefault="00890733" w:rsidP="00890733">
      <w:pPr>
        <w:pStyle w:val="ListParagraph"/>
        <w:numPr>
          <w:ilvl w:val="0"/>
          <w:numId w:val="2"/>
        </w:numPr>
        <w:shd w:val="clear" w:color="auto" w:fill="FFFFFF"/>
        <w:spacing w:before="150" w:after="150"/>
        <w:ind w:firstLineChars="0"/>
      </w:pPr>
      <w:r w:rsidRPr="00890733">
        <w:rPr>
          <w:rFonts w:hint="eastAsia"/>
        </w:rPr>
        <w:t>标准分类树的思想是根据数据的相似性</w:t>
      </w:r>
      <w:r w:rsidRPr="00890733">
        <w:rPr>
          <w:rFonts w:hint="eastAsia"/>
        </w:rPr>
        <w:t>(homogeneity)</w:t>
      </w:r>
      <w:r w:rsidRPr="00890733">
        <w:rPr>
          <w:rFonts w:hint="eastAsia"/>
        </w:rPr>
        <w:t>来进行数据的分类。举一个简单的例子就是：对于标准的非纯度计算，一般会基于一个可计算的模型，比如</w:t>
      </w:r>
      <w:r w:rsidRPr="00890733">
        <w:rPr>
          <w:rFonts w:hint="eastAsia"/>
        </w:rPr>
        <w:t xml:space="preserve">entropy </w:t>
      </w:r>
      <w:r w:rsidRPr="00890733">
        <w:rPr>
          <w:rFonts w:hint="eastAsia"/>
        </w:rPr>
        <w:t>或者</w:t>
      </w:r>
      <w:r w:rsidRPr="00890733">
        <w:rPr>
          <w:rFonts w:hint="eastAsia"/>
        </w:rPr>
        <w:t>Gini index</w:t>
      </w:r>
      <w:r w:rsidRPr="00890733">
        <w:rPr>
          <w:rFonts w:hint="eastAsia"/>
        </w:rPr>
        <w:t>通常用来量化分类树的均匀性。</w:t>
      </w:r>
    </w:p>
    <w:p w14:paraId="2BBF6DBC" w14:textId="514ED93C" w:rsidR="00890733" w:rsidRDefault="00890733" w:rsidP="00890733">
      <w:pPr>
        <w:pStyle w:val="ListParagraph"/>
        <w:shd w:val="clear" w:color="auto" w:fill="FFFFFF"/>
        <w:spacing w:before="150" w:after="150"/>
        <w:ind w:left="1080" w:firstLineChars="0" w:firstLine="0"/>
        <w:rPr>
          <w:rFonts w:ascii="PingFang SC" w:eastAsia="PingFang SC" w:hAnsi="PingFang SC" w:cs="Times New Roman"/>
          <w:color w:val="000000"/>
          <w:sz w:val="23"/>
          <w:szCs w:val="23"/>
        </w:rPr>
      </w:pPr>
      <w:r w:rsidRPr="00890733">
        <w:rPr>
          <w:rFonts w:hint="eastAsia"/>
        </w:rPr>
        <w:lastRenderedPageBreak/>
        <w:t>用于回归树里的目标变量是连续的，我们通常用自变量拟合一个回归模型。然后对于每个自变量，数据被几个分割点分离。在每个分割点，最小化预测值和真实值的误差和</w:t>
      </w:r>
      <w:r w:rsidRPr="00890733">
        <w:rPr>
          <w:rFonts w:hint="eastAsia"/>
        </w:rPr>
        <w:t xml:space="preserve"> </w:t>
      </w:r>
      <w:r w:rsidRPr="00890733">
        <w:rPr>
          <w:rFonts w:hint="eastAsia"/>
        </w:rPr>
        <w:t>（</w:t>
      </w:r>
      <w:r w:rsidRPr="00890733">
        <w:rPr>
          <w:rFonts w:hint="eastAsia"/>
        </w:rPr>
        <w:t>SSE</w:t>
      </w:r>
      <w:r w:rsidRPr="00890733">
        <w:rPr>
          <w:rFonts w:hint="eastAsia"/>
        </w:rPr>
        <w:t>）得到回归模型的分类方法</w:t>
      </w:r>
      <w:r w:rsidRPr="00890733">
        <w:rPr>
          <w:rFonts w:ascii="PingFang SC" w:eastAsia="PingFang SC" w:hAnsi="PingFang SC" w:cs="Times New Roman" w:hint="eastAsia"/>
          <w:color w:val="000000"/>
          <w:sz w:val="23"/>
          <w:szCs w:val="23"/>
        </w:rPr>
        <w:t>。</w:t>
      </w:r>
    </w:p>
    <w:p w14:paraId="678D8ED5" w14:textId="1A51C504" w:rsidR="00C134BD" w:rsidRDefault="00890733" w:rsidP="0060294B">
      <w:pPr>
        <w:shd w:val="clear" w:color="auto" w:fill="FFFFFF"/>
        <w:spacing w:before="150" w:after="150"/>
      </w:pPr>
      <w:r>
        <w:rPr>
          <w:rFonts w:hint="eastAsia"/>
        </w:rPr>
        <w:t>联系：</w:t>
      </w:r>
    </w:p>
    <w:p w14:paraId="5EEB9A70" w14:textId="14E77DA3" w:rsidR="0060294B" w:rsidRPr="0060294B" w:rsidRDefault="0060294B" w:rsidP="0060294B">
      <w:pPr>
        <w:pStyle w:val="ListParagraph"/>
        <w:numPr>
          <w:ilvl w:val="0"/>
          <w:numId w:val="7"/>
        </w:numPr>
        <w:shd w:val="clear" w:color="auto" w:fill="FFFFFF"/>
        <w:spacing w:before="150" w:after="150"/>
        <w:ind w:firstLineChars="0"/>
      </w:pPr>
      <w:r>
        <w:rPr>
          <w:rFonts w:hint="eastAsia"/>
        </w:rPr>
        <w:t>他们都是用于决策的算法。</w:t>
      </w:r>
    </w:p>
    <w:p w14:paraId="7FA6B6B0" w14:textId="02362D38" w:rsidR="009D76A5" w:rsidRDefault="009D76A5" w:rsidP="009D76A5">
      <w:pPr>
        <w:pStyle w:val="ListParagraph"/>
        <w:numPr>
          <w:ilvl w:val="0"/>
          <w:numId w:val="1"/>
        </w:numPr>
        <w:spacing w:after="240"/>
        <w:ind w:firstLineChars="0"/>
        <w:rPr>
          <w:sz w:val="28"/>
          <w:szCs w:val="28"/>
        </w:rPr>
      </w:pPr>
      <w:r w:rsidRPr="0019223A">
        <w:rPr>
          <w:rFonts w:hint="eastAsia"/>
          <w:sz w:val="28"/>
          <w:szCs w:val="28"/>
        </w:rPr>
        <w:t>什么是贝叶斯定理，它是如何使用在机器学习中的？</w:t>
      </w:r>
    </w:p>
    <w:p w14:paraId="2E13A31A" w14:textId="4519379E" w:rsidR="00D84787" w:rsidRDefault="00D84787" w:rsidP="00D84787">
      <w:pPr>
        <w:pStyle w:val="ListParagraph"/>
        <w:ind w:firstLine="480"/>
      </w:pPr>
      <w:r w:rsidRPr="00D84787">
        <w:rPr>
          <w:rFonts w:hint="eastAsia"/>
        </w:rPr>
        <w:t>简单的来说，贝叶斯定理是用来预测概率的，也就是：某个条件下，一件事发生的概率有多大？</w:t>
      </w:r>
      <w:r>
        <w:rPr>
          <w:rFonts w:hint="eastAsia"/>
        </w:rPr>
        <w:t>为了把这个问题说明的更加清楚，还需要涵盖逆概的场景。也就是我们在不清楚我们不知道某一些情况，当我们通过一些实践后，预测下一次发生某件事情的情况。</w:t>
      </w:r>
    </w:p>
    <w:p w14:paraId="737794F7" w14:textId="4D9ACF80" w:rsidR="00633707" w:rsidRDefault="00633707" w:rsidP="00D84787">
      <w:pPr>
        <w:pStyle w:val="ListParagraph"/>
        <w:ind w:firstLine="480"/>
      </w:pPr>
    </w:p>
    <w:p w14:paraId="4717406F" w14:textId="721C82A8" w:rsidR="00633707" w:rsidRPr="00D84787" w:rsidRDefault="00633707" w:rsidP="00D84787">
      <w:pPr>
        <w:pStyle w:val="ListParagraph"/>
        <w:ind w:firstLine="480"/>
      </w:pPr>
      <w:r>
        <w:rPr>
          <w:rFonts w:hint="eastAsia"/>
        </w:rPr>
        <w:t>贝叶斯在机器学习中解决的一类很重要的问题就是分类问题。</w:t>
      </w:r>
      <w:r w:rsidR="00F67802">
        <w:rPr>
          <w:rFonts w:hint="eastAsia"/>
        </w:rPr>
        <w:t>很具体的一个例子，去年上海市刚决定举行垃圾分类的时候，很多人还是没有办法分清楚什么是湿垃圾，什么是干垃圾。那么有一些人开发了</w:t>
      </w:r>
      <w:r w:rsidR="00F67802">
        <w:rPr>
          <w:rFonts w:hint="eastAsia"/>
        </w:rPr>
        <w:t>app</w:t>
      </w:r>
      <w:r w:rsidR="00F67802">
        <w:rPr>
          <w:rFonts w:hint="eastAsia"/>
        </w:rPr>
        <w:t>来通过图像识别自动判断这个属于什么类型的垃圾。而上面这个例子中所用到的一个基本原理就是贝叶斯定理。</w:t>
      </w:r>
    </w:p>
    <w:p w14:paraId="73717F81" w14:textId="77777777" w:rsidR="004933DE" w:rsidRPr="004933DE" w:rsidRDefault="004933DE" w:rsidP="004933DE">
      <w:pPr>
        <w:spacing w:after="240"/>
        <w:rPr>
          <w:sz w:val="28"/>
          <w:szCs w:val="28"/>
        </w:rPr>
      </w:pPr>
    </w:p>
    <w:p w14:paraId="39BB8256" w14:textId="28265E95" w:rsidR="009D76A5" w:rsidRDefault="009D76A5" w:rsidP="009D76A5">
      <w:pPr>
        <w:pStyle w:val="ListParagraph"/>
        <w:numPr>
          <w:ilvl w:val="0"/>
          <w:numId w:val="1"/>
        </w:numPr>
        <w:spacing w:after="240"/>
        <w:ind w:firstLineChars="0"/>
        <w:rPr>
          <w:sz w:val="28"/>
          <w:szCs w:val="28"/>
        </w:rPr>
      </w:pPr>
      <w:r w:rsidRPr="0019223A">
        <w:rPr>
          <w:rFonts w:hint="eastAsia"/>
          <w:sz w:val="28"/>
          <w:szCs w:val="28"/>
        </w:rPr>
        <w:t>手</w:t>
      </w:r>
      <w:r>
        <w:rPr>
          <w:rFonts w:hint="eastAsia"/>
          <w:sz w:val="28"/>
          <w:szCs w:val="28"/>
        </w:rPr>
        <w:t>推</w:t>
      </w:r>
      <w:r w:rsidRPr="0019223A">
        <w:rPr>
          <w:rFonts w:hint="eastAsia"/>
          <w:sz w:val="28"/>
          <w:szCs w:val="28"/>
        </w:rPr>
        <w:t>逻辑回归（求导、梯度更新）</w:t>
      </w:r>
    </w:p>
    <w:p w14:paraId="63072FDA" w14:textId="66321F3E" w:rsidR="00D84787" w:rsidRPr="00EB3EC9" w:rsidRDefault="00D40C6D" w:rsidP="00D84787">
      <w:pPr>
        <w:spacing w:after="24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BE56916" wp14:editId="62D88620">
            <wp:extent cx="5943600" cy="4457700"/>
            <wp:effectExtent l="0" t="6350" r="6350" b="635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F595" w14:textId="77777777" w:rsidR="009D76A5" w:rsidRPr="0019223A" w:rsidRDefault="009D76A5" w:rsidP="009D76A5">
      <w:pPr>
        <w:pStyle w:val="ListParagraph"/>
        <w:numPr>
          <w:ilvl w:val="0"/>
          <w:numId w:val="1"/>
        </w:numPr>
        <w:spacing w:after="240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手推</w:t>
      </w:r>
      <w:r>
        <w:rPr>
          <w:rFonts w:hint="eastAsia"/>
          <w:sz w:val="28"/>
          <w:szCs w:val="28"/>
        </w:rPr>
        <w:t>SVM</w:t>
      </w:r>
      <w:r>
        <w:rPr>
          <w:rFonts w:hint="eastAsia"/>
          <w:sz w:val="28"/>
          <w:szCs w:val="28"/>
        </w:rPr>
        <w:t>公式（原问题，对偶问题，参数求解）。</w:t>
      </w:r>
    </w:p>
    <w:p w14:paraId="067134E4" w14:textId="77777777" w:rsidR="009D76A5" w:rsidRDefault="009D76A5" w:rsidP="009D76A5">
      <w:pPr>
        <w:spacing w:after="240"/>
        <w:rPr>
          <w:sz w:val="28"/>
          <w:szCs w:val="28"/>
        </w:rPr>
      </w:pPr>
    </w:p>
    <w:p w14:paraId="7CCA2850" w14:textId="72BD300C" w:rsidR="009D76A5" w:rsidRDefault="00D40C6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9155B6" wp14:editId="3C49B54D">
            <wp:extent cx="5943600" cy="4457700"/>
            <wp:effectExtent l="0" t="6350" r="6350" b="635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3DD5" w14:textId="4ACD3DDC" w:rsidR="00D40C6D" w:rsidRPr="009D76A5" w:rsidRDefault="00D40C6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CAFD89" wp14:editId="060E9D8E">
            <wp:extent cx="5943600" cy="4457700"/>
            <wp:effectExtent l="0" t="6350" r="6350" b="6350"/>
            <wp:docPr id="3" name="Picture 3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document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C6D" w:rsidRPr="009D76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118A8"/>
    <w:multiLevelType w:val="hybridMultilevel"/>
    <w:tmpl w:val="0F5201BE"/>
    <w:lvl w:ilvl="0" w:tplc="7F5C5D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72429A"/>
    <w:multiLevelType w:val="hybridMultilevel"/>
    <w:tmpl w:val="CA165CD0"/>
    <w:lvl w:ilvl="0" w:tplc="9B06D95A">
      <w:start w:val="1"/>
      <w:numFmt w:val="decimal"/>
      <w:lvlText w:val="%1."/>
      <w:lvlJc w:val="left"/>
      <w:pPr>
        <w:ind w:left="1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0" w:hanging="360"/>
      </w:pPr>
    </w:lvl>
    <w:lvl w:ilvl="2" w:tplc="0409001B" w:tentative="1">
      <w:start w:val="1"/>
      <w:numFmt w:val="lowerRoman"/>
      <w:lvlText w:val="%3."/>
      <w:lvlJc w:val="right"/>
      <w:pPr>
        <w:ind w:left="2860" w:hanging="180"/>
      </w:pPr>
    </w:lvl>
    <w:lvl w:ilvl="3" w:tplc="0409000F" w:tentative="1">
      <w:start w:val="1"/>
      <w:numFmt w:val="decimal"/>
      <w:lvlText w:val="%4."/>
      <w:lvlJc w:val="left"/>
      <w:pPr>
        <w:ind w:left="3580" w:hanging="360"/>
      </w:pPr>
    </w:lvl>
    <w:lvl w:ilvl="4" w:tplc="04090019" w:tentative="1">
      <w:start w:val="1"/>
      <w:numFmt w:val="lowerLetter"/>
      <w:lvlText w:val="%5."/>
      <w:lvlJc w:val="left"/>
      <w:pPr>
        <w:ind w:left="4300" w:hanging="360"/>
      </w:pPr>
    </w:lvl>
    <w:lvl w:ilvl="5" w:tplc="0409001B" w:tentative="1">
      <w:start w:val="1"/>
      <w:numFmt w:val="lowerRoman"/>
      <w:lvlText w:val="%6."/>
      <w:lvlJc w:val="right"/>
      <w:pPr>
        <w:ind w:left="5020" w:hanging="180"/>
      </w:pPr>
    </w:lvl>
    <w:lvl w:ilvl="6" w:tplc="0409000F" w:tentative="1">
      <w:start w:val="1"/>
      <w:numFmt w:val="decimal"/>
      <w:lvlText w:val="%7."/>
      <w:lvlJc w:val="left"/>
      <w:pPr>
        <w:ind w:left="5740" w:hanging="360"/>
      </w:pPr>
    </w:lvl>
    <w:lvl w:ilvl="7" w:tplc="04090019" w:tentative="1">
      <w:start w:val="1"/>
      <w:numFmt w:val="lowerLetter"/>
      <w:lvlText w:val="%8."/>
      <w:lvlJc w:val="left"/>
      <w:pPr>
        <w:ind w:left="6460" w:hanging="360"/>
      </w:pPr>
    </w:lvl>
    <w:lvl w:ilvl="8" w:tplc="040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2" w15:restartNumberingAfterBreak="0">
    <w:nsid w:val="22D452A7"/>
    <w:multiLevelType w:val="hybridMultilevel"/>
    <w:tmpl w:val="A8821F78"/>
    <w:lvl w:ilvl="0" w:tplc="DECE12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C480E3A"/>
    <w:multiLevelType w:val="hybridMultilevel"/>
    <w:tmpl w:val="A25292BC"/>
    <w:lvl w:ilvl="0" w:tplc="D0C48C2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D955E4"/>
    <w:multiLevelType w:val="hybridMultilevel"/>
    <w:tmpl w:val="5CA8FBA0"/>
    <w:lvl w:ilvl="0" w:tplc="F3B028E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614B3D88"/>
    <w:multiLevelType w:val="hybridMultilevel"/>
    <w:tmpl w:val="8A6CE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8657A4"/>
    <w:multiLevelType w:val="hybridMultilevel"/>
    <w:tmpl w:val="51C8D0DE"/>
    <w:lvl w:ilvl="0" w:tplc="11BE18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2"/>
  </w:num>
  <w:num w:numId="5">
    <w:abstractNumId w:val="4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202"/>
    <w:rsid w:val="004933DE"/>
    <w:rsid w:val="0060294B"/>
    <w:rsid w:val="00633707"/>
    <w:rsid w:val="007E49B1"/>
    <w:rsid w:val="00890733"/>
    <w:rsid w:val="009D76A5"/>
    <w:rsid w:val="00C134BD"/>
    <w:rsid w:val="00D40C6D"/>
    <w:rsid w:val="00D84787"/>
    <w:rsid w:val="00EB3EC9"/>
    <w:rsid w:val="00EC6202"/>
    <w:rsid w:val="00F67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91B15"/>
  <w15:chartTrackingRefBased/>
  <w15:docId w15:val="{1E3F2AD0-0478-424A-8A43-F15D45A6F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6A5"/>
    <w:pPr>
      <w:ind w:firstLineChars="200" w:firstLine="420"/>
    </w:pPr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9D76A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9D76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5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夏野</dc:creator>
  <cp:keywords/>
  <dc:description/>
  <cp:lastModifiedBy>夏野</cp:lastModifiedBy>
  <cp:revision>6</cp:revision>
  <dcterms:created xsi:type="dcterms:W3CDTF">2021-12-24T07:13:00Z</dcterms:created>
  <dcterms:modified xsi:type="dcterms:W3CDTF">2021-12-27T03:02:00Z</dcterms:modified>
</cp:coreProperties>
</file>