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9CB5E" w14:textId="7B6F0207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321F43">
        <w:rPr>
          <w:rFonts w:ascii="Times New Roman" w:hAnsi="Times New Roman" w:cs="Times New Roman"/>
        </w:rPr>
        <w:t>1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0E64E69C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8034F0">
        <w:rPr>
          <w:rFonts w:ascii="Times New Roman" w:hAnsi="Times New Roman" w:cs="Times New Roman"/>
          <w:b/>
          <w:sz w:val="28"/>
        </w:rPr>
        <w:t>29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A64417">
      <w:pPr>
        <w:spacing w:before="240" w:after="24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A64417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6D773418" w:rsidR="00ED4B42" w:rsidRDefault="00ED4B42" w:rsidP="00A64417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298DE6BA" w:rsidR="00ED4B42" w:rsidRDefault="00ED4B42" w:rsidP="00A64417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28CB18D1" w:rsidR="00ED4B42" w:rsidRDefault="00ED4B42" w:rsidP="00A64417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BCA0A0B" w14:textId="4B9A9330" w:rsidR="00A64417" w:rsidRPr="00426848" w:rsidRDefault="000A19BA" w:rsidP="00426848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proofErr w:type="spellStart"/>
      <w:r w:rsidR="003A5338">
        <w:t>jupyter</w:t>
      </w:r>
      <w:proofErr w:type="spellEnd"/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</w:t>
      </w:r>
      <w:proofErr w:type="spellStart"/>
      <w:r w:rsidRPr="000A19BA">
        <w:t>ipynb</w:t>
      </w:r>
      <w:proofErr w:type="spellEnd"/>
      <w:r w:rsidRPr="000A19BA">
        <w:t xml:space="preserve">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2237"/>
        <w:gridCol w:w="4415"/>
      </w:tblGrid>
      <w:tr w:rsidR="00E6536A" w14:paraId="264B16B6" w14:textId="77777777" w:rsidTr="001E40C6">
        <w:trPr>
          <w:trHeight w:val="435"/>
        </w:trPr>
        <w:tc>
          <w:tcPr>
            <w:tcW w:w="1870" w:type="dxa"/>
            <w:shd w:val="clear" w:color="auto" w:fill="17365D" w:themeFill="text2" w:themeFillShade="BF"/>
          </w:tcPr>
          <w:p w14:paraId="38ED8826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37" w:type="dxa"/>
            <w:shd w:val="clear" w:color="auto" w:fill="17365D" w:themeFill="text2" w:themeFillShade="BF"/>
          </w:tcPr>
          <w:p w14:paraId="0B8CDEE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15" w:type="dxa"/>
            <w:shd w:val="clear" w:color="auto" w:fill="17365D" w:themeFill="text2" w:themeFillShade="BF"/>
          </w:tcPr>
          <w:p w14:paraId="364F967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1E40C6" w14:paraId="35D1F893" w14:textId="77777777" w:rsidTr="001E40C6">
        <w:tc>
          <w:tcPr>
            <w:tcW w:w="1870" w:type="dxa"/>
          </w:tcPr>
          <w:p w14:paraId="29B31DA8" w14:textId="19EB0E36" w:rsidR="001E40C6" w:rsidRDefault="001E40C6" w:rsidP="001E40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Xinyue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Chen</w:t>
            </w:r>
          </w:p>
        </w:tc>
        <w:tc>
          <w:tcPr>
            <w:tcW w:w="2237" w:type="dxa"/>
          </w:tcPr>
          <w:p w14:paraId="57859231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5" w:type="dxa"/>
          </w:tcPr>
          <w:p w14:paraId="3A464BAD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</w:tr>
      <w:tr w:rsidR="001E40C6" w14:paraId="172189E4" w14:textId="77777777" w:rsidTr="001E40C6">
        <w:tc>
          <w:tcPr>
            <w:tcW w:w="1870" w:type="dxa"/>
          </w:tcPr>
          <w:p w14:paraId="5339F93E" w14:textId="698CF8D8" w:rsidR="001E40C6" w:rsidRDefault="001E40C6" w:rsidP="001E4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Nathan Dierkes</w:t>
            </w:r>
          </w:p>
        </w:tc>
        <w:tc>
          <w:tcPr>
            <w:tcW w:w="2237" w:type="dxa"/>
          </w:tcPr>
          <w:p w14:paraId="721B9131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5" w:type="dxa"/>
          </w:tcPr>
          <w:p w14:paraId="269E048E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</w:tr>
      <w:tr w:rsidR="001E40C6" w14:paraId="253F78BC" w14:textId="77777777" w:rsidTr="001E40C6">
        <w:tc>
          <w:tcPr>
            <w:tcW w:w="1870" w:type="dxa"/>
          </w:tcPr>
          <w:p w14:paraId="7CB39C2F" w14:textId="60335E65" w:rsidR="001E40C6" w:rsidRDefault="001E40C6" w:rsidP="001E4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Joe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Distler</w:t>
            </w:r>
            <w:proofErr w:type="spellEnd"/>
          </w:p>
        </w:tc>
        <w:tc>
          <w:tcPr>
            <w:tcW w:w="2237" w:type="dxa"/>
          </w:tcPr>
          <w:p w14:paraId="117BA54C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5" w:type="dxa"/>
          </w:tcPr>
          <w:p w14:paraId="4F810F94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</w:tr>
      <w:tr w:rsidR="001E40C6" w14:paraId="16A6BC05" w14:textId="77777777" w:rsidTr="001E40C6">
        <w:trPr>
          <w:trHeight w:val="318"/>
        </w:trPr>
        <w:tc>
          <w:tcPr>
            <w:tcW w:w="1870" w:type="dxa"/>
          </w:tcPr>
          <w:p w14:paraId="0F078138" w14:textId="2DB9200F" w:rsidR="001E40C6" w:rsidRDefault="001E40C6" w:rsidP="001E40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Viraj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Vilas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Rane</w:t>
            </w:r>
            <w:proofErr w:type="spellEnd"/>
          </w:p>
        </w:tc>
        <w:tc>
          <w:tcPr>
            <w:tcW w:w="2237" w:type="dxa"/>
          </w:tcPr>
          <w:p w14:paraId="2DF4E84F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5" w:type="dxa"/>
          </w:tcPr>
          <w:p w14:paraId="2780E38F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</w:tr>
      <w:tr w:rsidR="001E40C6" w14:paraId="6E3A36F5" w14:textId="77777777" w:rsidTr="001E40C6">
        <w:trPr>
          <w:trHeight w:val="318"/>
        </w:trPr>
        <w:tc>
          <w:tcPr>
            <w:tcW w:w="1870" w:type="dxa"/>
          </w:tcPr>
          <w:p w14:paraId="1587C1D8" w14:textId="320FB159" w:rsidR="001E40C6" w:rsidRDefault="001E40C6" w:rsidP="001E4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Abby Ross</w:t>
            </w:r>
          </w:p>
        </w:tc>
        <w:tc>
          <w:tcPr>
            <w:tcW w:w="2237" w:type="dxa"/>
          </w:tcPr>
          <w:p w14:paraId="14242D86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5" w:type="dxa"/>
          </w:tcPr>
          <w:p w14:paraId="4AF32E0B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</w:tr>
      <w:tr w:rsidR="001E40C6" w14:paraId="28310686" w14:textId="77777777" w:rsidTr="001E40C6">
        <w:trPr>
          <w:trHeight w:val="318"/>
        </w:trPr>
        <w:tc>
          <w:tcPr>
            <w:tcW w:w="1870" w:type="dxa"/>
          </w:tcPr>
          <w:p w14:paraId="525E2CFF" w14:textId="7BD3FC99" w:rsidR="001E40C6" w:rsidRDefault="001E40C6" w:rsidP="001E40C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Yinkai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Xiong</w:t>
            </w:r>
            <w:proofErr w:type="spellEnd"/>
          </w:p>
        </w:tc>
        <w:tc>
          <w:tcPr>
            <w:tcW w:w="2237" w:type="dxa"/>
          </w:tcPr>
          <w:p w14:paraId="01F12282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5" w:type="dxa"/>
          </w:tcPr>
          <w:p w14:paraId="1AC58FF9" w14:textId="77777777" w:rsidR="001E40C6" w:rsidRDefault="001E40C6" w:rsidP="001E40C6">
            <w:pPr>
              <w:rPr>
                <w:rFonts w:ascii="Times New Roman" w:hAnsi="Times New Roman" w:cs="Times New Roman"/>
              </w:rPr>
            </w:pPr>
          </w:p>
        </w:tc>
      </w:tr>
    </w:tbl>
    <w:p w14:paraId="4A5B4279" w14:textId="77777777" w:rsidR="000A19BA" w:rsidRDefault="000A19B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1442C5F5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60B100DF" w14:textId="77777777" w:rsidR="003A71F0" w:rsidRDefault="003A71F0" w:rsidP="003A71F0">
            <w:pPr>
              <w:pStyle w:val="ListParagraph"/>
              <w:numPr>
                <w:ilvl w:val="1"/>
                <w:numId w:val="2"/>
              </w:numPr>
            </w:pP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063F3B4C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  <w:p w14:paraId="3C98F2EF" w14:textId="77777777" w:rsidR="003A71F0" w:rsidRDefault="003A71F0" w:rsidP="003A71F0">
            <w:pPr>
              <w:pStyle w:val="ListParagraph"/>
              <w:numPr>
                <w:ilvl w:val="1"/>
                <w:numId w:val="2"/>
              </w:numPr>
            </w:pPr>
            <w:r>
              <w:t>Word cloud</w:t>
            </w:r>
          </w:p>
          <w:p w14:paraId="164AD6F1" w14:textId="542D2218" w:rsidR="003A71F0" w:rsidRDefault="003A71F0" w:rsidP="003A71F0">
            <w:pPr>
              <w:pStyle w:val="ListParagraph"/>
              <w:numPr>
                <w:ilvl w:val="1"/>
                <w:numId w:val="2"/>
              </w:numPr>
            </w:pPr>
            <w:r>
              <w:t>Box plots (outliers)</w:t>
            </w:r>
          </w:p>
          <w:p w14:paraId="6281DC84" w14:textId="77777777" w:rsidR="003A71F0" w:rsidRDefault="003A71F0" w:rsidP="003A71F0">
            <w:pPr>
              <w:pStyle w:val="ListParagraph"/>
              <w:numPr>
                <w:ilvl w:val="2"/>
                <w:numId w:val="2"/>
              </w:numPr>
            </w:pPr>
          </w:p>
          <w:p w14:paraId="62E420CF" w14:textId="77777777" w:rsidR="003A71F0" w:rsidRDefault="003A71F0" w:rsidP="003A71F0">
            <w:pPr>
              <w:pStyle w:val="ListParagraph"/>
              <w:numPr>
                <w:ilvl w:val="1"/>
                <w:numId w:val="2"/>
              </w:numPr>
            </w:pPr>
            <w:r>
              <w:t>Joint plot</w:t>
            </w:r>
          </w:p>
          <w:p w14:paraId="58EBF871" w14:textId="2A06D347" w:rsidR="003A71F0" w:rsidRDefault="003A71F0" w:rsidP="003A71F0">
            <w:pPr>
              <w:pStyle w:val="ListParagraph"/>
              <w:numPr>
                <w:ilvl w:val="1"/>
                <w:numId w:val="2"/>
              </w:numPr>
            </w:pP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77777777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40F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7B04A6E9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repository to manage all your project documents including meeting schedules, meeting minutes, and the </w:t>
            </w:r>
            <w:r>
              <w:lastRenderedPageBreak/>
              <w:t>proposal (the instructor should be invited 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t xml:space="preserve">Your </w:t>
            </w:r>
            <w:proofErr w:type="spellStart"/>
            <w:r>
              <w:t>github</w:t>
            </w:r>
            <w:proofErr w:type="spellEnd"/>
            <w:r>
              <w:t xml:space="preserve">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77777777" w:rsidR="003C3A35" w:rsidRDefault="00E40FAD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95" w:type="dxa"/>
            <w:vAlign w:val="center"/>
          </w:tcPr>
          <w:p w14:paraId="7DBF3A14" w14:textId="77777777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77777777" w:rsidR="003C3A35" w:rsidRPr="003408D9" w:rsidRDefault="003C3A3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lastRenderedPageBreak/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522EEF85" w14:textId="4DF0EEAC" w:rsidR="003A71F0" w:rsidRPr="00426848" w:rsidRDefault="003A71F0" w:rsidP="003A71F0">
      <w:pPr>
        <w:rPr>
          <w:rFonts w:ascii="Times New Roman" w:hAnsi="Times New Roman" w:cs="Times New Roman"/>
        </w:rPr>
      </w:pPr>
    </w:p>
    <w:p w14:paraId="79EA675C" w14:textId="31D37429" w:rsidR="00426848" w:rsidRPr="00426848" w:rsidRDefault="00426848" w:rsidP="003A71F0">
      <w:pPr>
        <w:rPr>
          <w:rFonts w:ascii="Times New Roman" w:hAnsi="Times New Roman" w:cs="Times New Roman"/>
          <w:color w:val="4F81BD" w:themeColor="accent1"/>
        </w:rPr>
      </w:pPr>
      <w:r w:rsidRPr="00426848">
        <w:rPr>
          <w:rFonts w:ascii="Times New Roman" w:hAnsi="Times New Roman" w:cs="Times New Roman"/>
          <w:color w:val="4F81BD" w:themeColor="accent1"/>
        </w:rPr>
        <w:t>Data cleansing -- Tony</w:t>
      </w:r>
    </w:p>
    <w:p w14:paraId="12815128" w14:textId="6D626AAA" w:rsidR="00426848" w:rsidRPr="00426848" w:rsidRDefault="00426848" w:rsidP="00426848">
      <w:pPr>
        <w:pStyle w:val="ListParagraph"/>
        <w:numPr>
          <w:ilvl w:val="0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 xml:space="preserve">Last scraped – use </w:t>
      </w:r>
      <w:r w:rsidRPr="00426848">
        <w:rPr>
          <w:color w:val="4F81BD" w:themeColor="accent1"/>
        </w:rPr>
        <w:t>to calculate host age</w:t>
      </w:r>
    </w:p>
    <w:p w14:paraId="5290C71B" w14:textId="4DC17A65" w:rsidR="00426848" w:rsidRPr="00426848" w:rsidRDefault="00426848" w:rsidP="00426848">
      <w:pPr>
        <w:pStyle w:val="ListParagraph"/>
        <w:numPr>
          <w:ilvl w:val="0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0 in beds column</w:t>
      </w:r>
    </w:p>
    <w:p w14:paraId="537F2C0C" w14:textId="77777777" w:rsidR="00426848" w:rsidRPr="00426848" w:rsidRDefault="00426848" w:rsidP="00426848">
      <w:pPr>
        <w:pStyle w:val="ListParagraph"/>
        <w:numPr>
          <w:ilvl w:val="0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Convert license to dummy/binary value</w:t>
      </w:r>
    </w:p>
    <w:p w14:paraId="50C9A040" w14:textId="0F1CE1F6" w:rsidR="00426848" w:rsidRPr="00426848" w:rsidRDefault="00426848" w:rsidP="00426848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1 = if they have license number</w:t>
      </w:r>
    </w:p>
    <w:p w14:paraId="5144096D" w14:textId="77777777" w:rsidR="00426848" w:rsidRPr="00426848" w:rsidRDefault="00426848" w:rsidP="00426848">
      <w:pPr>
        <w:pStyle w:val="ListParagraph"/>
        <w:numPr>
          <w:ilvl w:val="0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Missing values</w:t>
      </w:r>
    </w:p>
    <w:p w14:paraId="3A2A7FFA" w14:textId="77777777" w:rsidR="00426848" w:rsidRPr="00426848" w:rsidRDefault="00426848" w:rsidP="00426848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If less than 10% drop</w:t>
      </w:r>
    </w:p>
    <w:p w14:paraId="0B7C6A72" w14:textId="0DA96EF3" w:rsidR="00426848" w:rsidRPr="00426848" w:rsidRDefault="00426848" w:rsidP="00426848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Otherwise, fill with mean/median/mode</w:t>
      </w:r>
    </w:p>
    <w:p w14:paraId="38121900" w14:textId="77777777" w:rsidR="00426848" w:rsidRPr="00426848" w:rsidRDefault="00426848" w:rsidP="00426848"/>
    <w:p w14:paraId="3370369E" w14:textId="44B23765" w:rsidR="00426848" w:rsidRPr="00426848" w:rsidRDefault="00426848" w:rsidP="00426848">
      <w:pPr>
        <w:rPr>
          <w:rFonts w:ascii="Times New Roman" w:hAnsi="Times New Roman" w:cs="Times New Roman"/>
        </w:rPr>
      </w:pPr>
      <w:r w:rsidRPr="00426848">
        <w:rPr>
          <w:rFonts w:ascii="Times New Roman" w:hAnsi="Times New Roman" w:cs="Times New Roman"/>
        </w:rPr>
        <w:t>Visualization:</w:t>
      </w:r>
    </w:p>
    <w:p w14:paraId="33D5F02A" w14:textId="2151E034" w:rsidR="003A71F0" w:rsidRPr="00426848" w:rsidRDefault="003A71F0" w:rsidP="003A71F0">
      <w:pPr>
        <w:pStyle w:val="ListParagraph"/>
        <w:numPr>
          <w:ilvl w:val="0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Boxplots for:</w:t>
      </w:r>
      <w:r w:rsidR="00426848" w:rsidRPr="00426848">
        <w:rPr>
          <w:color w:val="4F81BD" w:themeColor="accent1"/>
        </w:rPr>
        <w:t xml:space="preserve"> --Joe</w:t>
      </w:r>
    </w:p>
    <w:p w14:paraId="6E8685A2" w14:textId="5E9BAE7C" w:rsidR="003A71F0" w:rsidRPr="00426848" w:rsidRDefault="003A71F0" w:rsidP="003A71F0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Price</w:t>
      </w:r>
    </w:p>
    <w:p w14:paraId="481FD31D" w14:textId="48294A30" w:rsidR="003A71F0" w:rsidRPr="00426848" w:rsidRDefault="003A71F0" w:rsidP="003A71F0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Min/max nights?</w:t>
      </w:r>
    </w:p>
    <w:p w14:paraId="730FF7B0" w14:textId="688775D6" w:rsidR="003A71F0" w:rsidRPr="00426848" w:rsidRDefault="003A71F0" w:rsidP="003A71F0">
      <w:pPr>
        <w:pStyle w:val="ListParagraph"/>
        <w:numPr>
          <w:ilvl w:val="1"/>
          <w:numId w:val="6"/>
        </w:numPr>
        <w:rPr>
          <w:color w:val="4F81BD" w:themeColor="accent1"/>
        </w:rPr>
      </w:pPr>
      <w:proofErr w:type="spellStart"/>
      <w:r w:rsidRPr="00426848">
        <w:rPr>
          <w:color w:val="4F81BD" w:themeColor="accent1"/>
        </w:rPr>
        <w:t>Calculated_host_listings</w:t>
      </w:r>
      <w:proofErr w:type="spellEnd"/>
      <w:r w:rsidRPr="00426848">
        <w:rPr>
          <w:color w:val="4F81BD" w:themeColor="accent1"/>
        </w:rPr>
        <w:t xml:space="preserve"> columns</w:t>
      </w:r>
    </w:p>
    <w:p w14:paraId="2FC07007" w14:textId="367BBB68" w:rsidR="003A71F0" w:rsidRPr="00426848" w:rsidRDefault="003A71F0" w:rsidP="003A71F0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Other float/</w:t>
      </w:r>
      <w:proofErr w:type="spellStart"/>
      <w:r w:rsidRPr="00426848">
        <w:rPr>
          <w:color w:val="4F81BD" w:themeColor="accent1"/>
        </w:rPr>
        <w:t>int</w:t>
      </w:r>
      <w:proofErr w:type="spellEnd"/>
      <w:r w:rsidRPr="00426848">
        <w:rPr>
          <w:color w:val="4F81BD" w:themeColor="accent1"/>
        </w:rPr>
        <w:t xml:space="preserve"> variables?</w:t>
      </w:r>
    </w:p>
    <w:p w14:paraId="480F9D0C" w14:textId="3159916C" w:rsidR="003A71F0" w:rsidRDefault="00426848" w:rsidP="003A71F0">
      <w:pPr>
        <w:pStyle w:val="ListParagraph"/>
        <w:numPr>
          <w:ilvl w:val="0"/>
          <w:numId w:val="6"/>
        </w:numPr>
      </w:pPr>
      <w:r w:rsidRPr="00426848">
        <w:t>4 “professional” graphs</w:t>
      </w:r>
    </w:p>
    <w:p w14:paraId="542CAB35" w14:textId="606C0D78" w:rsidR="00426848" w:rsidRPr="00426848" w:rsidRDefault="00426848" w:rsidP="00426848">
      <w:pPr>
        <w:pStyle w:val="ListParagraph"/>
        <w:numPr>
          <w:ilvl w:val="1"/>
          <w:numId w:val="6"/>
        </w:numPr>
        <w:rPr>
          <w:color w:val="4F81BD" w:themeColor="accent1"/>
        </w:rPr>
      </w:pPr>
      <w:proofErr w:type="spellStart"/>
      <w:r w:rsidRPr="00426848">
        <w:rPr>
          <w:color w:val="4F81BD" w:themeColor="accent1"/>
        </w:rPr>
        <w:t>Regplot</w:t>
      </w:r>
      <w:proofErr w:type="spellEnd"/>
      <w:r w:rsidRPr="00426848">
        <w:rPr>
          <w:color w:val="4F81BD" w:themeColor="accent1"/>
        </w:rPr>
        <w:t xml:space="preserve"> (completed) – Nathan to add “interpretation”</w:t>
      </w:r>
    </w:p>
    <w:p w14:paraId="1B3C51DE" w14:textId="3F99CC33" w:rsidR="00426848" w:rsidRPr="00426848" w:rsidRDefault="00426848" w:rsidP="00426848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Word cloud -- Luna</w:t>
      </w:r>
    </w:p>
    <w:p w14:paraId="32C1B4C0" w14:textId="0A6C4833" w:rsidR="00426848" w:rsidRPr="00426848" w:rsidRDefault="00426848" w:rsidP="00426848">
      <w:pPr>
        <w:pStyle w:val="ListParagraph"/>
        <w:numPr>
          <w:ilvl w:val="2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Description</w:t>
      </w:r>
    </w:p>
    <w:p w14:paraId="55CCE4BB" w14:textId="4F0DB75A" w:rsidR="00426848" w:rsidRPr="00426848" w:rsidRDefault="00426848" w:rsidP="00426848">
      <w:pPr>
        <w:pStyle w:val="ListParagraph"/>
        <w:numPr>
          <w:ilvl w:val="2"/>
          <w:numId w:val="6"/>
        </w:numPr>
        <w:rPr>
          <w:color w:val="4F81BD" w:themeColor="accent1"/>
        </w:rPr>
      </w:pPr>
      <w:proofErr w:type="spellStart"/>
      <w:r w:rsidRPr="00426848">
        <w:rPr>
          <w:color w:val="4F81BD" w:themeColor="accent1"/>
        </w:rPr>
        <w:t>About_host</w:t>
      </w:r>
      <w:proofErr w:type="spellEnd"/>
    </w:p>
    <w:p w14:paraId="55434236" w14:textId="7DE2DB48" w:rsidR="00426848" w:rsidRPr="00426848" w:rsidRDefault="00426848" w:rsidP="00426848">
      <w:pPr>
        <w:pStyle w:val="ListParagraph"/>
        <w:numPr>
          <w:ilvl w:val="1"/>
          <w:numId w:val="6"/>
        </w:numPr>
      </w:pPr>
      <w:r w:rsidRPr="00426848">
        <w:t>Box plots (combined?)</w:t>
      </w:r>
      <w:r>
        <w:t xml:space="preserve"> -- joe</w:t>
      </w:r>
    </w:p>
    <w:p w14:paraId="5FD68250" w14:textId="41B4BC9C" w:rsidR="00426848" w:rsidRPr="00426848" w:rsidRDefault="00426848" w:rsidP="00426848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Joint plot -- Abby</w:t>
      </w:r>
    </w:p>
    <w:p w14:paraId="1AD0A8F3" w14:textId="0D4F6614" w:rsidR="00426848" w:rsidRPr="00426848" w:rsidRDefault="00426848" w:rsidP="00426848">
      <w:pPr>
        <w:pStyle w:val="ListParagraph"/>
        <w:numPr>
          <w:ilvl w:val="2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>Multiple?</w:t>
      </w:r>
    </w:p>
    <w:p w14:paraId="5923345B" w14:textId="3C3B2CB5" w:rsidR="00426848" w:rsidRDefault="00426848" w:rsidP="00426848">
      <w:pPr>
        <w:pStyle w:val="ListParagraph"/>
        <w:numPr>
          <w:ilvl w:val="1"/>
          <w:numId w:val="6"/>
        </w:numPr>
        <w:rPr>
          <w:color w:val="4F81BD" w:themeColor="accent1"/>
        </w:rPr>
      </w:pPr>
      <w:r w:rsidRPr="00426848">
        <w:rPr>
          <w:color w:val="4F81BD" w:themeColor="accent1"/>
        </w:rPr>
        <w:t xml:space="preserve">Heat map for location </w:t>
      </w:r>
      <w:r w:rsidR="0035528F">
        <w:rPr>
          <w:color w:val="4F81BD" w:themeColor="accent1"/>
        </w:rPr>
        <w:t>–</w:t>
      </w:r>
      <w:r w:rsidRPr="00426848">
        <w:rPr>
          <w:color w:val="4F81BD" w:themeColor="accent1"/>
        </w:rPr>
        <w:t xml:space="preserve"> </w:t>
      </w:r>
      <w:proofErr w:type="spellStart"/>
      <w:r w:rsidRPr="00426848">
        <w:rPr>
          <w:color w:val="4F81BD" w:themeColor="accent1"/>
        </w:rPr>
        <w:t>Viraj</w:t>
      </w:r>
      <w:bookmarkStart w:id="0" w:name="_GoBack"/>
      <w:bookmarkEnd w:id="0"/>
      <w:proofErr w:type="spellEnd"/>
    </w:p>
    <w:p w14:paraId="23C4184C" w14:textId="0922B087" w:rsidR="0035528F" w:rsidRPr="00426848" w:rsidRDefault="0035528F" w:rsidP="0035528F">
      <w:pPr>
        <w:pStyle w:val="ListParagraph"/>
        <w:numPr>
          <w:ilvl w:val="2"/>
          <w:numId w:val="6"/>
        </w:numPr>
        <w:rPr>
          <w:color w:val="4F81BD" w:themeColor="accent1"/>
        </w:rPr>
      </w:pPr>
      <w:r>
        <w:rPr>
          <w:color w:val="4F81BD" w:themeColor="accent1"/>
        </w:rPr>
        <w:t>Longitude/latitude</w:t>
      </w:r>
    </w:p>
    <w:sectPr w:rsidR="0035528F" w:rsidRPr="0042684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39104" w14:textId="77777777" w:rsidR="00435D5A" w:rsidRDefault="00435D5A" w:rsidP="00927CDD">
      <w:pPr>
        <w:spacing w:after="0" w:line="240" w:lineRule="auto"/>
      </w:pPr>
      <w:r>
        <w:separator/>
      </w:r>
    </w:p>
  </w:endnote>
  <w:endnote w:type="continuationSeparator" w:id="0">
    <w:p w14:paraId="4208813A" w14:textId="77777777" w:rsidR="00435D5A" w:rsidRDefault="00435D5A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840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228BD3" w14:textId="44AF5AA1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5528F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5528F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CCD73" w14:textId="77777777" w:rsidR="00435D5A" w:rsidRDefault="00435D5A" w:rsidP="00927CDD">
      <w:pPr>
        <w:spacing w:after="0" w:line="240" w:lineRule="auto"/>
      </w:pPr>
      <w:r>
        <w:separator/>
      </w:r>
    </w:p>
  </w:footnote>
  <w:footnote w:type="continuationSeparator" w:id="0">
    <w:p w14:paraId="7ADEF512" w14:textId="77777777" w:rsidR="00435D5A" w:rsidRDefault="00435D5A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90BE8"/>
    <w:multiLevelType w:val="hybridMultilevel"/>
    <w:tmpl w:val="9934D0A4"/>
    <w:lvl w:ilvl="0" w:tplc="488EFA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19BA"/>
    <w:rsid w:val="000D5CF8"/>
    <w:rsid w:val="000E6796"/>
    <w:rsid w:val="000E6B9D"/>
    <w:rsid w:val="00143974"/>
    <w:rsid w:val="001942F5"/>
    <w:rsid w:val="001B433F"/>
    <w:rsid w:val="001E40C6"/>
    <w:rsid w:val="00236AB2"/>
    <w:rsid w:val="002478FE"/>
    <w:rsid w:val="00255901"/>
    <w:rsid w:val="002574B2"/>
    <w:rsid w:val="002C1242"/>
    <w:rsid w:val="00321F43"/>
    <w:rsid w:val="003408D9"/>
    <w:rsid w:val="0035528F"/>
    <w:rsid w:val="003A5338"/>
    <w:rsid w:val="003A54B5"/>
    <w:rsid w:val="003A71F0"/>
    <w:rsid w:val="003B6477"/>
    <w:rsid w:val="003C3A35"/>
    <w:rsid w:val="003C656F"/>
    <w:rsid w:val="003E3A45"/>
    <w:rsid w:val="00426848"/>
    <w:rsid w:val="00431804"/>
    <w:rsid w:val="00435D5A"/>
    <w:rsid w:val="00453E75"/>
    <w:rsid w:val="00457AF6"/>
    <w:rsid w:val="00464D6D"/>
    <w:rsid w:val="0056618A"/>
    <w:rsid w:val="005C19F1"/>
    <w:rsid w:val="006575BF"/>
    <w:rsid w:val="006917AB"/>
    <w:rsid w:val="006A42EE"/>
    <w:rsid w:val="006A7CA0"/>
    <w:rsid w:val="006B3B71"/>
    <w:rsid w:val="006C6B39"/>
    <w:rsid w:val="006D413E"/>
    <w:rsid w:val="006F1A0B"/>
    <w:rsid w:val="00763B60"/>
    <w:rsid w:val="007D4D62"/>
    <w:rsid w:val="008034F0"/>
    <w:rsid w:val="008058E9"/>
    <w:rsid w:val="00832703"/>
    <w:rsid w:val="0089154F"/>
    <w:rsid w:val="008A7EB9"/>
    <w:rsid w:val="008E5907"/>
    <w:rsid w:val="00910EEA"/>
    <w:rsid w:val="009237E5"/>
    <w:rsid w:val="00927CDD"/>
    <w:rsid w:val="0093258D"/>
    <w:rsid w:val="00936E43"/>
    <w:rsid w:val="00951D3B"/>
    <w:rsid w:val="00973E1B"/>
    <w:rsid w:val="00986B25"/>
    <w:rsid w:val="009C039F"/>
    <w:rsid w:val="009F7223"/>
    <w:rsid w:val="00A04EBF"/>
    <w:rsid w:val="00A13746"/>
    <w:rsid w:val="00A25F10"/>
    <w:rsid w:val="00A472DC"/>
    <w:rsid w:val="00A64417"/>
    <w:rsid w:val="00A851F2"/>
    <w:rsid w:val="00A856FE"/>
    <w:rsid w:val="00B02134"/>
    <w:rsid w:val="00B84D9B"/>
    <w:rsid w:val="00C0280A"/>
    <w:rsid w:val="00CC43F7"/>
    <w:rsid w:val="00CF791D"/>
    <w:rsid w:val="00D70830"/>
    <w:rsid w:val="00D71E63"/>
    <w:rsid w:val="00D84164"/>
    <w:rsid w:val="00D92EF6"/>
    <w:rsid w:val="00DF5CC8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Nate Dierkes</cp:lastModifiedBy>
  <cp:revision>55</cp:revision>
  <dcterms:created xsi:type="dcterms:W3CDTF">2016-08-14T22:29:00Z</dcterms:created>
  <dcterms:modified xsi:type="dcterms:W3CDTF">2021-10-27T21:30:00Z</dcterms:modified>
</cp:coreProperties>
</file>