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F05E" w14:textId="2201FBC3" w:rsidR="004C56A1" w:rsidRPr="004C56A1" w:rsidRDefault="004C56A1" w:rsidP="004C56A1">
      <w:pPr>
        <w:widowControl/>
        <w:shd w:val="clear" w:color="auto" w:fill="FFFFFF"/>
        <w:spacing w:line="552" w:lineRule="atLeast"/>
        <w:ind w:left="420"/>
        <w:jc w:val="left"/>
        <w:rPr>
          <w:rFonts w:ascii="微软雅黑" w:eastAsia="微软雅黑" w:hAnsi="微软雅黑" w:cs="宋体"/>
          <w:color w:val="666666"/>
          <w:kern w:val="0"/>
          <w:szCs w:val="21"/>
        </w:rPr>
      </w:pPr>
      <w:r>
        <w:rPr>
          <w:rFonts w:ascii="微软雅黑" w:eastAsia="微软雅黑" w:hAnsi="微软雅黑" w:cs="宋体"/>
          <w:b/>
          <w:bCs/>
          <w:color w:val="666666"/>
          <w:kern w:val="0"/>
          <w:sz w:val="30"/>
          <w:szCs w:val="30"/>
        </w:rPr>
        <w:fldChar w:fldCharType="begin"/>
      </w:r>
      <w:r>
        <w:rPr>
          <w:rFonts w:ascii="微软雅黑" w:eastAsia="微软雅黑" w:hAnsi="微软雅黑" w:cs="宋体"/>
          <w:b/>
          <w:bCs/>
          <w:color w:val="666666"/>
          <w:kern w:val="0"/>
          <w:sz w:val="30"/>
          <w:szCs w:val="30"/>
        </w:rPr>
        <w:instrText xml:space="preserve"> </w:instrText>
      </w:r>
      <w:r>
        <w:rPr>
          <w:rFonts w:ascii="微软雅黑" w:eastAsia="微软雅黑" w:hAnsi="微软雅黑" w:cs="宋体" w:hint="eastAsia"/>
          <w:b/>
          <w:bCs/>
          <w:color w:val="666666"/>
          <w:kern w:val="0"/>
          <w:sz w:val="30"/>
          <w:szCs w:val="30"/>
        </w:rPr>
        <w:instrText>HYPERLINK "http://univ.ciciec.com/nd.jsp?id=567"</w:instrText>
      </w:r>
      <w:r>
        <w:rPr>
          <w:rFonts w:ascii="微软雅黑" w:eastAsia="微软雅黑" w:hAnsi="微软雅黑" w:cs="宋体"/>
          <w:b/>
          <w:bCs/>
          <w:color w:val="666666"/>
          <w:kern w:val="0"/>
          <w:sz w:val="30"/>
          <w:szCs w:val="30"/>
        </w:rPr>
        <w:instrText xml:space="preserve"> \l "_jcp=1" </w:instrText>
      </w:r>
      <w:r>
        <w:rPr>
          <w:rFonts w:ascii="微软雅黑" w:eastAsia="微软雅黑" w:hAnsi="微软雅黑" w:cs="宋体"/>
          <w:b/>
          <w:bCs/>
          <w:color w:val="666666"/>
          <w:kern w:val="0"/>
          <w:sz w:val="30"/>
          <w:szCs w:val="30"/>
        </w:rPr>
      </w:r>
      <w:r>
        <w:rPr>
          <w:rFonts w:ascii="微软雅黑" w:eastAsia="微软雅黑" w:hAnsi="微软雅黑" w:cs="宋体"/>
          <w:b/>
          <w:bCs/>
          <w:color w:val="666666"/>
          <w:kern w:val="0"/>
          <w:sz w:val="30"/>
          <w:szCs w:val="30"/>
        </w:rPr>
        <w:fldChar w:fldCharType="separate"/>
      </w:r>
      <w:r w:rsidRPr="004C56A1">
        <w:rPr>
          <w:rStyle w:val="a5"/>
          <w:rFonts w:ascii="微软雅黑" w:eastAsia="微软雅黑" w:hAnsi="微软雅黑" w:cs="宋体" w:hint="eastAsia"/>
          <w:b/>
          <w:bCs/>
          <w:kern w:val="0"/>
          <w:sz w:val="30"/>
          <w:szCs w:val="30"/>
        </w:rPr>
        <w:t>加速</w:t>
      </w:r>
      <w:r w:rsidRPr="004C56A1">
        <w:rPr>
          <w:rStyle w:val="a5"/>
          <w:rFonts w:ascii="微软雅黑" w:eastAsia="微软雅黑" w:hAnsi="微软雅黑" w:cs="宋体" w:hint="eastAsia"/>
          <w:b/>
          <w:bCs/>
          <w:kern w:val="0"/>
          <w:sz w:val="30"/>
          <w:szCs w:val="30"/>
        </w:rPr>
        <w:t>科</w:t>
      </w:r>
      <w:r w:rsidRPr="004C56A1">
        <w:rPr>
          <w:rStyle w:val="a5"/>
          <w:rFonts w:ascii="微软雅黑" w:eastAsia="微软雅黑" w:hAnsi="微软雅黑" w:cs="宋体" w:hint="eastAsia"/>
          <w:b/>
          <w:bCs/>
          <w:kern w:val="0"/>
          <w:sz w:val="30"/>
          <w:szCs w:val="30"/>
        </w:rPr>
        <w:t>技杯</w:t>
      </w:r>
      <w:r>
        <w:rPr>
          <w:rFonts w:ascii="微软雅黑" w:eastAsia="微软雅黑" w:hAnsi="微软雅黑" w:cs="宋体"/>
          <w:b/>
          <w:bCs/>
          <w:color w:val="666666"/>
          <w:kern w:val="0"/>
          <w:sz w:val="30"/>
          <w:szCs w:val="30"/>
        </w:rPr>
        <w:fldChar w:fldCharType="end"/>
      </w:r>
    </w:p>
    <w:p w14:paraId="22C92E13" w14:textId="77777777" w:rsidR="004C56A1" w:rsidRPr="004C56A1" w:rsidRDefault="004C56A1" w:rsidP="004C56A1">
      <w:pPr>
        <w:widowControl/>
        <w:shd w:val="clear" w:color="auto" w:fill="FFFFFF"/>
        <w:jc w:val="left"/>
        <w:outlineLvl w:val="0"/>
        <w:rPr>
          <w:rFonts w:ascii="微软雅黑" w:eastAsia="微软雅黑" w:hAnsi="微软雅黑" w:cs="宋体" w:hint="eastAsia"/>
          <w:b/>
          <w:bCs/>
          <w:color w:val="666666"/>
          <w:kern w:val="36"/>
          <w:szCs w:val="21"/>
        </w:rPr>
      </w:pPr>
      <w:r w:rsidRPr="004C56A1">
        <w:rPr>
          <w:rFonts w:ascii="微软雅黑" w:eastAsia="微软雅黑" w:hAnsi="微软雅黑" w:cs="宋体" w:hint="eastAsia"/>
          <w:b/>
          <w:bCs/>
          <w:color w:val="666666"/>
          <w:kern w:val="36"/>
          <w:sz w:val="23"/>
          <w:szCs w:val="23"/>
        </w:rPr>
        <w:t>一、杯赛题目：芯片应用与产业</w:t>
      </w:r>
      <w:proofErr w:type="gramStart"/>
      <w:r w:rsidRPr="004C56A1">
        <w:rPr>
          <w:rFonts w:ascii="微软雅黑" w:eastAsia="微软雅黑" w:hAnsi="微软雅黑" w:cs="宋体" w:hint="eastAsia"/>
          <w:b/>
          <w:bCs/>
          <w:color w:val="666666"/>
          <w:kern w:val="36"/>
          <w:sz w:val="23"/>
          <w:szCs w:val="23"/>
        </w:rPr>
        <w:t>链创新</w:t>
      </w:r>
      <w:proofErr w:type="gramEnd"/>
      <w:r w:rsidRPr="004C56A1">
        <w:rPr>
          <w:rFonts w:ascii="微软雅黑" w:eastAsia="微软雅黑" w:hAnsi="微软雅黑" w:cs="宋体" w:hint="eastAsia"/>
          <w:b/>
          <w:bCs/>
          <w:color w:val="666666"/>
          <w:kern w:val="36"/>
          <w:sz w:val="23"/>
          <w:szCs w:val="23"/>
        </w:rPr>
        <w:t>成果</w:t>
      </w:r>
    </w:p>
    <w:p w14:paraId="1AF96645" w14:textId="77777777" w:rsidR="004C56A1" w:rsidRPr="004C56A1" w:rsidRDefault="004C56A1" w:rsidP="004C56A1">
      <w:pPr>
        <w:widowControl/>
        <w:shd w:val="clear" w:color="auto" w:fill="FFFFFF"/>
        <w:jc w:val="left"/>
        <w:outlineLvl w:val="0"/>
        <w:rPr>
          <w:rFonts w:ascii="微软雅黑" w:eastAsia="微软雅黑" w:hAnsi="微软雅黑" w:cs="宋体" w:hint="eastAsia"/>
          <w:b/>
          <w:bCs/>
          <w:color w:val="666666"/>
          <w:kern w:val="36"/>
          <w:szCs w:val="21"/>
        </w:rPr>
      </w:pPr>
      <w:r w:rsidRPr="004C56A1">
        <w:rPr>
          <w:rFonts w:ascii="微软雅黑" w:eastAsia="微软雅黑" w:hAnsi="微软雅黑" w:cs="宋体" w:hint="eastAsia"/>
          <w:b/>
          <w:bCs/>
          <w:color w:val="666666"/>
          <w:kern w:val="36"/>
          <w:sz w:val="23"/>
          <w:szCs w:val="23"/>
        </w:rPr>
        <w:t>二、参赛要求：A组、B组</w:t>
      </w:r>
    </w:p>
    <w:p w14:paraId="6CD536F6" w14:textId="77777777" w:rsidR="004C56A1" w:rsidRPr="004C56A1" w:rsidRDefault="004C56A1" w:rsidP="004C56A1">
      <w:pPr>
        <w:widowControl/>
        <w:shd w:val="clear" w:color="auto" w:fill="FFFFFF"/>
        <w:jc w:val="left"/>
        <w:outlineLvl w:val="0"/>
        <w:rPr>
          <w:rFonts w:ascii="微软雅黑" w:eastAsia="微软雅黑" w:hAnsi="微软雅黑" w:cs="宋体" w:hint="eastAsia"/>
          <w:b/>
          <w:bCs/>
          <w:color w:val="666666"/>
          <w:kern w:val="36"/>
          <w:szCs w:val="21"/>
        </w:rPr>
      </w:pPr>
      <w:r w:rsidRPr="004C56A1">
        <w:rPr>
          <w:rFonts w:ascii="微软雅黑" w:eastAsia="微软雅黑" w:hAnsi="微软雅黑" w:cs="宋体" w:hint="eastAsia"/>
          <w:b/>
          <w:bCs/>
          <w:color w:val="666666"/>
          <w:kern w:val="36"/>
          <w:sz w:val="23"/>
          <w:szCs w:val="23"/>
        </w:rPr>
        <w:t>三、赛题内容：</w:t>
      </w:r>
    </w:p>
    <w:p w14:paraId="4AAA69A9"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1. </w:t>
      </w:r>
      <w:r w:rsidRPr="004C56A1">
        <w:rPr>
          <w:rFonts w:ascii="微软雅黑" w:eastAsia="微软雅黑" w:hAnsi="微软雅黑" w:cs="宋体" w:hint="eastAsia"/>
          <w:color w:val="666666"/>
          <w:kern w:val="0"/>
          <w:szCs w:val="21"/>
        </w:rPr>
        <w:t>参赛项目的主体部分为芯片创新应用成果，应用领域不限，可包括但不</w:t>
      </w:r>
      <w:proofErr w:type="gramStart"/>
      <w:r w:rsidRPr="004C56A1">
        <w:rPr>
          <w:rFonts w:ascii="微软雅黑" w:eastAsia="微软雅黑" w:hAnsi="微软雅黑" w:cs="宋体" w:hint="eastAsia"/>
          <w:color w:val="666666"/>
          <w:kern w:val="0"/>
          <w:szCs w:val="21"/>
        </w:rPr>
        <w:t>限于网信</w:t>
      </w:r>
      <w:proofErr w:type="gramEnd"/>
      <w:r w:rsidRPr="004C56A1">
        <w:rPr>
          <w:rFonts w:ascii="微软雅黑" w:eastAsia="微软雅黑" w:hAnsi="微软雅黑" w:cs="宋体" w:hint="eastAsia"/>
          <w:color w:val="666666"/>
          <w:kern w:val="0"/>
          <w:szCs w:val="21"/>
        </w:rPr>
        <w:t>系统、汽车电子、智能终端、</w:t>
      </w:r>
      <w:r w:rsidRPr="004C56A1">
        <w:rPr>
          <w:rFonts w:ascii="Arial" w:eastAsia="微软雅黑" w:hAnsi="Arial" w:cs="Arial"/>
          <w:color w:val="666666"/>
          <w:kern w:val="0"/>
          <w:szCs w:val="21"/>
        </w:rPr>
        <w:t>5G</w:t>
      </w:r>
      <w:r w:rsidRPr="004C56A1">
        <w:rPr>
          <w:rFonts w:ascii="微软雅黑" w:eastAsia="微软雅黑" w:hAnsi="微软雅黑" w:cs="宋体" w:hint="eastAsia"/>
          <w:color w:val="666666"/>
          <w:kern w:val="0"/>
          <w:szCs w:val="21"/>
        </w:rPr>
        <w:t>、物联网，信息安全等方向；</w:t>
      </w:r>
    </w:p>
    <w:p w14:paraId="06A460A0"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2. </w:t>
      </w:r>
      <w:r w:rsidRPr="004C56A1">
        <w:rPr>
          <w:rFonts w:ascii="微软雅黑" w:eastAsia="微软雅黑" w:hAnsi="微软雅黑" w:cs="宋体" w:hint="eastAsia"/>
          <w:color w:val="666666"/>
          <w:kern w:val="0"/>
          <w:szCs w:val="21"/>
        </w:rPr>
        <w:t>参赛项目也可以为半导体产业链上的创新成果，可包括但不限于如下方向：</w:t>
      </w:r>
    </w:p>
    <w:p w14:paraId="6B1B80A3"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t>     （1）芯片创新应用成果，应用领域不限，可包括但不</w:t>
      </w:r>
      <w:proofErr w:type="gramStart"/>
      <w:r w:rsidRPr="004C56A1">
        <w:rPr>
          <w:rFonts w:ascii="微软雅黑" w:eastAsia="微软雅黑" w:hAnsi="微软雅黑" w:cs="宋体" w:hint="eastAsia"/>
          <w:color w:val="666666"/>
          <w:kern w:val="0"/>
          <w:szCs w:val="21"/>
        </w:rPr>
        <w:t>限于网信</w:t>
      </w:r>
      <w:proofErr w:type="gramEnd"/>
      <w:r w:rsidRPr="004C56A1">
        <w:rPr>
          <w:rFonts w:ascii="微软雅黑" w:eastAsia="微软雅黑" w:hAnsi="微软雅黑" w:cs="宋体" w:hint="eastAsia"/>
          <w:color w:val="666666"/>
          <w:kern w:val="0"/>
          <w:szCs w:val="21"/>
        </w:rPr>
        <w:t>系统、汽车电子、智能终端、5G、物联网，信息安全等方向；</w:t>
      </w:r>
    </w:p>
    <w:p w14:paraId="1922D4FE"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t>     （2）半导体产业链上的创新成果，可包括但不限于半导体材料、器件、设备、工艺、EDA工具等；</w:t>
      </w:r>
    </w:p>
    <w:p w14:paraId="6851DDC7"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t>     （3）半导体测试设备的功能实现、先进集成电路芯片商业测试案例开发；</w:t>
      </w:r>
    </w:p>
    <w:p w14:paraId="27B5FC67"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p>
    <w:p w14:paraId="0BA0BE7B"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3. </w:t>
      </w:r>
      <w:r w:rsidRPr="004C56A1">
        <w:rPr>
          <w:rFonts w:ascii="微软雅黑" w:eastAsia="微软雅黑" w:hAnsi="微软雅黑" w:cs="宋体" w:hint="eastAsia"/>
          <w:color w:val="666666"/>
          <w:kern w:val="0"/>
          <w:szCs w:val="21"/>
        </w:rPr>
        <w:t>创新成果应当在技术上具备创新性或在应用上具备市场价值；</w:t>
      </w:r>
    </w:p>
    <w:p w14:paraId="30B83DF7"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4. </w:t>
      </w:r>
      <w:r w:rsidRPr="004C56A1">
        <w:rPr>
          <w:rFonts w:ascii="微软雅黑" w:eastAsia="微软雅黑" w:hAnsi="微软雅黑" w:cs="宋体" w:hint="eastAsia"/>
          <w:color w:val="666666"/>
          <w:kern w:val="0"/>
          <w:szCs w:val="21"/>
        </w:rPr>
        <w:t>参赛团队成员应当主导或深入参与</w:t>
      </w:r>
      <w:proofErr w:type="gramStart"/>
      <w:r w:rsidRPr="004C56A1">
        <w:rPr>
          <w:rFonts w:ascii="微软雅黑" w:eastAsia="微软雅黑" w:hAnsi="微软雅黑" w:cs="宋体" w:hint="eastAsia"/>
          <w:color w:val="666666"/>
          <w:kern w:val="0"/>
          <w:szCs w:val="21"/>
        </w:rPr>
        <w:t>本创新</w:t>
      </w:r>
      <w:proofErr w:type="gramEnd"/>
      <w:r w:rsidRPr="004C56A1">
        <w:rPr>
          <w:rFonts w:ascii="微软雅黑" w:eastAsia="微软雅黑" w:hAnsi="微软雅黑" w:cs="宋体" w:hint="eastAsia"/>
          <w:color w:val="666666"/>
          <w:kern w:val="0"/>
          <w:szCs w:val="21"/>
        </w:rPr>
        <w:t>成果的开发，参赛团队经过了本项目成果所有方的授权。</w:t>
      </w:r>
    </w:p>
    <w:p w14:paraId="272DF8EF" w14:textId="77777777" w:rsidR="004C56A1" w:rsidRPr="004C56A1" w:rsidRDefault="004C56A1" w:rsidP="004C56A1">
      <w:pPr>
        <w:widowControl/>
        <w:shd w:val="clear" w:color="auto" w:fill="FFFFFF"/>
        <w:jc w:val="left"/>
        <w:outlineLvl w:val="0"/>
        <w:rPr>
          <w:rFonts w:ascii="微软雅黑" w:eastAsia="微软雅黑" w:hAnsi="微软雅黑" w:cs="宋体" w:hint="eastAsia"/>
          <w:b/>
          <w:bCs/>
          <w:color w:val="666666"/>
          <w:kern w:val="36"/>
          <w:szCs w:val="21"/>
        </w:rPr>
      </w:pPr>
      <w:r w:rsidRPr="004C56A1">
        <w:rPr>
          <w:rFonts w:ascii="微软雅黑" w:eastAsia="微软雅黑" w:hAnsi="微软雅黑" w:cs="宋体" w:hint="eastAsia"/>
          <w:b/>
          <w:bCs/>
          <w:color w:val="666666"/>
          <w:kern w:val="36"/>
          <w:sz w:val="23"/>
          <w:szCs w:val="23"/>
        </w:rPr>
        <w:t>四、杯赛阶段及提交内容：</w:t>
      </w:r>
    </w:p>
    <w:p w14:paraId="29B3B840"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b/>
          <w:bCs/>
          <w:color w:val="666666"/>
          <w:kern w:val="0"/>
          <w:szCs w:val="21"/>
        </w:rPr>
        <w:t>1. </w:t>
      </w:r>
      <w:r w:rsidRPr="004C56A1">
        <w:rPr>
          <w:rFonts w:ascii="微软雅黑" w:eastAsia="微软雅黑" w:hAnsi="微软雅黑" w:cs="宋体" w:hint="eastAsia"/>
          <w:b/>
          <w:bCs/>
          <w:color w:val="666666"/>
          <w:kern w:val="0"/>
          <w:szCs w:val="21"/>
        </w:rPr>
        <w:t>中期汇报</w:t>
      </w:r>
    </w:p>
    <w:p w14:paraId="6EB03767"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t>提交简短的项目内容和进展说明，应当包括创新成果简介，主要技术指标和应用领域，以及当前开发进度等。</w:t>
      </w:r>
    </w:p>
    <w:p w14:paraId="794A678C"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b/>
          <w:bCs/>
          <w:color w:val="666666"/>
          <w:kern w:val="0"/>
          <w:szCs w:val="21"/>
        </w:rPr>
        <w:t>2. </w:t>
      </w:r>
      <w:r w:rsidRPr="004C56A1">
        <w:rPr>
          <w:rFonts w:ascii="微软雅黑" w:eastAsia="微软雅黑" w:hAnsi="微软雅黑" w:cs="宋体" w:hint="eastAsia"/>
          <w:b/>
          <w:bCs/>
          <w:color w:val="666666"/>
          <w:kern w:val="0"/>
          <w:szCs w:val="21"/>
        </w:rPr>
        <w:t>初赛</w:t>
      </w:r>
    </w:p>
    <w:p w14:paraId="36734CE3"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(1) 成果技术报告（必须）：</w:t>
      </w:r>
    </w:p>
    <w:p w14:paraId="00597104"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lastRenderedPageBreak/>
        <w:t>包含创新成果的技术原理分析、具体架构和设计参数、设计实现、测试结果、演示实物和视频等；</w:t>
      </w:r>
    </w:p>
    <w:p w14:paraId="0251640C"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(2) 商业计划书（可选）：</w:t>
      </w:r>
    </w:p>
    <w:p w14:paraId="0777DFAE"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t>如果创新成果已经具备一定的市场化和产品化潜力，推荐撰写商业计划书。可包含如下内容：公司／团队介绍、技术与产品、市场分析、竞争分析、市场营销、投资说明、投资报酬、风险分析、组织管理、经营预测、财务分析等；</w:t>
      </w:r>
    </w:p>
    <w:p w14:paraId="1CCCC45C"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(3) 专利论文：</w:t>
      </w:r>
    </w:p>
    <w:p w14:paraId="7695ACD0" w14:textId="77777777" w:rsidR="004C56A1" w:rsidRPr="004C56A1" w:rsidRDefault="004C56A1" w:rsidP="004C56A1">
      <w:pPr>
        <w:widowControl/>
        <w:shd w:val="clear" w:color="auto" w:fill="FFFFFF"/>
        <w:ind w:firstLine="420"/>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t>提交本项目已经申请或正在申请的专利及论文列表。</w:t>
      </w:r>
    </w:p>
    <w:p w14:paraId="67139046"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b/>
          <w:bCs/>
          <w:color w:val="666666"/>
          <w:kern w:val="0"/>
          <w:szCs w:val="21"/>
        </w:rPr>
        <w:t>3. </w:t>
      </w:r>
      <w:r w:rsidRPr="004C56A1">
        <w:rPr>
          <w:rFonts w:ascii="微软雅黑" w:eastAsia="微软雅黑" w:hAnsi="微软雅黑" w:cs="宋体" w:hint="eastAsia"/>
          <w:b/>
          <w:bCs/>
          <w:color w:val="666666"/>
          <w:kern w:val="0"/>
          <w:szCs w:val="21"/>
        </w:rPr>
        <w:t>分赛区决赛</w:t>
      </w:r>
    </w:p>
    <w:p w14:paraId="7492B474"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(1) 汇报PPT：包括成果介绍、技术分析、商业价值分析以及项目进展等；</w:t>
      </w:r>
    </w:p>
    <w:p w14:paraId="3B21BCFA"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(2) 成果技术报告（同上）；</w:t>
      </w:r>
    </w:p>
    <w:p w14:paraId="185B9FF5"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(3) 商业计划书（同上）；</w:t>
      </w:r>
    </w:p>
    <w:p w14:paraId="0E144B61"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(4) 专利论文（同上）；</w:t>
      </w:r>
    </w:p>
    <w:p w14:paraId="3B9C85C1"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(5) 视频或现场演示。</w:t>
      </w:r>
    </w:p>
    <w:p w14:paraId="7EC41BD2"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b/>
          <w:bCs/>
          <w:color w:val="666666"/>
          <w:kern w:val="0"/>
          <w:szCs w:val="21"/>
        </w:rPr>
        <w:t>4. </w:t>
      </w:r>
      <w:r w:rsidRPr="004C56A1">
        <w:rPr>
          <w:rFonts w:ascii="微软雅黑" w:eastAsia="微软雅黑" w:hAnsi="微软雅黑" w:cs="宋体" w:hint="eastAsia"/>
          <w:b/>
          <w:bCs/>
          <w:color w:val="666666"/>
          <w:kern w:val="0"/>
          <w:szCs w:val="21"/>
        </w:rPr>
        <w:t>全国总决赛</w:t>
      </w:r>
    </w:p>
    <w:p w14:paraId="446C37E8"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(1) 汇报PPT：包括成果介绍、技术分析、商业价值分析以及项目进展等；</w:t>
      </w:r>
    </w:p>
    <w:p w14:paraId="06A9996C"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(2) 成果技术报告（同上）；</w:t>
      </w:r>
    </w:p>
    <w:p w14:paraId="336F8B6B"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(3) 商业计划书（同上）；</w:t>
      </w:r>
    </w:p>
    <w:p w14:paraId="594450C6"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(4) 专利论文（同上）；</w:t>
      </w:r>
    </w:p>
    <w:p w14:paraId="2CDBB205" w14:textId="77777777" w:rsidR="004C56A1" w:rsidRPr="004C56A1" w:rsidRDefault="004C56A1" w:rsidP="004C56A1">
      <w:pPr>
        <w:widowControl/>
        <w:shd w:val="clear" w:color="auto" w:fill="FFFFFF"/>
        <w:ind w:left="840"/>
        <w:jc w:val="left"/>
        <w:outlineLvl w:val="2"/>
        <w:rPr>
          <w:rFonts w:ascii="微软雅黑" w:eastAsia="微软雅黑" w:hAnsi="微软雅黑" w:cs="宋体" w:hint="eastAsia"/>
          <w:b/>
          <w:bCs/>
          <w:color w:val="666666"/>
          <w:kern w:val="0"/>
          <w:szCs w:val="21"/>
        </w:rPr>
      </w:pPr>
      <w:r w:rsidRPr="004C56A1">
        <w:rPr>
          <w:rFonts w:ascii="微软雅黑" w:eastAsia="微软雅黑" w:hAnsi="微软雅黑" w:cs="宋体" w:hint="eastAsia"/>
          <w:color w:val="666666"/>
          <w:kern w:val="0"/>
          <w:szCs w:val="21"/>
        </w:rPr>
        <w:t>(5) 视频或现场演示。</w:t>
      </w:r>
    </w:p>
    <w:p w14:paraId="0349277D" w14:textId="77777777" w:rsidR="004C56A1" w:rsidRPr="004C56A1" w:rsidRDefault="004C56A1" w:rsidP="004C56A1">
      <w:pPr>
        <w:widowControl/>
        <w:shd w:val="clear" w:color="auto" w:fill="FFFFFF"/>
        <w:jc w:val="left"/>
        <w:outlineLvl w:val="0"/>
        <w:rPr>
          <w:rFonts w:ascii="微软雅黑" w:eastAsia="微软雅黑" w:hAnsi="微软雅黑" w:cs="宋体" w:hint="eastAsia"/>
          <w:b/>
          <w:bCs/>
          <w:color w:val="666666"/>
          <w:kern w:val="36"/>
          <w:szCs w:val="21"/>
        </w:rPr>
      </w:pPr>
      <w:r w:rsidRPr="004C56A1">
        <w:rPr>
          <w:rFonts w:ascii="微软雅黑" w:eastAsia="微软雅黑" w:hAnsi="微软雅黑" w:cs="宋体" w:hint="eastAsia"/>
          <w:b/>
          <w:bCs/>
          <w:color w:val="666666"/>
          <w:kern w:val="36"/>
          <w:sz w:val="23"/>
          <w:szCs w:val="23"/>
        </w:rPr>
        <w:t>五、评分标准：</w:t>
      </w:r>
    </w:p>
    <w:p w14:paraId="287C8655" w14:textId="77777777" w:rsidR="004C56A1" w:rsidRPr="004C56A1" w:rsidRDefault="004C56A1" w:rsidP="004C56A1">
      <w:pPr>
        <w:widowControl/>
        <w:shd w:val="clear" w:color="auto" w:fill="FFFFFF"/>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Cs w:val="21"/>
        </w:rPr>
        <w:lastRenderedPageBreak/>
        <w:t>本杯赛将综合考虑项目的技术创新性和项目市场潜力及可行性，只要项目具备上述单个或多个优势，均有机会获得高分。</w:t>
      </w:r>
    </w:p>
    <w:tbl>
      <w:tblPr>
        <w:tblW w:w="10238" w:type="dxa"/>
        <w:shd w:val="clear" w:color="auto" w:fill="FFFFFF"/>
        <w:tblCellMar>
          <w:top w:w="15" w:type="dxa"/>
          <w:left w:w="15" w:type="dxa"/>
          <w:bottom w:w="15" w:type="dxa"/>
          <w:right w:w="15" w:type="dxa"/>
        </w:tblCellMar>
        <w:tblLook w:val="04A0" w:firstRow="1" w:lastRow="0" w:firstColumn="1" w:lastColumn="0" w:noHBand="0" w:noVBand="1"/>
      </w:tblPr>
      <w:tblGrid>
        <w:gridCol w:w="1442"/>
        <w:gridCol w:w="1184"/>
        <w:gridCol w:w="1255"/>
        <w:gridCol w:w="6357"/>
      </w:tblGrid>
      <w:tr w:rsidR="004C56A1" w:rsidRPr="004C56A1" w14:paraId="394AD791" w14:textId="77777777" w:rsidTr="004C56A1">
        <w:tc>
          <w:tcPr>
            <w:tcW w:w="1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C3A2CE5"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大项</w:t>
            </w:r>
          </w:p>
        </w:tc>
        <w:tc>
          <w:tcPr>
            <w:tcW w:w="154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ED918A4"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内容</w:t>
            </w:r>
          </w:p>
        </w:tc>
        <w:tc>
          <w:tcPr>
            <w:tcW w:w="163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19934869"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分值</w:t>
            </w:r>
          </w:p>
        </w:tc>
        <w:tc>
          <w:tcPr>
            <w:tcW w:w="897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24DAF4C"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评分要求</w:t>
            </w:r>
          </w:p>
        </w:tc>
      </w:tr>
      <w:tr w:rsidR="004C56A1" w:rsidRPr="004C56A1" w14:paraId="17D03796" w14:textId="77777777" w:rsidTr="004C56A1">
        <w:tc>
          <w:tcPr>
            <w:tcW w:w="183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73CB12B"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技术方面（50分）</w:t>
            </w: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E6569C8"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技术创新性</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397E91C"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25分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5D6ADA5"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技术方向的创新点以及相对同行的领先程度</w:t>
            </w:r>
          </w:p>
        </w:tc>
      </w:tr>
      <w:tr w:rsidR="004C56A1" w:rsidRPr="004C56A1" w14:paraId="6585FA96" w14:textId="77777777" w:rsidTr="004C56A1">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29F12227" w14:textId="77777777" w:rsidR="004C56A1" w:rsidRPr="004C56A1" w:rsidRDefault="004C56A1" w:rsidP="004C56A1">
            <w:pPr>
              <w:widowControl/>
              <w:jc w:val="left"/>
              <w:rPr>
                <w:rFonts w:ascii="微软雅黑" w:eastAsia="微软雅黑" w:hAnsi="微软雅黑" w:cs="宋体"/>
                <w:color w:val="666666"/>
                <w:kern w:val="0"/>
                <w:szCs w:val="21"/>
              </w:rPr>
            </w:pP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2B7EF89"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项目难度和成熟度</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56D2B8C"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10分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82C45FE"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整个项目的复杂度、工作量以及技术的成熟度</w:t>
            </w:r>
          </w:p>
        </w:tc>
      </w:tr>
      <w:tr w:rsidR="004C56A1" w:rsidRPr="004C56A1" w14:paraId="4EB8E682" w14:textId="77777777" w:rsidTr="004C56A1">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5FEB3A1C" w14:textId="77777777" w:rsidR="004C56A1" w:rsidRPr="004C56A1" w:rsidRDefault="004C56A1" w:rsidP="004C56A1">
            <w:pPr>
              <w:widowControl/>
              <w:jc w:val="left"/>
              <w:rPr>
                <w:rFonts w:ascii="微软雅黑" w:eastAsia="微软雅黑" w:hAnsi="微软雅黑" w:cs="宋体"/>
                <w:color w:val="666666"/>
                <w:kern w:val="0"/>
                <w:szCs w:val="21"/>
              </w:rPr>
            </w:pP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E213A68"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项目完成度</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BCA99BF"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15分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67918CA"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成果到实现实际应用的距离</w:t>
            </w:r>
          </w:p>
        </w:tc>
      </w:tr>
      <w:tr w:rsidR="004C56A1" w:rsidRPr="004C56A1" w14:paraId="6FC461C3" w14:textId="77777777" w:rsidTr="004C56A1">
        <w:tc>
          <w:tcPr>
            <w:tcW w:w="183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66FDD00"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商业方面（40分）</w:t>
            </w: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C7DFF53"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市场价值</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8B8E113"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20分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79F9282"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项目所在赛道的市场规模和项目本身的产业化前景</w:t>
            </w:r>
          </w:p>
        </w:tc>
      </w:tr>
      <w:tr w:rsidR="004C56A1" w:rsidRPr="004C56A1" w14:paraId="2F807CC8" w14:textId="77777777" w:rsidTr="004C56A1">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5BE75C31" w14:textId="77777777" w:rsidR="004C56A1" w:rsidRPr="004C56A1" w:rsidRDefault="004C56A1" w:rsidP="004C56A1">
            <w:pPr>
              <w:widowControl/>
              <w:jc w:val="left"/>
              <w:rPr>
                <w:rFonts w:ascii="微软雅黑" w:eastAsia="微软雅黑" w:hAnsi="微软雅黑" w:cs="宋体"/>
                <w:color w:val="666666"/>
                <w:kern w:val="0"/>
                <w:szCs w:val="21"/>
              </w:rPr>
            </w:pP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5C8A26F"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投资价值</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D0C65FA"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20分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FB0DFA5"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项目是否具备竞争优势，带头人及团队的能力，当前知识产权价值等</w:t>
            </w:r>
          </w:p>
        </w:tc>
      </w:tr>
      <w:tr w:rsidR="004C56A1" w:rsidRPr="004C56A1" w14:paraId="44056F47" w14:textId="77777777" w:rsidTr="004C56A1">
        <w:tc>
          <w:tcPr>
            <w:tcW w:w="183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F3FD534"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现场表现（10分）</w:t>
            </w: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EE30FD7"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演讲能力</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7E3B74B"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5分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5FBB2C1"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现场演讲和提问环节的整体表现</w:t>
            </w:r>
          </w:p>
        </w:tc>
      </w:tr>
      <w:tr w:rsidR="004C56A1" w:rsidRPr="004C56A1" w14:paraId="54DB6FBD" w14:textId="77777777" w:rsidTr="004C56A1">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1F8AD67B" w14:textId="77777777" w:rsidR="004C56A1" w:rsidRPr="004C56A1" w:rsidRDefault="004C56A1" w:rsidP="004C56A1">
            <w:pPr>
              <w:widowControl/>
              <w:jc w:val="left"/>
              <w:rPr>
                <w:rFonts w:ascii="微软雅黑" w:eastAsia="微软雅黑" w:hAnsi="微软雅黑" w:cs="宋体"/>
                <w:color w:val="666666"/>
                <w:kern w:val="0"/>
                <w:szCs w:val="21"/>
              </w:rPr>
            </w:pPr>
          </w:p>
        </w:tc>
        <w:tc>
          <w:tcPr>
            <w:tcW w:w="15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C52DE70"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文档质量</w:t>
            </w:r>
          </w:p>
        </w:tc>
        <w:tc>
          <w:tcPr>
            <w:tcW w:w="16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22C398C"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5分</w:t>
            </w:r>
          </w:p>
        </w:tc>
        <w:tc>
          <w:tcPr>
            <w:tcW w:w="89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5A84E94" w14:textId="77777777" w:rsidR="004C56A1" w:rsidRPr="004C56A1" w:rsidRDefault="004C56A1" w:rsidP="004C56A1">
            <w:pPr>
              <w:widowControl/>
              <w:jc w:val="left"/>
              <w:rPr>
                <w:rFonts w:ascii="微软雅黑" w:eastAsia="微软雅黑" w:hAnsi="微软雅黑" w:cs="宋体" w:hint="eastAsia"/>
                <w:color w:val="666666"/>
                <w:kern w:val="0"/>
                <w:szCs w:val="21"/>
              </w:rPr>
            </w:pPr>
            <w:r w:rsidRPr="004C56A1">
              <w:rPr>
                <w:rFonts w:ascii="微软雅黑" w:eastAsia="微软雅黑" w:hAnsi="微软雅黑" w:cs="宋体" w:hint="eastAsia"/>
                <w:color w:val="666666"/>
                <w:kern w:val="0"/>
                <w:sz w:val="17"/>
                <w:szCs w:val="17"/>
              </w:rPr>
              <w:t>所展示的PPT以及商业计划</w:t>
            </w:r>
            <w:proofErr w:type="gramStart"/>
            <w:r w:rsidRPr="004C56A1">
              <w:rPr>
                <w:rFonts w:ascii="微软雅黑" w:eastAsia="微软雅黑" w:hAnsi="微软雅黑" w:cs="宋体" w:hint="eastAsia"/>
                <w:color w:val="666666"/>
                <w:kern w:val="0"/>
                <w:sz w:val="17"/>
                <w:szCs w:val="17"/>
              </w:rPr>
              <w:t>书项目</w:t>
            </w:r>
            <w:proofErr w:type="gramEnd"/>
            <w:r w:rsidRPr="004C56A1">
              <w:rPr>
                <w:rFonts w:ascii="微软雅黑" w:eastAsia="微软雅黑" w:hAnsi="微软雅黑" w:cs="宋体" w:hint="eastAsia"/>
                <w:color w:val="666666"/>
                <w:kern w:val="0"/>
                <w:sz w:val="17"/>
                <w:szCs w:val="17"/>
              </w:rPr>
              <w:t>资料的质量</w:t>
            </w:r>
          </w:p>
        </w:tc>
      </w:tr>
    </w:tbl>
    <w:p w14:paraId="015A8CB1" w14:textId="77777777" w:rsidR="004C56A1" w:rsidRPr="004C56A1" w:rsidRDefault="004C56A1" w:rsidP="004C56A1">
      <w:pPr>
        <w:widowControl/>
        <w:shd w:val="clear" w:color="auto" w:fill="FFFFFF"/>
        <w:jc w:val="left"/>
        <w:outlineLvl w:val="0"/>
        <w:rPr>
          <w:rFonts w:ascii="微软雅黑" w:eastAsia="微软雅黑" w:hAnsi="微软雅黑" w:cs="宋体" w:hint="eastAsia"/>
          <w:b/>
          <w:bCs/>
          <w:color w:val="666666"/>
          <w:kern w:val="36"/>
          <w:szCs w:val="21"/>
        </w:rPr>
      </w:pPr>
      <w:r w:rsidRPr="004C56A1">
        <w:rPr>
          <w:rFonts w:ascii="微软雅黑" w:eastAsia="微软雅黑" w:hAnsi="微软雅黑" w:cs="宋体" w:hint="eastAsia"/>
          <w:b/>
          <w:bCs/>
          <w:color w:val="666666"/>
          <w:kern w:val="36"/>
          <w:sz w:val="23"/>
          <w:szCs w:val="23"/>
        </w:rPr>
        <w:t>六、注意事项</w:t>
      </w:r>
    </w:p>
    <w:p w14:paraId="09D40C6A"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1. </w:t>
      </w:r>
      <w:r w:rsidRPr="004C56A1">
        <w:rPr>
          <w:rFonts w:ascii="微软雅黑" w:eastAsia="微软雅黑" w:hAnsi="微软雅黑" w:cs="宋体" w:hint="eastAsia"/>
          <w:color w:val="666666"/>
          <w:kern w:val="0"/>
          <w:szCs w:val="21"/>
        </w:rPr>
        <w:t>大赛组委会和杯赛企业对参赛作品的提交材料拥有展示权；</w:t>
      </w:r>
    </w:p>
    <w:p w14:paraId="26ECF522"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2. </w:t>
      </w:r>
      <w:r w:rsidRPr="004C56A1">
        <w:rPr>
          <w:rFonts w:ascii="微软雅黑" w:eastAsia="微软雅黑" w:hAnsi="微软雅黑" w:cs="宋体" w:hint="eastAsia"/>
          <w:color w:val="666666"/>
          <w:kern w:val="0"/>
          <w:szCs w:val="21"/>
        </w:rPr>
        <w:t>大赛联合投资机构搭建的高校集成电路创新孵化平台将优选出具备技术领先性或市场潜力的优秀项目，给予后续的技术、资金、行业资源和落地支持；</w:t>
      </w:r>
    </w:p>
    <w:p w14:paraId="6B84E849" w14:textId="77777777" w:rsidR="004C56A1" w:rsidRPr="004C56A1" w:rsidRDefault="004C56A1" w:rsidP="004C56A1">
      <w:pPr>
        <w:widowControl/>
        <w:shd w:val="clear" w:color="auto" w:fill="FFFFFF"/>
        <w:ind w:left="420"/>
        <w:jc w:val="left"/>
        <w:outlineLvl w:val="1"/>
        <w:rPr>
          <w:rFonts w:ascii="微软雅黑" w:eastAsia="微软雅黑" w:hAnsi="微软雅黑" w:cs="宋体" w:hint="eastAsia"/>
          <w:b/>
          <w:bCs/>
          <w:color w:val="666666"/>
          <w:kern w:val="0"/>
          <w:szCs w:val="21"/>
        </w:rPr>
      </w:pPr>
      <w:r w:rsidRPr="004C56A1">
        <w:rPr>
          <w:rFonts w:ascii="Arial" w:eastAsia="微软雅黑" w:hAnsi="Arial" w:cs="Arial"/>
          <w:color w:val="666666"/>
          <w:kern w:val="0"/>
          <w:szCs w:val="21"/>
        </w:rPr>
        <w:t>3. </w:t>
      </w:r>
      <w:r w:rsidRPr="004C56A1">
        <w:rPr>
          <w:rFonts w:ascii="微软雅黑" w:eastAsia="微软雅黑" w:hAnsi="微软雅黑" w:cs="宋体" w:hint="eastAsia"/>
          <w:color w:val="666666"/>
          <w:kern w:val="0"/>
          <w:szCs w:val="21"/>
        </w:rPr>
        <w:t>已经参加</w:t>
      </w:r>
      <w:proofErr w:type="gramStart"/>
      <w:r w:rsidRPr="004C56A1">
        <w:rPr>
          <w:rFonts w:ascii="微软雅黑" w:eastAsia="微软雅黑" w:hAnsi="微软雅黑" w:cs="宋体" w:hint="eastAsia"/>
          <w:color w:val="666666"/>
          <w:kern w:val="0"/>
          <w:szCs w:val="21"/>
        </w:rPr>
        <w:t>过集创赛创新</w:t>
      </w:r>
      <w:proofErr w:type="gramEnd"/>
      <w:r w:rsidRPr="004C56A1">
        <w:rPr>
          <w:rFonts w:ascii="微软雅黑" w:eastAsia="微软雅黑" w:hAnsi="微软雅黑" w:cs="宋体" w:hint="eastAsia"/>
          <w:color w:val="666666"/>
          <w:kern w:val="0"/>
          <w:szCs w:val="21"/>
        </w:rPr>
        <w:t>赛道的作品，如果无重大创新或改进，不能重复参赛。</w:t>
      </w:r>
    </w:p>
    <w:p w14:paraId="6D44B425" w14:textId="77777777" w:rsidR="00161215" w:rsidRPr="004C56A1" w:rsidRDefault="00161215"/>
    <w:sectPr w:rsidR="00161215" w:rsidRPr="004C56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FC"/>
    <w:rsid w:val="000315F0"/>
    <w:rsid w:val="00161215"/>
    <w:rsid w:val="002556BC"/>
    <w:rsid w:val="004C56A1"/>
    <w:rsid w:val="00BE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3653C-C22B-4483-B99F-25B47703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56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56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C56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6A1"/>
    <w:rPr>
      <w:rFonts w:ascii="宋体" w:eastAsia="宋体" w:hAnsi="宋体" w:cs="宋体"/>
      <w:b/>
      <w:bCs/>
      <w:kern w:val="36"/>
      <w:sz w:val="48"/>
      <w:szCs w:val="48"/>
    </w:rPr>
  </w:style>
  <w:style w:type="character" w:customStyle="1" w:styleId="20">
    <w:name w:val="标题 2 字符"/>
    <w:basedOn w:val="a0"/>
    <w:link w:val="2"/>
    <w:uiPriority w:val="9"/>
    <w:rsid w:val="004C56A1"/>
    <w:rPr>
      <w:rFonts w:ascii="宋体" w:eastAsia="宋体" w:hAnsi="宋体" w:cs="宋体"/>
      <w:b/>
      <w:bCs/>
      <w:kern w:val="0"/>
      <w:sz w:val="36"/>
      <w:szCs w:val="36"/>
    </w:rPr>
  </w:style>
  <w:style w:type="character" w:customStyle="1" w:styleId="30">
    <w:name w:val="标题 3 字符"/>
    <w:basedOn w:val="a0"/>
    <w:link w:val="3"/>
    <w:uiPriority w:val="9"/>
    <w:rsid w:val="004C56A1"/>
    <w:rPr>
      <w:rFonts w:ascii="宋体" w:eastAsia="宋体" w:hAnsi="宋体" w:cs="宋体"/>
      <w:b/>
      <w:bCs/>
      <w:kern w:val="0"/>
      <w:sz w:val="27"/>
      <w:szCs w:val="27"/>
    </w:rPr>
  </w:style>
  <w:style w:type="paragraph" w:styleId="a3">
    <w:name w:val="Normal (Web)"/>
    <w:basedOn w:val="a"/>
    <w:uiPriority w:val="99"/>
    <w:semiHidden/>
    <w:unhideWhenUsed/>
    <w:rsid w:val="004C56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56A1"/>
    <w:rPr>
      <w:b/>
      <w:bCs/>
    </w:rPr>
  </w:style>
  <w:style w:type="character" w:styleId="a5">
    <w:name w:val="Hyperlink"/>
    <w:basedOn w:val="a0"/>
    <w:uiPriority w:val="99"/>
    <w:unhideWhenUsed/>
    <w:rsid w:val="004C56A1"/>
    <w:rPr>
      <w:color w:val="0563C1" w:themeColor="hyperlink"/>
      <w:u w:val="single"/>
    </w:rPr>
  </w:style>
  <w:style w:type="character" w:styleId="a6">
    <w:name w:val="Unresolved Mention"/>
    <w:basedOn w:val="a0"/>
    <w:uiPriority w:val="99"/>
    <w:semiHidden/>
    <w:unhideWhenUsed/>
    <w:rsid w:val="004C56A1"/>
    <w:rPr>
      <w:color w:val="605E5C"/>
      <w:shd w:val="clear" w:color="auto" w:fill="E1DFDD"/>
    </w:rPr>
  </w:style>
  <w:style w:type="character" w:styleId="a7">
    <w:name w:val="FollowedHyperlink"/>
    <w:basedOn w:val="a0"/>
    <w:uiPriority w:val="99"/>
    <w:semiHidden/>
    <w:unhideWhenUsed/>
    <w:rsid w:val="004C5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cp:revision>
  <dcterms:created xsi:type="dcterms:W3CDTF">2023-02-03T12:41:00Z</dcterms:created>
  <dcterms:modified xsi:type="dcterms:W3CDTF">2023-02-03T12:42:00Z</dcterms:modified>
</cp:coreProperties>
</file>