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74E4" w:rsidRDefault="003E74E4">
      <w:r>
        <w:fldChar w:fldCharType="begin"/>
      </w:r>
      <w:r>
        <w:instrText xml:space="preserve"> ADDIN EN.CITE &lt;EndNote&gt;&lt;Cite&gt;&lt;Author&gt;Andrea Madotto</w:instrText>
      </w:r>
      <w:r>
        <w:rPr>
          <w:rFonts w:ascii="MS Mincho" w:hAnsi="MS Mincho" w:cs="MS Mincho"/>
        </w:rPr>
        <w:instrText>∗</w:instrText>
      </w:r>
      <w:r>
        <w:instrText>&lt;/Author&gt;&lt;Year&gt;2018(ACL)&lt;/Year&gt;&lt;RecNum&gt;36&lt;/RecNum&gt;&lt;record&gt;&lt;rec-number&gt;36&lt;/rec-number&gt;&lt;foreign-keys&gt;&lt;key app="EN" db-id="sf2pea2ebspxsceepzb5taazaa92x55259x0" timestamp="1534248317"&gt;36&lt;/key&gt;&lt;key app="ENWeb" db-id=""&gt;0&lt;/key&gt;&lt;/foreign-keys&gt;&lt;ref-type name="Journal Article"&gt;17&lt;/ref-type&gt;&lt;contributors&gt;&lt;authors&gt;&lt;author&gt;&lt;style face="normal" font="default" size="100%"&gt;Andrea Madotto&lt;/style&gt;&lt;style face="normal" font="default" charset="134" size="100%"&gt;</w:instrText>
      </w:r>
      <w:r>
        <w:rPr>
          <w:rFonts w:ascii="MS Mincho" w:hAnsi="MS Mincho" w:cs="MS Mincho"/>
        </w:rPr>
        <w:instrText>∗</w:instrText>
      </w:r>
      <w:r>
        <w:instrText>, Chien-Sheng Wu</w:instrText>
      </w:r>
      <w:r>
        <w:rPr>
          <w:rFonts w:ascii="MS Mincho" w:hAnsi="MS Mincho" w:cs="MS Mincho"/>
        </w:rPr>
        <w:instrText>∗</w:instrText>
      </w:r>
      <w:r>
        <w:instrText>, Pascale Fung&lt;/style&gt;&lt;/author&gt;&lt;/authors&gt;&lt;/contributors&gt;&lt;titles&gt;&lt;title&gt;</w:instrText>
      </w:r>
      <w:r>
        <w:rPr>
          <w:rFonts w:hint="eastAsia"/>
        </w:rPr>
        <w:instrText>知识</w:instrText>
      </w:r>
      <w:r>
        <w:instrText>-</w:instrText>
      </w:r>
      <w:r>
        <w:rPr>
          <w:rFonts w:hint="eastAsia"/>
        </w:rPr>
        <w:instrText>任务导向</w:instrText>
      </w:r>
      <w:r>
        <w:instrText>-</w:instrText>
      </w:r>
      <w:r>
        <w:rPr>
          <w:rFonts w:hint="eastAsia"/>
        </w:rPr>
        <w:instrText>对话系统</w:instrText>
      </w:r>
      <w:r>
        <w:instrText>Mem2Seq Effectively Incorporating Knowledge Bases into End-to-End task-Oriented Dialog System(ACL2018, Madotto et all&lt;/title&gt;&lt;/titles&gt;&lt;dates&gt;&lt;year&gt;2018(ACL)&lt;/year&gt;&lt;/dates&gt;&lt;urls&gt;&lt;/urls&gt;&lt;/record&gt;&lt;/Cite&gt;&lt;/EndNote&gt;</w:instrText>
      </w:r>
      <w:r>
        <w:fldChar w:fldCharType="separate"/>
      </w:r>
      <w:r>
        <w:fldChar w:fldCharType="end"/>
      </w:r>
    </w:p>
    <w:p w:rsidR="003E74E4" w:rsidRDefault="003E74E4"/>
    <w:p w:rsidR="003E74E4" w:rsidRPr="003E74E4" w:rsidRDefault="003E74E4" w:rsidP="003E74E4">
      <w:pPr>
        <w:pStyle w:val="EndNoteBibliography"/>
      </w:pPr>
      <w:r>
        <w:fldChar w:fldCharType="begin"/>
      </w:r>
      <w:r>
        <w:instrText xml:space="preserve"> ADDIN EN.REFLIST </w:instrText>
      </w:r>
      <w:r>
        <w:fldChar w:fldCharType="separate"/>
      </w:r>
      <w:r w:rsidRPr="003E74E4">
        <w:rPr>
          <w:b/>
        </w:rPr>
        <w:t xml:space="preserve">Reference Type: </w:t>
      </w:r>
      <w:r w:rsidRPr="003E74E4">
        <w:t xml:space="preserve"> Journal Article</w:t>
      </w:r>
    </w:p>
    <w:p w:rsidR="003E74E4" w:rsidRPr="003E74E4" w:rsidRDefault="003E74E4" w:rsidP="003E74E4">
      <w:pPr>
        <w:pStyle w:val="EndNoteBibliography"/>
      </w:pPr>
      <w:r w:rsidRPr="003E74E4">
        <w:rPr>
          <w:b/>
        </w:rPr>
        <w:t xml:space="preserve">Record Number: </w:t>
      </w:r>
      <w:r w:rsidRPr="003E74E4">
        <w:t>36</w:t>
      </w:r>
    </w:p>
    <w:p w:rsidR="003E74E4" w:rsidRPr="003E74E4" w:rsidRDefault="003E74E4" w:rsidP="003E74E4">
      <w:pPr>
        <w:pStyle w:val="EndNoteBibliography"/>
      </w:pPr>
      <w:r w:rsidRPr="003E74E4">
        <w:rPr>
          <w:b/>
        </w:rPr>
        <w:t>Author:</w:t>
      </w:r>
      <w:r w:rsidRPr="003E74E4">
        <w:t xml:space="preserve"> Andrea Madotto</w:t>
      </w:r>
      <w:r w:rsidRPr="003E74E4">
        <w:rPr>
          <w:rFonts w:ascii="MS Mincho" w:hAnsi="MS Mincho" w:cs="MS Mincho"/>
        </w:rPr>
        <w:t>∗</w:t>
      </w:r>
      <w:r w:rsidRPr="003E74E4">
        <w:t>, Chien-Sheng Wu</w:t>
      </w:r>
      <w:r w:rsidRPr="003E74E4">
        <w:rPr>
          <w:rFonts w:ascii="MS Mincho" w:hAnsi="MS Mincho" w:cs="MS Mincho"/>
        </w:rPr>
        <w:t>∗</w:t>
      </w:r>
      <w:r w:rsidRPr="003E74E4">
        <w:t>, Pascale Fung</w:t>
      </w:r>
    </w:p>
    <w:p w:rsidR="003E74E4" w:rsidRPr="003E74E4" w:rsidRDefault="003E74E4" w:rsidP="003E74E4">
      <w:pPr>
        <w:pStyle w:val="EndNoteBibliography"/>
      </w:pPr>
      <w:r w:rsidRPr="003E74E4">
        <w:rPr>
          <w:b/>
        </w:rPr>
        <w:t>Year:</w:t>
      </w:r>
      <w:r w:rsidRPr="003E74E4">
        <w:t xml:space="preserve"> 2018(ACL)</w:t>
      </w:r>
    </w:p>
    <w:p w:rsidR="003E74E4" w:rsidRPr="003E74E4" w:rsidRDefault="003E74E4" w:rsidP="003E74E4">
      <w:pPr>
        <w:pStyle w:val="EndNoteBibliography"/>
      </w:pPr>
      <w:r w:rsidRPr="003E74E4">
        <w:rPr>
          <w:rFonts w:hint="eastAsia"/>
          <w:b/>
        </w:rPr>
        <w:t>Title:</w:t>
      </w:r>
      <w:r w:rsidRPr="003E74E4">
        <w:rPr>
          <w:rFonts w:hint="eastAsia"/>
        </w:rPr>
        <w:t xml:space="preserve"> </w:t>
      </w:r>
      <w:r w:rsidRPr="003E74E4">
        <w:rPr>
          <w:rFonts w:hint="eastAsia"/>
        </w:rPr>
        <w:t>知识</w:t>
      </w:r>
      <w:r w:rsidRPr="003E74E4">
        <w:rPr>
          <w:rFonts w:hint="eastAsia"/>
        </w:rPr>
        <w:t>-</w:t>
      </w:r>
      <w:r w:rsidRPr="003E74E4">
        <w:rPr>
          <w:rFonts w:hint="eastAsia"/>
        </w:rPr>
        <w:t>任务导向</w:t>
      </w:r>
      <w:r w:rsidRPr="003E74E4">
        <w:rPr>
          <w:rFonts w:hint="eastAsia"/>
        </w:rPr>
        <w:t>-</w:t>
      </w:r>
      <w:r w:rsidRPr="003E74E4">
        <w:rPr>
          <w:rFonts w:hint="eastAsia"/>
        </w:rPr>
        <w:t>对话系统</w:t>
      </w:r>
      <w:r w:rsidRPr="003E74E4">
        <w:rPr>
          <w:rFonts w:hint="eastAsia"/>
        </w:rPr>
        <w:t xml:space="preserve">Mem2Seq Effectively Incorporating Knowledge Bases into End-to-End task-Oriented Dialog System(ACL2018, Madotto et </w:t>
      </w:r>
      <w:r w:rsidRPr="003E74E4">
        <w:t>all</w:t>
      </w:r>
    </w:p>
    <w:p w:rsidR="003E74E4" w:rsidRPr="003E74E4" w:rsidRDefault="003E74E4" w:rsidP="003E74E4">
      <w:pPr>
        <w:pStyle w:val="EndNoteBibliography"/>
        <w:rPr>
          <w:rFonts w:hint="eastAsia"/>
        </w:rPr>
      </w:pPr>
      <w:r w:rsidRPr="003E74E4">
        <w:rPr>
          <w:rFonts w:hint="eastAsia"/>
          <w:b/>
        </w:rPr>
        <w:t>Short Title:</w:t>
      </w:r>
      <w:r w:rsidRPr="003E74E4">
        <w:rPr>
          <w:rFonts w:hint="eastAsia"/>
        </w:rPr>
        <w:t xml:space="preserve"> </w:t>
      </w:r>
      <w:r w:rsidRPr="003E74E4">
        <w:rPr>
          <w:rFonts w:hint="eastAsia"/>
        </w:rPr>
        <w:t>知识</w:t>
      </w:r>
      <w:r w:rsidRPr="003E74E4">
        <w:rPr>
          <w:rFonts w:hint="eastAsia"/>
        </w:rPr>
        <w:t>-</w:t>
      </w:r>
      <w:r w:rsidRPr="003E74E4">
        <w:rPr>
          <w:rFonts w:hint="eastAsia"/>
        </w:rPr>
        <w:t>任务导向</w:t>
      </w:r>
      <w:r w:rsidRPr="003E74E4">
        <w:rPr>
          <w:rFonts w:hint="eastAsia"/>
        </w:rPr>
        <w:t>-</w:t>
      </w:r>
      <w:r w:rsidRPr="003E74E4">
        <w:rPr>
          <w:rFonts w:hint="eastAsia"/>
        </w:rPr>
        <w:t>对话系统</w:t>
      </w:r>
      <w:r w:rsidRPr="003E74E4">
        <w:rPr>
          <w:rFonts w:hint="eastAsia"/>
        </w:rPr>
        <w:t>Mem2Seq Effectively Incorporating Knowledge Bases into End-to-End task-Oriented Dialog System(ACL2018, Madotto et all</w:t>
      </w:r>
    </w:p>
    <w:p w:rsidR="003E74E4" w:rsidRPr="003E74E4" w:rsidRDefault="003E74E4" w:rsidP="003E74E4">
      <w:pPr>
        <w:pStyle w:val="EndNoteBibliography"/>
        <w:rPr>
          <w:rFonts w:hint="eastAsia"/>
        </w:rPr>
      </w:pPr>
      <w:r w:rsidRPr="003E74E4">
        <w:rPr>
          <w:rFonts w:hint="eastAsia"/>
          <w:b/>
        </w:rPr>
        <w:t>'File' Attachments:</w:t>
      </w:r>
      <w:r w:rsidRPr="003E74E4">
        <w:rPr>
          <w:rFonts w:hint="eastAsia"/>
        </w:rPr>
        <w:t xml:space="preserve"> internal-pdf://0259372839/</w:t>
      </w:r>
      <w:r w:rsidRPr="003E74E4">
        <w:rPr>
          <w:rFonts w:hint="eastAsia"/>
        </w:rPr>
        <w:t>知识纳入任务导向的对话系统</w:t>
      </w:r>
      <w:r w:rsidRPr="003E74E4">
        <w:rPr>
          <w:rFonts w:hint="eastAsia"/>
        </w:rPr>
        <w:t>Mem2Seq Effectively Incorporating.pdf</w:t>
      </w:r>
    </w:p>
    <w:p w:rsidR="003E74E4" w:rsidRPr="003E74E4" w:rsidRDefault="003E74E4" w:rsidP="003E74E4">
      <w:pPr>
        <w:pStyle w:val="EndNoteBibliography"/>
      </w:pPr>
    </w:p>
    <w:p w:rsidR="003E74E4" w:rsidRPr="003E74E4" w:rsidRDefault="003E74E4" w:rsidP="003E74E4">
      <w:pPr>
        <w:pStyle w:val="EndNoteBibliography"/>
      </w:pPr>
    </w:p>
    <w:p w:rsidR="00FE52CF" w:rsidRDefault="003E74E4" w:rsidP="00BF4CC1">
      <w:pPr>
        <w:pStyle w:val="a6"/>
        <w:numPr>
          <w:ilvl w:val="0"/>
          <w:numId w:val="1"/>
        </w:numPr>
        <w:ind w:firstLineChars="0"/>
      </w:pPr>
      <w:r>
        <w:fldChar w:fldCharType="end"/>
      </w:r>
      <w:r w:rsidR="00BF4CC1">
        <w:rPr>
          <w:rFonts w:hint="eastAsia"/>
        </w:rPr>
        <w:t>研究</w:t>
      </w:r>
      <w:r w:rsidR="00BF4CC1">
        <w:t>问题：</w:t>
      </w:r>
    </w:p>
    <w:p w:rsidR="00BF4CC1" w:rsidRDefault="00BF4CC1" w:rsidP="00BF4CC1">
      <w:pPr>
        <w:pStyle w:val="a6"/>
        <w:ind w:left="420" w:firstLineChars="0" w:firstLine="0"/>
        <w:rPr>
          <w:rFonts w:hint="eastAsia"/>
        </w:rPr>
      </w:pPr>
      <w:r>
        <w:rPr>
          <w:rFonts w:hint="eastAsia"/>
        </w:rPr>
        <w:t>在</w:t>
      </w:r>
      <w:r>
        <w:t>多轮问答中，</w:t>
      </w:r>
      <w:r>
        <w:t>response</w:t>
      </w:r>
      <w:r>
        <w:t>应该与直接问题和对话历史</w:t>
      </w:r>
      <w:r>
        <w:rPr>
          <w:rFonts w:hint="eastAsia"/>
        </w:rPr>
        <w:t>相关联</w:t>
      </w:r>
      <w:r>
        <w:t>，</w:t>
      </w:r>
      <w:r>
        <w:rPr>
          <w:rFonts w:hint="eastAsia"/>
        </w:rPr>
        <w:t>那么</w:t>
      </w:r>
      <w:r>
        <w:t>，</w:t>
      </w:r>
      <w:r>
        <w:rPr>
          <w:rFonts w:hint="eastAsia"/>
        </w:rPr>
        <w:t>如何找到</w:t>
      </w:r>
      <w:r>
        <w:t>对话过程中的语义线索和产生</w:t>
      </w:r>
      <w:r>
        <w:rPr>
          <w:rFonts w:hint="eastAsia"/>
        </w:rPr>
        <w:t>与</w:t>
      </w:r>
      <w:r>
        <w:t>上下文</w:t>
      </w:r>
      <w:r>
        <w:rPr>
          <w:rFonts w:hint="eastAsia"/>
        </w:rPr>
        <w:t>相关</w:t>
      </w:r>
      <w:r>
        <w:t>的合理的</w:t>
      </w:r>
      <w:r>
        <w:rPr>
          <w:rFonts w:hint="eastAsia"/>
        </w:rPr>
        <w:t>response</w:t>
      </w:r>
      <w:r>
        <w:rPr>
          <w:rFonts w:hint="eastAsia"/>
        </w:rPr>
        <w:t>是</w:t>
      </w:r>
      <w:r>
        <w:t>个挑战。</w:t>
      </w:r>
      <w:r>
        <w:rPr>
          <w:rFonts w:hint="eastAsia"/>
        </w:rPr>
        <w:t>在</w:t>
      </w:r>
      <w:r>
        <w:t>对话</w:t>
      </w:r>
      <w:r>
        <w:rPr>
          <w:rFonts w:hint="eastAsia"/>
        </w:rPr>
        <w:t>等</w:t>
      </w:r>
      <w:r>
        <w:t>任务中，</w:t>
      </w:r>
      <w:r>
        <w:rPr>
          <w:rFonts w:hint="eastAsia"/>
        </w:rPr>
        <w:t>领域</w:t>
      </w:r>
      <w:r>
        <w:t>知识（</w:t>
      </w:r>
      <w:r>
        <w:rPr>
          <w:rFonts w:hint="eastAsia"/>
        </w:rPr>
        <w:t>背景</w:t>
      </w:r>
      <w:r>
        <w:t>知识）</w:t>
      </w:r>
      <w:r>
        <w:rPr>
          <w:rFonts w:hint="eastAsia"/>
        </w:rPr>
        <w:t>对</w:t>
      </w:r>
      <w:r>
        <w:t>语义</w:t>
      </w:r>
      <w:r>
        <w:rPr>
          <w:rFonts w:hint="eastAsia"/>
        </w:rPr>
        <w:t>具有暗示</w:t>
      </w:r>
      <w:r>
        <w:t>（</w:t>
      </w:r>
      <w:r>
        <w:rPr>
          <w:rFonts w:hint="eastAsia"/>
        </w:rPr>
        <w:t>提示</w:t>
      </w:r>
      <w:r>
        <w:t>）</w:t>
      </w:r>
      <w:r>
        <w:rPr>
          <w:rFonts w:hint="eastAsia"/>
        </w:rPr>
        <w:t>作用，即</w:t>
      </w:r>
      <w:r>
        <w:t>前文说的</w:t>
      </w:r>
      <w:r>
        <w:rPr>
          <w:rFonts w:hint="eastAsia"/>
        </w:rPr>
        <w:t>“语义</w:t>
      </w:r>
      <w:r>
        <w:t>线索</w:t>
      </w:r>
      <w:r>
        <w:rPr>
          <w:rFonts w:hint="eastAsia"/>
        </w:rPr>
        <w:t>”，本文</w:t>
      </w:r>
      <w:r>
        <w:t>提出来将知识融入对话构建的深度学习模型中。</w:t>
      </w:r>
    </w:p>
    <w:p w:rsidR="00BF4CC1" w:rsidRDefault="00BF4CC1" w:rsidP="00BF4CC1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研究</w:t>
      </w:r>
      <w:r>
        <w:t>方法</w:t>
      </w:r>
      <w:r>
        <w:rPr>
          <w:rFonts w:hint="eastAsia"/>
        </w:rPr>
        <w:t>：</w:t>
      </w:r>
    </w:p>
    <w:p w:rsidR="00BF4CC1" w:rsidRDefault="004C471B" w:rsidP="00BF4CC1">
      <w:pPr>
        <w:pStyle w:val="a6"/>
        <w:numPr>
          <w:ilvl w:val="0"/>
          <w:numId w:val="2"/>
        </w:numPr>
        <w:ind w:firstLineChars="0"/>
      </w:pPr>
      <w:r>
        <w:t>Global memory</w:t>
      </w:r>
      <w:r>
        <w:t>：将知识作为全局</w:t>
      </w:r>
      <w:r>
        <w:rPr>
          <w:rFonts w:hint="eastAsia"/>
        </w:rPr>
        <w:t>记忆</w:t>
      </w:r>
      <w:r>
        <w:t>，</w:t>
      </w:r>
      <w:r w:rsidRPr="004C471B">
        <w:rPr>
          <w:rFonts w:hint="eastAsia"/>
          <w:b/>
        </w:rPr>
        <w:t>按需</w:t>
      </w:r>
      <w:r>
        <w:rPr>
          <w:rFonts w:hint="eastAsia"/>
        </w:rPr>
        <w:t>（带</w:t>
      </w:r>
      <w:r>
        <w:t>概率</w:t>
      </w:r>
      <w:r>
        <w:rPr>
          <w:rFonts w:hint="eastAsia"/>
        </w:rPr>
        <w:t>）</w:t>
      </w:r>
      <w:r>
        <w:t>加入到各个</w:t>
      </w:r>
      <w:r>
        <w:t>LSTM</w:t>
      </w:r>
      <w:r>
        <w:t>的</w:t>
      </w:r>
      <w:r>
        <w:t>cell</w:t>
      </w:r>
      <w:r>
        <w:t>中</w:t>
      </w:r>
      <w:r>
        <w:rPr>
          <w:rFonts w:hint="eastAsia"/>
        </w:rPr>
        <w:t>。</w:t>
      </w:r>
    </w:p>
    <w:p w:rsidR="004C471B" w:rsidRDefault="004C471B" w:rsidP="00BF4CC1">
      <w:pPr>
        <w:pStyle w:val="a6"/>
        <w:numPr>
          <w:ilvl w:val="0"/>
          <w:numId w:val="2"/>
        </w:numPr>
        <w:ind w:firstLineChars="0"/>
      </w:pPr>
      <w:r>
        <w:t>Local memory</w:t>
      </w:r>
      <w:r>
        <w:t>：指</w:t>
      </w:r>
      <w:r>
        <w:t>context</w:t>
      </w:r>
      <w:r>
        <w:t>（</w:t>
      </w:r>
      <w:r>
        <w:rPr>
          <w:rFonts w:hint="eastAsia"/>
        </w:rPr>
        <w:t>本</w:t>
      </w:r>
      <w:r>
        <w:t>论文指</w:t>
      </w:r>
      <w:r>
        <w:t>history</w:t>
      </w:r>
      <w:r>
        <w:t>）</w:t>
      </w:r>
      <w:r>
        <w:rPr>
          <w:rFonts w:hint="eastAsia"/>
        </w:rPr>
        <w:t>，也</w:t>
      </w:r>
      <w:r>
        <w:t>即</w:t>
      </w:r>
      <w:r>
        <w:t>C</w:t>
      </w:r>
      <w:r w:rsidRPr="004C471B">
        <w:rPr>
          <w:vertAlign w:val="subscript"/>
        </w:rPr>
        <w:t>t-1</w:t>
      </w:r>
      <w:r>
        <w:t>用于判断</w:t>
      </w:r>
      <w:r>
        <w:rPr>
          <w:rFonts w:hint="eastAsia"/>
        </w:rPr>
        <w:t>当前</w:t>
      </w:r>
      <w:r>
        <w:t>的</w:t>
      </w:r>
      <w:r>
        <w:t>utterance</w:t>
      </w:r>
      <w:r>
        <w:t>与</w:t>
      </w:r>
      <w:r>
        <w:t>context</w:t>
      </w:r>
      <w:r>
        <w:rPr>
          <w:rFonts w:hint="eastAsia"/>
        </w:rPr>
        <w:t>（</w:t>
      </w:r>
      <w:r>
        <w:rPr>
          <w:rFonts w:hint="eastAsia"/>
        </w:rPr>
        <w:t>history</w:t>
      </w:r>
      <w:r>
        <w:rPr>
          <w:rFonts w:hint="eastAsia"/>
        </w:rPr>
        <w:t>）是否</w:t>
      </w:r>
      <w:r>
        <w:t>相关</w:t>
      </w:r>
      <w:r>
        <w:rPr>
          <w:rFonts w:hint="eastAsia"/>
        </w:rPr>
        <w:t>。</w:t>
      </w:r>
    </w:p>
    <w:p w:rsidR="004C471B" w:rsidRDefault="004C471B" w:rsidP="00BF4CC1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LSTM</w:t>
      </w:r>
      <w:r>
        <w:t xml:space="preserve"> cell with recall gate</w:t>
      </w:r>
      <w:r>
        <w:rPr>
          <w:rFonts w:hint="eastAsia"/>
        </w:rPr>
        <w:t>：</w:t>
      </w:r>
    </w:p>
    <w:p w:rsidR="00BF4CC1" w:rsidRDefault="001B3772" w:rsidP="007A45BC">
      <w:pPr>
        <w:ind w:left="420"/>
        <w:jc w:val="center"/>
      </w:pPr>
      <w:r>
        <w:rPr>
          <w:noProof/>
        </w:rPr>
        <w:drawing>
          <wp:inline distT="0" distB="0" distL="0" distR="0" wp14:anchorId="051967B9" wp14:editId="06BB1B63">
            <wp:extent cx="3408218" cy="2514515"/>
            <wp:effectExtent l="190500" t="190500" r="192405" b="1911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63156" cy="255504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B3772" w:rsidRDefault="001B3772" w:rsidP="001B3772">
      <w:pPr>
        <w:pStyle w:val="a6"/>
        <w:ind w:left="840" w:firstLineChars="0" w:firstLine="0"/>
        <w:rPr>
          <w:rStyle w:val="fontstyle01"/>
        </w:rPr>
      </w:pPr>
      <w:r>
        <w:rPr>
          <w:rFonts w:hint="eastAsia"/>
        </w:rPr>
        <w:t>在原</w:t>
      </w:r>
      <w:r>
        <w:t>LSTM</w:t>
      </w:r>
      <w:r>
        <w:t>的基础上增加了绿色虚框部分，</w:t>
      </w:r>
      <w:r w:rsidR="009D1BB4">
        <w:rPr>
          <w:rFonts w:hint="eastAsia"/>
        </w:rPr>
        <w:t>产生</w:t>
      </w:r>
      <w:r w:rsidR="009D1BB4">
        <w:t>了一个控制</w:t>
      </w:r>
      <w:r w:rsidR="009D1BB4">
        <w:rPr>
          <w:rFonts w:hint="eastAsia"/>
        </w:rPr>
        <w:t>背景</w:t>
      </w:r>
      <w:r w:rsidR="009D1BB4">
        <w:t>知识</w:t>
      </w:r>
      <w:r w:rsidR="009D1BB4">
        <w:rPr>
          <w:rFonts w:hint="eastAsia"/>
        </w:rPr>
        <w:t>是否</w:t>
      </w:r>
      <w:r w:rsidR="009D1BB4">
        <w:t>被当前</w:t>
      </w:r>
      <w:r w:rsidR="009D1BB4">
        <w:t>utterance</w:t>
      </w:r>
      <w:r w:rsidR="009D1BB4">
        <w:t>需要的门控，从而也影响</w:t>
      </w:r>
      <w:r w:rsidR="009D1BB4">
        <w:t>C</w:t>
      </w:r>
      <w:r w:rsidR="009D1BB4" w:rsidRPr="009D1BB4">
        <w:rPr>
          <w:vertAlign w:val="subscript"/>
        </w:rPr>
        <w:t>t</w:t>
      </w:r>
      <w:r w:rsidR="009D1BB4">
        <w:rPr>
          <w:rFonts w:hint="eastAsia"/>
        </w:rPr>
        <w:t>。机制和</w:t>
      </w:r>
      <w:r w:rsidR="009D1BB4">
        <w:t>人脑相似，</w:t>
      </w:r>
      <w:r w:rsidR="009D1BB4">
        <w:rPr>
          <w:rFonts w:hint="eastAsia"/>
        </w:rPr>
        <w:t>当</w:t>
      </w:r>
      <w:r w:rsidR="009D1BB4">
        <w:t>大脑中的知识不</w:t>
      </w:r>
      <w:r w:rsidR="009D1BB4">
        <w:rPr>
          <w:rFonts w:hint="eastAsia"/>
        </w:rPr>
        <w:t>被</w:t>
      </w:r>
      <w:r w:rsidR="009D1BB4">
        <w:t>需要</w:t>
      </w:r>
      <w:r w:rsidR="009D1BB4">
        <w:rPr>
          <w:rFonts w:hint="eastAsia"/>
        </w:rPr>
        <w:t>时</w:t>
      </w:r>
      <w:r w:rsidR="009D1BB4">
        <w:t>，</w:t>
      </w:r>
      <w:r w:rsidR="009D1BB4">
        <w:rPr>
          <w:rFonts w:hint="eastAsia"/>
        </w:rPr>
        <w:t>知识就</w:t>
      </w:r>
      <w:r w:rsidR="009D1BB4">
        <w:t>不会被触发，</w:t>
      </w:r>
      <w:r w:rsidR="009D1BB4">
        <w:rPr>
          <w:rFonts w:hint="eastAsia"/>
        </w:rPr>
        <w:t>即</w:t>
      </w:r>
      <w:r w:rsidR="009D1BB4">
        <w:t>Ct</w:t>
      </w:r>
      <w:r w:rsidR="009D1BB4">
        <w:rPr>
          <w:rFonts w:hint="eastAsia"/>
        </w:rPr>
        <w:t>不变</w:t>
      </w:r>
      <w:r w:rsidR="009D1BB4">
        <w:t>，当需要调用人的大脑知识时，则</w:t>
      </w:r>
      <w:r w:rsidR="009D1BB4">
        <w:rPr>
          <w:rFonts w:hint="eastAsia"/>
        </w:rPr>
        <w:t>把它</w:t>
      </w:r>
      <w:r w:rsidR="009D1BB4">
        <w:t>加入到</w:t>
      </w:r>
      <w:r w:rsidR="009D1BB4">
        <w:rPr>
          <w:rFonts w:hint="eastAsia"/>
        </w:rPr>
        <w:t>当前</w:t>
      </w:r>
      <w:r w:rsidR="009D1BB4">
        <w:t>的情景，即把</w:t>
      </w:r>
      <w:r w:rsidR="009D1BB4">
        <w:t>recall</w:t>
      </w:r>
      <w:r w:rsidR="009D1BB4">
        <w:t>加入到</w:t>
      </w:r>
      <w:r w:rsidR="009D1BB4">
        <w:t>Ct</w:t>
      </w:r>
      <w:r w:rsidR="009D1BB4">
        <w:t>中</w:t>
      </w:r>
      <w:r w:rsidR="009D1BB4">
        <w:rPr>
          <w:rFonts w:hint="eastAsia"/>
        </w:rPr>
        <w:t>：</w:t>
      </w:r>
    </w:p>
    <w:p w:rsidR="009D1BB4" w:rsidRPr="009D1BB4" w:rsidRDefault="009D1BB4" w:rsidP="001B3772">
      <w:pPr>
        <w:pStyle w:val="a6"/>
        <w:ind w:left="840" w:firstLineChars="0" w:firstLine="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recall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=σ(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ri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rc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rk</m:t>
              </m:r>
            </m:sub>
          </m:sSub>
          <m:r>
            <w:rPr>
              <w:rFonts w:ascii="Cambria Math" w:hAnsi="Cambria Math"/>
            </w:rPr>
            <m:t>kb+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BD725E" w:rsidRDefault="009D1BB4" w:rsidP="00BD725E">
      <w:pPr>
        <w:pStyle w:val="a6"/>
        <w:ind w:left="840" w:firstLineChars="0" w:firstLine="0"/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input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*kb</m:t>
          </m:r>
        </m:oMath>
      </m:oMathPara>
    </w:p>
    <w:p w:rsidR="009D1BB4" w:rsidRDefault="009D1BB4" w:rsidP="009D1BB4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整个</w:t>
      </w:r>
      <w:r>
        <w:t>模型分成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t>模块：</w:t>
      </w:r>
      <w:r>
        <w:rPr>
          <w:rFonts w:hint="eastAsia"/>
        </w:rPr>
        <w:t>句子模型</w:t>
      </w:r>
      <w:r>
        <w:t>、</w:t>
      </w:r>
      <w:r>
        <w:rPr>
          <w:rFonts w:hint="eastAsia"/>
        </w:rPr>
        <w:t>对话</w:t>
      </w:r>
      <w:r>
        <w:t>模型和</w:t>
      </w:r>
      <w:r w:rsidR="007A45BC">
        <w:rPr>
          <w:rFonts w:hint="eastAsia"/>
        </w:rPr>
        <w:t>知触发器</w:t>
      </w:r>
      <w:r w:rsidR="007A45BC">
        <w:t>：</w:t>
      </w:r>
      <w:r w:rsidR="007A45BC">
        <w:rPr>
          <w:rFonts w:hint="eastAsia"/>
        </w:rPr>
        <w:t>（此</w:t>
      </w:r>
      <w:r w:rsidR="007A45BC">
        <w:t>论文</w:t>
      </w:r>
      <w:r w:rsidR="007A45BC">
        <w:rPr>
          <w:rFonts w:hint="eastAsia"/>
        </w:rPr>
        <w:t>把</w:t>
      </w:r>
      <w:r w:rsidR="007A45BC">
        <w:t>对话构建转化成分类问题，</w:t>
      </w:r>
      <w:r w:rsidR="007A45BC">
        <w:rPr>
          <w:rFonts w:hint="eastAsia"/>
        </w:rPr>
        <w:t>基于</w:t>
      </w:r>
      <w:r w:rsidR="007A45BC">
        <w:t>给定的</w:t>
      </w:r>
      <w:r w:rsidR="007A45BC">
        <w:rPr>
          <w:rFonts w:hint="eastAsia"/>
        </w:rPr>
        <w:t>response</w:t>
      </w:r>
      <w:r w:rsidR="007A45BC">
        <w:t>候选集，选出最好的</w:t>
      </w:r>
      <w:r w:rsidR="007A45BC">
        <w:t>response</w:t>
      </w:r>
      <w:r w:rsidR="007A45BC">
        <w:rPr>
          <w:rFonts w:hint="eastAsia"/>
        </w:rPr>
        <w:t>：</w:t>
      </w:r>
      <w:r w:rsidR="007A45BC">
        <w:t>训练集：二分类，给定</w:t>
      </w:r>
      <w:r w:rsidR="007A45BC">
        <w:t>1</w:t>
      </w:r>
      <w:r w:rsidR="007A45BC">
        <w:t>个</w:t>
      </w:r>
      <w:r w:rsidR="007A45BC">
        <w:rPr>
          <w:rFonts w:hint="eastAsia"/>
        </w:rPr>
        <w:t>positive</w:t>
      </w:r>
      <w:r w:rsidR="007A45BC">
        <w:t xml:space="preserve"> response</w:t>
      </w:r>
      <w:r w:rsidR="007A45BC">
        <w:t>和</w:t>
      </w:r>
      <w:r w:rsidR="007A45BC">
        <w:rPr>
          <w:rFonts w:hint="eastAsia"/>
        </w:rPr>
        <w:t>1</w:t>
      </w:r>
      <w:r w:rsidR="007A45BC">
        <w:t>个</w:t>
      </w:r>
      <w:r w:rsidR="007A45BC">
        <w:t>negative response</w:t>
      </w:r>
      <w:r w:rsidR="007A45BC">
        <w:t>；验证集</w:t>
      </w:r>
      <w:r w:rsidR="007A45BC">
        <w:rPr>
          <w:rFonts w:hint="eastAsia"/>
        </w:rPr>
        <w:t>和</w:t>
      </w:r>
      <w:r w:rsidR="007A45BC">
        <w:t>测试集：给定</w:t>
      </w:r>
      <w:r w:rsidR="007A45BC">
        <w:rPr>
          <w:rFonts w:hint="eastAsia"/>
        </w:rPr>
        <w:t>1</w:t>
      </w:r>
      <w:r w:rsidR="007A45BC">
        <w:t>个</w:t>
      </w:r>
      <w:r w:rsidR="007A45BC">
        <w:rPr>
          <w:rFonts w:hint="eastAsia"/>
        </w:rPr>
        <w:t>positive</w:t>
      </w:r>
      <w:r w:rsidR="007A45BC">
        <w:t xml:space="preserve"> response</w:t>
      </w:r>
      <w:r w:rsidR="007A45BC">
        <w:t>和</w:t>
      </w:r>
      <w:r w:rsidR="007A45BC">
        <w:t>9</w:t>
      </w:r>
      <w:r w:rsidR="007A45BC">
        <w:t>个</w:t>
      </w:r>
      <w:r w:rsidR="007A45BC">
        <w:t>negative response</w:t>
      </w:r>
      <w:r w:rsidR="007A45BC">
        <w:rPr>
          <w:rFonts w:hint="eastAsia"/>
        </w:rPr>
        <w:t>）</w:t>
      </w:r>
      <w:r w:rsidR="00BD725E">
        <w:rPr>
          <w:rFonts w:hint="eastAsia"/>
        </w:rPr>
        <w:t>。</w:t>
      </w:r>
    </w:p>
    <w:p w:rsidR="007A45BC" w:rsidRDefault="007A45BC" w:rsidP="007A45BC">
      <w:pPr>
        <w:ind w:left="420"/>
        <w:jc w:val="center"/>
      </w:pPr>
      <w:r>
        <w:rPr>
          <w:noProof/>
        </w:rPr>
        <w:drawing>
          <wp:inline distT="0" distB="0" distL="0" distR="0" wp14:anchorId="566702ED" wp14:editId="256EBCFC">
            <wp:extent cx="4851070" cy="2190749"/>
            <wp:effectExtent l="190500" t="190500" r="197485" b="1911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6931" cy="219339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A45BC" w:rsidRDefault="007A45BC" w:rsidP="007A45BC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句子</w:t>
      </w:r>
      <w:r>
        <w:t>模型：</w:t>
      </w:r>
      <w:r w:rsidR="005578C1">
        <w:rPr>
          <w:rFonts w:hint="eastAsia"/>
        </w:rPr>
        <w:t>输入</w:t>
      </w:r>
      <w:r w:rsidR="005578C1">
        <w:t>是</w:t>
      </w:r>
      <w:bookmarkStart w:id="0" w:name="OLE_LINK1"/>
      <w:bookmarkStart w:id="1" w:name="OLE_LINK2"/>
      <w:r w:rsidR="005578C1">
        <w:t>【</w:t>
      </w:r>
      <w:r w:rsidR="005578C1">
        <w:rPr>
          <w:rFonts w:hint="eastAsia"/>
        </w:rPr>
        <w:t>context</w:t>
      </w:r>
      <w:r w:rsidR="005578C1">
        <w:t>-question-positive response</w:t>
      </w:r>
      <w:bookmarkEnd w:id="0"/>
      <w:bookmarkEnd w:id="1"/>
      <w:r w:rsidR="005578C1">
        <w:t>】</w:t>
      </w:r>
      <w:r w:rsidR="005578C1">
        <w:t>【</w:t>
      </w:r>
      <w:r w:rsidR="005578C1">
        <w:rPr>
          <w:rFonts w:hint="eastAsia"/>
        </w:rPr>
        <w:t>context</w:t>
      </w:r>
      <w:r w:rsidR="005578C1">
        <w:t>-question-</w:t>
      </w:r>
      <w:r w:rsidR="005578C1">
        <w:t>negative</w:t>
      </w:r>
      <w:r w:rsidR="005578C1">
        <w:t xml:space="preserve"> response</w:t>
      </w:r>
      <w:r w:rsidR="005578C1">
        <w:rPr>
          <w:rFonts w:hint="eastAsia"/>
        </w:rPr>
        <w:t>】，输出分别</w:t>
      </w:r>
      <w:r w:rsidR="005578C1">
        <w:t>是</w:t>
      </w:r>
      <w:r w:rsidR="005578C1">
        <w:rPr>
          <w:rFonts w:hint="eastAsia"/>
        </w:rPr>
        <w:t>1</w:t>
      </w:r>
      <w:r w:rsidR="005578C1">
        <w:rPr>
          <w:rFonts w:hint="eastAsia"/>
        </w:rPr>
        <w:t>和</w:t>
      </w:r>
      <w:r w:rsidR="005578C1">
        <w:rPr>
          <w:rFonts w:hint="eastAsia"/>
        </w:rPr>
        <w:t>0</w:t>
      </w:r>
      <w:r w:rsidR="005578C1">
        <w:rPr>
          <w:rFonts w:hint="eastAsia"/>
        </w:rPr>
        <w:t>（验证集</w:t>
      </w:r>
      <w:r w:rsidR="005578C1">
        <w:t>测试集</w:t>
      </w:r>
      <w:r w:rsidR="005578C1">
        <w:rPr>
          <w:rFonts w:hint="eastAsia"/>
        </w:rPr>
        <w:t>同理</w:t>
      </w:r>
      <w:r w:rsidR="005578C1">
        <w:t>，</w:t>
      </w:r>
      <w:r w:rsidR="005578C1">
        <w:rPr>
          <w:rFonts w:hint="eastAsia"/>
        </w:rPr>
        <w:t>正确</w:t>
      </w:r>
      <w:r w:rsidR="005578C1">
        <w:t>输出是：</w:t>
      </w:r>
      <w:r w:rsidR="005578C1">
        <w:t>positive</w:t>
      </w:r>
      <w:r w:rsidR="005578C1">
        <w:t>的输出为</w:t>
      </w:r>
      <w:r w:rsidR="005578C1">
        <w:rPr>
          <w:rFonts w:hint="eastAsia"/>
        </w:rPr>
        <w:t>1</w:t>
      </w:r>
      <w:r w:rsidR="005578C1">
        <w:rPr>
          <w:rFonts w:hint="eastAsia"/>
        </w:rPr>
        <w:t>，</w:t>
      </w:r>
      <w:r w:rsidR="005578C1">
        <w:rPr>
          <w:rFonts w:hint="eastAsia"/>
        </w:rPr>
        <w:t>9</w:t>
      </w:r>
      <w:r w:rsidR="005578C1">
        <w:rPr>
          <w:rFonts w:hint="eastAsia"/>
        </w:rPr>
        <w:t>个</w:t>
      </w:r>
      <w:r w:rsidR="005578C1">
        <w:t>negative</w:t>
      </w:r>
      <w:r w:rsidR="005578C1">
        <w:t>输出为</w:t>
      </w:r>
      <w:r w:rsidR="005578C1">
        <w:rPr>
          <w:rFonts w:hint="eastAsia"/>
        </w:rPr>
        <w:t>0</w:t>
      </w:r>
      <w:r w:rsidR="005578C1">
        <w:rPr>
          <w:rFonts w:hint="eastAsia"/>
        </w:rPr>
        <w:t>），</w:t>
      </w:r>
      <w:r w:rsidR="005578C1">
        <w:t>context</w:t>
      </w:r>
      <w:r w:rsidR="005578C1">
        <w:t>是对话历史。</w:t>
      </w:r>
      <w:r w:rsidR="003E0788">
        <w:rPr>
          <w:rFonts w:hint="eastAsia"/>
        </w:rPr>
        <w:t>此模型</w:t>
      </w:r>
      <w:r w:rsidR="003E0788">
        <w:t>的结果是代表一</w:t>
      </w:r>
      <w:r w:rsidR="003E0788">
        <w:rPr>
          <w:rFonts w:hint="eastAsia"/>
        </w:rPr>
        <w:t>整个对话</w:t>
      </w:r>
      <w:r w:rsidR="003E0788">
        <w:t>来回的句子向量（</w:t>
      </w:r>
      <w:r w:rsidR="003E0788">
        <w:rPr>
          <w:rFonts w:hint="eastAsia"/>
        </w:rPr>
        <w:t>或者</w:t>
      </w:r>
      <w:r w:rsidR="003E0788">
        <w:t>说是一个句子，因为拼接在一起了）</w:t>
      </w:r>
      <w:r w:rsidR="003E0788">
        <w:rPr>
          <w:rFonts w:hint="eastAsia"/>
        </w:rPr>
        <w:t>。</w:t>
      </w:r>
    </w:p>
    <w:p w:rsidR="008C0492" w:rsidRDefault="003E0788" w:rsidP="008C0492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知识</w:t>
      </w:r>
      <w:r>
        <w:t>触发器：</w:t>
      </w:r>
      <w:r w:rsidR="008C0492">
        <w:rPr>
          <w:rFonts w:hint="eastAsia"/>
        </w:rPr>
        <w:t>按照</w:t>
      </w:r>
      <w:r w:rsidR="008C0492">
        <w:t>字符串匹配，在</w:t>
      </w:r>
      <w:r w:rsidR="008C0492">
        <w:t>context</w:t>
      </w:r>
      <w:r w:rsidR="008C0492">
        <w:t>中找到实体，然后去</w:t>
      </w:r>
      <w:r w:rsidR="008C0492">
        <w:t>KB</w:t>
      </w:r>
      <w:r w:rsidR="008C0492">
        <w:rPr>
          <w:rFonts w:hint="eastAsia"/>
        </w:rPr>
        <w:t>（</w:t>
      </w:r>
      <w:r w:rsidR="008C0492">
        <w:rPr>
          <w:rFonts w:hint="eastAsia"/>
        </w:rPr>
        <w:t>KB</w:t>
      </w:r>
      <w:r w:rsidR="008C0492">
        <w:t>中</w:t>
      </w:r>
      <w:r w:rsidR="008C0492">
        <w:rPr>
          <w:rFonts w:hint="eastAsia"/>
        </w:rPr>
        <w:t>的</w:t>
      </w:r>
      <w:r w:rsidR="008C0492">
        <w:t>知识以</w:t>
      </w:r>
      <w:r w:rsidR="008C0492">
        <w:t>【</w:t>
      </w:r>
      <w:r w:rsidR="008C0492">
        <w:rPr>
          <w:rFonts w:hint="eastAsia"/>
        </w:rPr>
        <w:t>实体</w:t>
      </w:r>
      <w:r w:rsidR="008C0492">
        <w:t>-</w:t>
      </w:r>
      <w:r w:rsidR="008C0492">
        <w:t>属性】</w:t>
      </w:r>
      <w:r w:rsidR="008C0492">
        <w:rPr>
          <w:rFonts w:hint="eastAsia"/>
        </w:rPr>
        <w:t>，</w:t>
      </w:r>
      <w:r w:rsidR="008C0492">
        <w:t>【</w:t>
      </w:r>
      <w:r w:rsidR="008C0492">
        <w:rPr>
          <w:rFonts w:hint="eastAsia"/>
        </w:rPr>
        <w:t>实体</w:t>
      </w:r>
      <w:r w:rsidR="008C0492">
        <w:t>-</w:t>
      </w:r>
      <w:r w:rsidR="008C0492">
        <w:t>实体】</w:t>
      </w:r>
      <w:r w:rsidR="008C0492">
        <w:rPr>
          <w:rFonts w:hint="eastAsia"/>
        </w:rPr>
        <w:t>，</w:t>
      </w:r>
      <w:r w:rsidR="008C0492">
        <w:t>【</w:t>
      </w:r>
      <w:r w:rsidR="008C0492">
        <w:rPr>
          <w:rFonts w:hint="eastAsia"/>
        </w:rPr>
        <w:t>实体</w:t>
      </w:r>
      <w:r w:rsidR="008C0492">
        <w:t>-</w:t>
      </w:r>
      <w:r w:rsidR="008C0492">
        <w:t>相关</w:t>
      </w:r>
      <w:r w:rsidR="008C0492">
        <w:rPr>
          <w:rFonts w:hint="eastAsia"/>
        </w:rPr>
        <w:t>词</w:t>
      </w:r>
      <w:r w:rsidR="008C0492">
        <w:t>】</w:t>
      </w:r>
      <w:r w:rsidR="008C0492">
        <w:rPr>
          <w:rFonts w:hint="eastAsia"/>
        </w:rPr>
        <w:t>等</w:t>
      </w:r>
      <w:r w:rsidR="008C0492">
        <w:t>形式存在</w:t>
      </w:r>
      <w:r w:rsidR="008C0492">
        <w:rPr>
          <w:rFonts w:hint="eastAsia"/>
        </w:rPr>
        <w:t>）中</w:t>
      </w:r>
      <w:r w:rsidR="008C0492">
        <w:t>根据实体查找相应的知识对</w:t>
      </w:r>
      <w:r w:rsidR="008C0492">
        <w:rPr>
          <w:rFonts w:hint="eastAsia"/>
        </w:rPr>
        <w:t>，再</w:t>
      </w:r>
      <w:r w:rsidR="008C0492">
        <w:t>根据这些</w:t>
      </w:r>
      <w:r w:rsidR="008C0492">
        <w:rPr>
          <w:rFonts w:hint="eastAsia"/>
        </w:rPr>
        <w:t>知识</w:t>
      </w:r>
      <w:r w:rsidR="008C0492">
        <w:t>对的频率（</w:t>
      </w:r>
      <w:r w:rsidR="008C0492">
        <w:rPr>
          <w:rFonts w:hint="eastAsia"/>
        </w:rPr>
        <w:t>此处</w:t>
      </w:r>
      <w:r w:rsidR="008C0492">
        <w:t>不清楚是</w:t>
      </w:r>
      <w:r w:rsidR="008C0492">
        <w:rPr>
          <w:rFonts w:hint="eastAsia"/>
        </w:rPr>
        <w:t>什么</w:t>
      </w:r>
      <w:r w:rsidR="008C0492">
        <w:t>频率，可能是自然世界中使用的频率）</w:t>
      </w:r>
      <w:r w:rsidR="008C0492">
        <w:rPr>
          <w:rFonts w:hint="eastAsia"/>
        </w:rPr>
        <w:t>取</w:t>
      </w:r>
      <w:r w:rsidR="008C0492">
        <w:t>top K</w:t>
      </w:r>
      <w:r w:rsidR="008C0492">
        <w:rPr>
          <w:rFonts w:hint="eastAsia"/>
        </w:rPr>
        <w:t>，</w:t>
      </w:r>
      <w:r w:rsidR="008C0492">
        <w:t>然后转成向量</w:t>
      </w:r>
      <w:r w:rsidR="008C0492">
        <w:rPr>
          <w:rFonts w:hint="eastAsia"/>
        </w:rPr>
        <w:t>（方法</w:t>
      </w:r>
      <w:r w:rsidR="008C0492">
        <w:t>暂时</w:t>
      </w:r>
      <w:r w:rsidR="008C0492">
        <w:rPr>
          <w:rFonts w:hint="eastAsia"/>
        </w:rPr>
        <w:t>未看）</w:t>
      </w:r>
      <w:r w:rsidR="008C0492">
        <w:t>，再求平均值得到一个代表知识</w:t>
      </w:r>
      <w:r w:rsidR="008C0492">
        <w:rPr>
          <w:rFonts w:hint="eastAsia"/>
        </w:rPr>
        <w:t>整体</w:t>
      </w:r>
      <w:r w:rsidR="008C0492">
        <w:t>的向量</w:t>
      </w:r>
      <w:r w:rsidR="008C0492">
        <w:rPr>
          <w:rFonts w:hint="eastAsia"/>
        </w:rPr>
        <w:t>：</w:t>
      </w:r>
    </w:p>
    <w:p w:rsidR="008C0492" w:rsidRPr="00BD725E" w:rsidRDefault="008C0492" w:rsidP="008C0492">
      <w:pPr>
        <w:pStyle w:val="a6"/>
        <w:ind w:left="1260" w:firstLineChars="0" w:firstLine="0"/>
      </w:pPr>
      <m:oMathPara>
        <m:oMath>
          <m:r>
            <w:rPr>
              <w:rFonts w:ascii="Cambria Math" w:hAnsi="Cambria Math"/>
            </w:rPr>
            <m:t>kb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i=N</m:t>
              </m:r>
            </m:sup>
            <m:e>
              <m:r>
                <w:rPr>
                  <w:rFonts w:ascii="Cambria Math" w:hAnsi="Cambria Math"/>
                </w:rPr>
                <m:t>Embedding(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attribute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:rsidR="00BD725E" w:rsidRPr="00876B88" w:rsidRDefault="00BD725E" w:rsidP="00BD725E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对话</w:t>
      </w:r>
      <w:r>
        <w:t>模型：</w:t>
      </w:r>
      <w:r>
        <w:rPr>
          <w:rFonts w:hint="eastAsia"/>
        </w:rPr>
        <w:t>这里</w:t>
      </w:r>
      <w:r>
        <w:t>除了</w:t>
      </w:r>
      <w:r>
        <w:t>recall gate</w:t>
      </w:r>
      <w:r>
        <w:t>，</w:t>
      </w:r>
      <w:r>
        <w:rPr>
          <w:rFonts w:hint="eastAsia"/>
        </w:rPr>
        <w:t>还有</w:t>
      </w:r>
      <w:r>
        <w:t>一个亮点，就是</w:t>
      </w:r>
      <w:r>
        <w:t xml:space="preserve">recall gate </w:t>
      </w:r>
      <w:r>
        <w:rPr>
          <w:rFonts w:hint="eastAsia"/>
        </w:rPr>
        <w:t>的</w:t>
      </w:r>
      <w:r>
        <w:t>输入，还有一个疑问是</w:t>
      </w:r>
      <w:r w:rsidRPr="00BD725E">
        <w:rPr>
          <w:rFonts w:hint="eastAsia"/>
          <w:color w:val="FF0000"/>
        </w:rPr>
        <w:t>从</w:t>
      </w:r>
      <w:r w:rsidRPr="00BD725E">
        <w:rPr>
          <w:color w:val="FF0000"/>
        </w:rPr>
        <w:t>句子模型得到的</w:t>
      </w:r>
      <w:r w:rsidRPr="00BD725E">
        <w:rPr>
          <w:rFonts w:hint="eastAsia"/>
          <w:color w:val="FF0000"/>
        </w:rPr>
        <w:t>输入</w:t>
      </w:r>
      <w:r w:rsidRPr="00BD725E">
        <w:rPr>
          <w:color w:val="FF0000"/>
        </w:rPr>
        <w:t>是什么，是</w:t>
      </w:r>
      <w:r w:rsidRPr="00BD725E">
        <w:rPr>
          <w:color w:val="FF0000"/>
        </w:rPr>
        <w:t>h</w:t>
      </w:r>
      <w:r w:rsidRPr="00BD725E">
        <w:rPr>
          <w:color w:val="FF0000"/>
          <w:vertAlign w:val="subscript"/>
        </w:rPr>
        <w:t>t</w:t>
      </w:r>
      <w:r w:rsidRPr="00BD725E">
        <w:rPr>
          <w:color w:val="FF0000"/>
        </w:rPr>
        <w:t>还是</w:t>
      </w:r>
      <w:r w:rsidRPr="00BD725E">
        <w:rPr>
          <w:color w:val="FF0000"/>
        </w:rPr>
        <w:t>h</w:t>
      </w:r>
      <w:r w:rsidRPr="00BD725E">
        <w:rPr>
          <w:color w:val="FF0000"/>
          <w:vertAlign w:val="subscript"/>
        </w:rPr>
        <w:t>1</w:t>
      </w:r>
      <w:r w:rsidRPr="00BD725E">
        <w:rPr>
          <w:color w:val="FF0000"/>
        </w:rPr>
        <w:t>~h</w:t>
      </w:r>
      <w:r w:rsidRPr="00BD725E">
        <w:rPr>
          <w:color w:val="FF0000"/>
          <w:vertAlign w:val="subscript"/>
        </w:rPr>
        <w:t>t</w:t>
      </w:r>
      <w:r w:rsidRPr="00BD725E">
        <w:rPr>
          <w:rFonts w:hint="eastAsia"/>
          <w:color w:val="FF0000"/>
        </w:rPr>
        <w:t>？</w:t>
      </w:r>
    </w:p>
    <w:p w:rsidR="00876B88" w:rsidRDefault="00876B88" w:rsidP="00876B88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体会</w:t>
      </w:r>
      <w:r>
        <w:t>与思考：</w:t>
      </w:r>
    </w:p>
    <w:p w:rsidR="00876B88" w:rsidRPr="009D1BB4" w:rsidRDefault="00876B88" w:rsidP="00876B88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本</w:t>
      </w:r>
      <w:r>
        <w:t>论文的</w:t>
      </w:r>
      <w:r>
        <w:rPr>
          <w:rFonts w:hint="eastAsia"/>
        </w:rPr>
        <w:t>写作</w:t>
      </w:r>
      <w:r>
        <w:t>思路和句子和风格极具参考性</w:t>
      </w:r>
      <w:r>
        <w:rPr>
          <w:rFonts w:hint="eastAsia"/>
        </w:rPr>
        <w:t>，</w:t>
      </w:r>
      <w:r>
        <w:t>特别是对一些</w:t>
      </w:r>
      <w:r>
        <w:rPr>
          <w:rFonts w:hint="eastAsia"/>
        </w:rPr>
        <w:t>现象</w:t>
      </w:r>
      <w:r>
        <w:t>和方法的解释，非常到位，还有对比</w:t>
      </w:r>
      <w:r>
        <w:rPr>
          <w:rFonts w:hint="eastAsia"/>
        </w:rPr>
        <w:t>实验的</w:t>
      </w:r>
      <w:r>
        <w:t>设置，以及作图，</w:t>
      </w:r>
      <w:r>
        <w:rPr>
          <w:rFonts w:hint="eastAsia"/>
        </w:rPr>
        <w:t>作图</w:t>
      </w:r>
      <w:r>
        <w:t>非常清晰易懂。</w:t>
      </w:r>
      <w:bookmarkStart w:id="2" w:name="_GoBack"/>
      <w:bookmarkEnd w:id="2"/>
    </w:p>
    <w:sectPr w:rsidR="00876B88" w:rsidRPr="009D1B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4C30" w:rsidRDefault="00484C30" w:rsidP="003E74E4">
      <w:r>
        <w:separator/>
      </w:r>
    </w:p>
  </w:endnote>
  <w:endnote w:type="continuationSeparator" w:id="0">
    <w:p w:rsidR="00484C30" w:rsidRDefault="00484C30" w:rsidP="003E74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MMI10">
    <w:altName w:val="Times New Roman"/>
    <w:panose1 w:val="00000000000000000000"/>
    <w:charset w:val="00"/>
    <w:family w:val="roman"/>
    <w:notTrueType/>
    <w:pitch w:val="default"/>
  </w:font>
  <w:font w:name="CMMI8">
    <w:altName w:val="Times New Roman"/>
    <w:panose1 w:val="00000000000000000000"/>
    <w:charset w:val="00"/>
    <w:family w:val="roman"/>
    <w:notTrueType/>
    <w:pitch w:val="default"/>
  </w:font>
  <w:font w:name="CMR10">
    <w:altName w:val="Times New Roman"/>
    <w:panose1 w:val="00000000000000000000"/>
    <w:charset w:val="00"/>
    <w:family w:val="roman"/>
    <w:notTrueType/>
    <w:pitch w:val="default"/>
  </w:font>
  <w:font w:name="CMSY8">
    <w:altName w:val="Times New Roman"/>
    <w:panose1 w:val="00000000000000000000"/>
    <w:charset w:val="00"/>
    <w:family w:val="roman"/>
    <w:notTrueType/>
    <w:pitch w:val="default"/>
  </w:font>
  <w:font w:name="CMR8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4C30" w:rsidRDefault="00484C30" w:rsidP="003E74E4">
      <w:r>
        <w:separator/>
      </w:r>
    </w:p>
  </w:footnote>
  <w:footnote w:type="continuationSeparator" w:id="0">
    <w:p w:rsidR="00484C30" w:rsidRDefault="00484C30" w:rsidP="003E74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46" type="#_x0000_t75" style="width:11.2pt;height:11.2pt" o:bullet="t">
        <v:imagedata r:id="rId1" o:title="msoB321"/>
      </v:shape>
    </w:pict>
  </w:numPicBullet>
  <w:abstractNum w:abstractNumId="0">
    <w:nsid w:val="028E3B78"/>
    <w:multiLevelType w:val="hybridMultilevel"/>
    <w:tmpl w:val="69FC713C"/>
    <w:lvl w:ilvl="0" w:tplc="581201AA">
      <w:start w:val="1"/>
      <w:numFmt w:val="bullet"/>
      <w:lvlText w:val="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>
    <w:nsid w:val="0DCF78DE"/>
    <w:multiLevelType w:val="hybridMultilevel"/>
    <w:tmpl w:val="61207638"/>
    <w:lvl w:ilvl="0" w:tplc="581201AA">
      <w:start w:val="1"/>
      <w:numFmt w:val="bullet"/>
      <w:lvlText w:val="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">
    <w:nsid w:val="2CB555D1"/>
    <w:multiLevelType w:val="hybridMultilevel"/>
    <w:tmpl w:val="FD1CB8E0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37F72CF7"/>
    <w:multiLevelType w:val="hybridMultilevel"/>
    <w:tmpl w:val="5C64EB3E"/>
    <w:lvl w:ilvl="0" w:tplc="581201AA">
      <w:start w:val="1"/>
      <w:numFmt w:val="bullet"/>
      <w:lvlText w:val="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48E71A82"/>
    <w:multiLevelType w:val="hybridMultilevel"/>
    <w:tmpl w:val="6938127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5F5C21C3"/>
    <w:multiLevelType w:val="hybridMultilevel"/>
    <w:tmpl w:val="90360CB6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6">
    <w:nsid w:val="7D9B764C"/>
    <w:multiLevelType w:val="hybridMultilevel"/>
    <w:tmpl w:val="6388B630"/>
    <w:lvl w:ilvl="0" w:tplc="581201AA">
      <w:start w:val="1"/>
      <w:numFmt w:val="bullet"/>
      <w:lvlText w:val="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5"/>
  </w:num>
  <w:num w:numId="5">
    <w:abstractNumId w:val="0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Show All Fields&lt;/Style&gt;&lt;LeftDelim&gt;{&lt;/LeftDelim&gt;&lt;RightDelim&gt;}&lt;/RightDelim&gt;&lt;FontName&gt;Calibri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sf2pea2ebspxsceepzb5taazaa92x55259x0&quot;&gt;My EndNote Library&lt;record-ids&gt;&lt;item&gt;36&lt;/item&gt;&lt;/record-ids&gt;&lt;/item&gt;&lt;/Libraries&gt;"/>
  </w:docVars>
  <w:rsids>
    <w:rsidRoot w:val="005C07E8"/>
    <w:rsid w:val="00111849"/>
    <w:rsid w:val="001B3772"/>
    <w:rsid w:val="003E0788"/>
    <w:rsid w:val="003E74E4"/>
    <w:rsid w:val="00484C30"/>
    <w:rsid w:val="004C471B"/>
    <w:rsid w:val="005578C1"/>
    <w:rsid w:val="005C07E8"/>
    <w:rsid w:val="007A45BC"/>
    <w:rsid w:val="00865772"/>
    <w:rsid w:val="00876B88"/>
    <w:rsid w:val="008C0492"/>
    <w:rsid w:val="009D1BB4"/>
    <w:rsid w:val="00A5763C"/>
    <w:rsid w:val="00BB4207"/>
    <w:rsid w:val="00BD725E"/>
    <w:rsid w:val="00BF4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873691C-4E0A-40FE-BA18-6E2E9C729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5763C"/>
    <w:rPr>
      <w:color w:val="808080"/>
    </w:rPr>
  </w:style>
  <w:style w:type="paragraph" w:styleId="a4">
    <w:name w:val="header"/>
    <w:basedOn w:val="a"/>
    <w:link w:val="Char"/>
    <w:uiPriority w:val="99"/>
    <w:unhideWhenUsed/>
    <w:rsid w:val="003E74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E74E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E74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E74E4"/>
    <w:rPr>
      <w:sz w:val="18"/>
      <w:szCs w:val="18"/>
    </w:rPr>
  </w:style>
  <w:style w:type="paragraph" w:customStyle="1" w:styleId="EndNoteBibliographyTitle">
    <w:name w:val="EndNote Bibliography Title"/>
    <w:basedOn w:val="a"/>
    <w:link w:val="EndNoteBibliographyTitleChar"/>
    <w:rsid w:val="003E74E4"/>
    <w:pPr>
      <w:jc w:val="center"/>
    </w:pPr>
    <w:rPr>
      <w:rFonts w:ascii="Calibri" w:hAnsi="Calibri"/>
      <w:noProof/>
      <w:sz w:val="20"/>
    </w:rPr>
  </w:style>
  <w:style w:type="character" w:customStyle="1" w:styleId="EndNoteBibliographyTitleChar">
    <w:name w:val="EndNote Bibliography Title Char"/>
    <w:basedOn w:val="a0"/>
    <w:link w:val="EndNoteBibliographyTitle"/>
    <w:rsid w:val="003E74E4"/>
    <w:rPr>
      <w:rFonts w:ascii="Calibri" w:hAnsi="Calibri"/>
      <w:noProof/>
      <w:sz w:val="20"/>
    </w:rPr>
  </w:style>
  <w:style w:type="paragraph" w:customStyle="1" w:styleId="EndNoteBibliography">
    <w:name w:val="EndNote Bibliography"/>
    <w:basedOn w:val="a"/>
    <w:link w:val="EndNoteBibliographyChar"/>
    <w:rsid w:val="003E74E4"/>
    <w:rPr>
      <w:rFonts w:ascii="Calibri" w:hAnsi="Calibri"/>
      <w:noProof/>
      <w:sz w:val="20"/>
    </w:rPr>
  </w:style>
  <w:style w:type="character" w:customStyle="1" w:styleId="EndNoteBibliographyChar">
    <w:name w:val="EndNote Bibliography Char"/>
    <w:basedOn w:val="a0"/>
    <w:link w:val="EndNoteBibliography"/>
    <w:rsid w:val="003E74E4"/>
    <w:rPr>
      <w:rFonts w:ascii="Calibri" w:hAnsi="Calibri"/>
      <w:noProof/>
      <w:sz w:val="20"/>
    </w:rPr>
  </w:style>
  <w:style w:type="paragraph" w:styleId="a6">
    <w:name w:val="List Paragraph"/>
    <w:basedOn w:val="a"/>
    <w:uiPriority w:val="34"/>
    <w:qFormat/>
    <w:rsid w:val="00BF4CC1"/>
    <w:pPr>
      <w:ind w:firstLineChars="200" w:firstLine="420"/>
    </w:pPr>
  </w:style>
  <w:style w:type="character" w:customStyle="1" w:styleId="fontstyle01">
    <w:name w:val="fontstyle01"/>
    <w:basedOn w:val="a0"/>
    <w:rsid w:val="009D1BB4"/>
    <w:rPr>
      <w:rFonts w:ascii="CMMI10" w:hAnsi="CMMI10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11">
    <w:name w:val="fontstyle11"/>
    <w:basedOn w:val="a0"/>
    <w:rsid w:val="009D1BB4"/>
    <w:rPr>
      <w:rFonts w:ascii="CMMI8" w:hAnsi="CMMI8" w:hint="default"/>
      <w:b w:val="0"/>
      <w:bCs w:val="0"/>
      <w:i w:val="0"/>
      <w:iCs w:val="0"/>
      <w:color w:val="000000"/>
      <w:sz w:val="16"/>
      <w:szCs w:val="16"/>
    </w:rPr>
  </w:style>
  <w:style w:type="character" w:customStyle="1" w:styleId="fontstyle31">
    <w:name w:val="fontstyle31"/>
    <w:basedOn w:val="a0"/>
    <w:rsid w:val="009D1BB4"/>
    <w:rPr>
      <w:rFonts w:ascii="CMR10" w:hAnsi="CMR10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41">
    <w:name w:val="fontstyle41"/>
    <w:basedOn w:val="a0"/>
    <w:rsid w:val="009D1BB4"/>
    <w:rPr>
      <w:rFonts w:ascii="CMSY8" w:hAnsi="CMSY8" w:hint="default"/>
      <w:b w:val="0"/>
      <w:bCs w:val="0"/>
      <w:i w:val="0"/>
      <w:iCs w:val="0"/>
      <w:color w:val="000000"/>
      <w:sz w:val="16"/>
      <w:szCs w:val="16"/>
    </w:rPr>
  </w:style>
  <w:style w:type="character" w:customStyle="1" w:styleId="fontstyle51">
    <w:name w:val="fontstyle51"/>
    <w:basedOn w:val="a0"/>
    <w:rsid w:val="009D1BB4"/>
    <w:rPr>
      <w:rFonts w:ascii="CMR8" w:hAnsi="CMR8" w:hint="default"/>
      <w:b w:val="0"/>
      <w:bCs w:val="0"/>
      <w:i w:val="0"/>
      <w:iCs w:val="0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2</Pages>
  <Words>400</Words>
  <Characters>2284</Characters>
  <Application>Microsoft Office Word</Application>
  <DocSecurity>0</DocSecurity>
  <Lines>19</Lines>
  <Paragraphs>5</Paragraphs>
  <ScaleCrop>false</ScaleCrop>
  <Company/>
  <LinksUpToDate>false</LinksUpToDate>
  <CharactersWithSpaces>2679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scau</dc:creator>
  <cp:keywords/>
  <dc:description/>
  <cp:lastModifiedBy>scau</cp:lastModifiedBy>
  <cp:revision>5</cp:revision>
  <dcterms:created xsi:type="dcterms:W3CDTF">2018-08-26T03:11:00Z</dcterms:created>
  <dcterms:modified xsi:type="dcterms:W3CDTF">2018-08-26T12:07:00Z</dcterms:modified>
</cp:coreProperties>
</file>