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85B69">
      <w:pPr>
        <w:spacing w:before="0" w:after="120" w:line="276" w:lineRule="auto"/>
        <w:jc w:val="center"/>
        <w:rPr>
          <w:rFonts w:hint="default" w:asciiTheme="minorAscii" w:hAnsiTheme="minorAscii"/>
          <w:color w:val="auto"/>
        </w:rPr>
      </w:pPr>
      <w:r>
        <w:rPr>
          <w:rFonts w:hint="default" w:eastAsia="Times New Roman" w:asciiTheme="minorAscii" w:hAnsiTheme="minorAscii"/>
          <w:color w:val="auto"/>
          <w:sz w:val="22"/>
        </w:rPr>
        <w:br w:type="textWrapping"/>
      </w:r>
      <w:r>
        <w:rPr>
          <w:rFonts w:hint="default" w:eastAsia="Times New Roman" w:asciiTheme="minorAscii" w:hAnsiTheme="minorAscii"/>
          <w:color w:val="auto"/>
          <w:sz w:val="22"/>
        </w:rPr>
        <w:br w:type="textWrapping"/>
      </w:r>
      <w:r>
        <w:rPr>
          <w:rFonts w:hint="default" w:eastAsia="Times New Roman" w:asciiTheme="minorAscii" w:hAnsiTheme="minorAscii"/>
          <w:color w:val="auto"/>
          <w:sz w:val="22"/>
        </w:rPr>
        <w:br w:type="textWrapping"/>
      </w:r>
    </w:p>
    <w:p w14:paraId="298C2BEA">
      <w:pPr>
        <w:spacing w:before="0" w:after="120" w:line="276" w:lineRule="auto"/>
        <w:jc w:val="center"/>
        <w:rPr>
          <w:rFonts w:hint="default" w:asciiTheme="minorAscii" w:hAnsiTheme="minorAscii"/>
          <w:color w:val="auto"/>
        </w:rPr>
      </w:pPr>
      <w:r>
        <w:rPr>
          <w:rFonts w:hint="default" w:eastAsia="Times New Roman" w:asciiTheme="minorAscii" w:hAnsiTheme="minorAscii"/>
          <w:b/>
          <w:color w:val="auto"/>
          <w:sz w:val="40"/>
        </w:rPr>
        <w:t>TÌM HIỂU OVERLEAF, ZOTERO, LATEX</w:t>
      </w:r>
      <w:r>
        <w:rPr>
          <w:rFonts w:hint="default" w:eastAsia="Times New Roman" w:asciiTheme="minorAscii" w:hAnsiTheme="minorAscii"/>
          <w:b/>
          <w:color w:val="auto"/>
          <w:sz w:val="40"/>
        </w:rPr>
        <w:br w:type="textWrapping"/>
      </w:r>
      <w:r>
        <w:rPr>
          <w:rFonts w:hint="default" w:eastAsia="Times New Roman" w:asciiTheme="minorAscii" w:hAnsiTheme="minorAscii"/>
          <w:b/>
          <w:color w:val="auto"/>
          <w:sz w:val="40"/>
        </w:rPr>
        <w:t>VÀ SPRINGER LNCS TEMPLATE</w:t>
      </w:r>
    </w:p>
    <w:p w14:paraId="010CFDAC">
      <w:pPr>
        <w:spacing w:before="0" w:after="120" w:line="276" w:lineRule="auto"/>
        <w:jc w:val="center"/>
        <w:rPr>
          <w:rFonts w:hint="default" w:asciiTheme="minorAscii" w:hAnsiTheme="minorAscii"/>
          <w:color w:val="auto"/>
          <w:sz w:val="28"/>
          <w:szCs w:val="28"/>
        </w:rPr>
      </w:pPr>
      <w:r>
        <w:rPr>
          <w:rFonts w:hint="default" w:eastAsia="Times New Roman" w:asciiTheme="minorAscii" w:hAnsiTheme="minorAscii"/>
          <w:i/>
          <w:color w:val="auto"/>
          <w:sz w:val="28"/>
          <w:szCs w:val="28"/>
        </w:rPr>
        <w:t>Phục vụ việc viết báo cáo / paper theo định dạng hội nghị Springer</w:t>
      </w:r>
    </w:p>
    <w:p w14:paraId="3FBA8FF9">
      <w:pPr>
        <w:spacing w:before="0" w:after="120" w:line="276" w:lineRule="auto"/>
        <w:jc w:val="center"/>
        <w:rPr>
          <w:rFonts w:hint="default" w:asciiTheme="minorAscii" w:hAnsiTheme="minorAscii"/>
          <w:color w:val="auto"/>
          <w:sz w:val="28"/>
          <w:szCs w:val="28"/>
        </w:rPr>
      </w:pPr>
      <w:r>
        <w:rPr>
          <w:rFonts w:hint="default" w:eastAsia="Times New Roman" w:asciiTheme="minorAscii" w:hAnsiTheme="minorAscii"/>
          <w:b/>
          <w:color w:val="auto"/>
          <w:sz w:val="28"/>
          <w:szCs w:val="28"/>
        </w:rPr>
        <w:t xml:space="preserve">Dự án: </w:t>
      </w:r>
      <w:r>
        <w:rPr>
          <w:rFonts w:hint="default" w:eastAsia="Times New Roman" w:asciiTheme="minorAscii" w:hAnsiTheme="minorAscii"/>
          <w:color w:val="auto"/>
          <w:sz w:val="28"/>
          <w:szCs w:val="28"/>
        </w:rPr>
        <w:t>Smart Canteen Management and Food Waste Reduction System with AI Assistant</w:t>
      </w:r>
      <w:r>
        <w:rPr>
          <w:rFonts w:hint="default" w:eastAsia="Times New Roman" w:asciiTheme="minorAscii" w:hAnsiTheme="minorAscii"/>
          <w:color w:val="auto"/>
          <w:sz w:val="28"/>
          <w:szCs w:val="28"/>
        </w:rPr>
        <w:br w:type="textWrapping"/>
      </w:r>
      <w:r>
        <w:rPr>
          <w:rFonts w:hint="default" w:eastAsia="Times New Roman" w:asciiTheme="minorAscii" w:hAnsiTheme="minorAscii"/>
          <w:b/>
          <w:color w:val="auto"/>
          <w:sz w:val="28"/>
          <w:szCs w:val="28"/>
        </w:rPr>
        <w:t xml:space="preserve">Nhóm: </w:t>
      </w:r>
      <w:r>
        <w:rPr>
          <w:rFonts w:hint="default" w:eastAsia="Times New Roman" w:asciiTheme="minorAscii" w:hAnsiTheme="minorAscii"/>
          <w:color w:val="auto"/>
          <w:sz w:val="28"/>
          <w:szCs w:val="28"/>
        </w:rPr>
        <w:t>Group 2</w:t>
      </w:r>
      <w:r>
        <w:rPr>
          <w:rFonts w:hint="default" w:eastAsia="Times New Roman" w:asciiTheme="minorAscii" w:hAnsiTheme="minorAscii"/>
          <w:color w:val="auto"/>
          <w:sz w:val="28"/>
          <w:szCs w:val="28"/>
        </w:rPr>
        <w:br w:type="textWrapping"/>
      </w:r>
      <w:r>
        <w:rPr>
          <w:rFonts w:hint="default" w:eastAsia="Times New Roman" w:asciiTheme="minorAscii" w:hAnsiTheme="minorAscii"/>
          <w:b/>
          <w:color w:val="auto"/>
          <w:sz w:val="28"/>
          <w:szCs w:val="28"/>
        </w:rPr>
        <w:t xml:space="preserve">Trường: </w:t>
      </w:r>
      <w:r>
        <w:rPr>
          <w:rFonts w:hint="default" w:eastAsia="Times New Roman" w:asciiTheme="minorAscii" w:hAnsiTheme="minorAscii"/>
          <w:color w:val="auto"/>
          <w:sz w:val="28"/>
          <w:szCs w:val="28"/>
        </w:rPr>
        <w:t>FPT University</w:t>
      </w:r>
      <w:r>
        <w:rPr>
          <w:rFonts w:hint="default" w:eastAsia="Times New Roman" w:asciiTheme="minorAscii" w:hAnsiTheme="minorAscii"/>
          <w:color w:val="auto"/>
          <w:sz w:val="28"/>
          <w:szCs w:val="28"/>
        </w:rPr>
        <w:br w:type="textWrapping"/>
      </w:r>
      <w:r>
        <w:rPr>
          <w:rFonts w:hint="default" w:eastAsia="Times New Roman" w:asciiTheme="minorAscii" w:hAnsiTheme="minorAscii"/>
          <w:b/>
          <w:color w:val="auto"/>
          <w:sz w:val="28"/>
          <w:szCs w:val="28"/>
        </w:rPr>
        <w:t xml:space="preserve">Ngày thực hiện: </w:t>
      </w:r>
      <w:r>
        <w:rPr>
          <w:rFonts w:hint="default" w:eastAsia="Times New Roman" w:asciiTheme="minorAscii" w:hAnsiTheme="minorAscii"/>
          <w:color w:val="auto"/>
          <w:sz w:val="28"/>
          <w:szCs w:val="28"/>
        </w:rPr>
        <w:t>02/06/2026</w:t>
      </w:r>
    </w:p>
    <w:p w14:paraId="41259CDC">
      <w:pPr>
        <w:spacing w:before="0" w:after="120" w:line="276" w:lineRule="auto"/>
        <w:rPr>
          <w:rFonts w:hint="default" w:asciiTheme="minorAscii" w:hAnsiTheme="minorAscii"/>
          <w:color w:val="auto"/>
        </w:rPr>
      </w:pPr>
      <w:r>
        <w:rPr>
          <w:rFonts w:hint="default" w:eastAsia="Times New Roman" w:asciiTheme="minorAscii" w:hAnsiTheme="minorAscii"/>
          <w:color w:val="auto"/>
          <w:sz w:val="22"/>
        </w:rPr>
        <w:br w:type="page"/>
      </w:r>
      <w:bookmarkStart w:id="0" w:name="_GoBack"/>
      <w:bookmarkEnd w:id="0"/>
    </w:p>
    <w:p w14:paraId="08C30CE2">
      <w:pPr>
        <w:pStyle w:val="2"/>
        <w:rPr>
          <w:rFonts w:hint="default" w:asciiTheme="minorAscii" w:hAnsiTheme="minorAscii"/>
          <w:color w:val="auto"/>
          <w:sz w:val="24"/>
          <w:szCs w:val="24"/>
        </w:rPr>
      </w:pPr>
      <w:r>
        <w:rPr>
          <w:rFonts w:hint="default" w:eastAsia="Times New Roman" w:asciiTheme="minorAscii" w:hAnsiTheme="minorAscii"/>
          <w:color w:val="auto"/>
          <w:sz w:val="24"/>
          <w:szCs w:val="24"/>
        </w:rPr>
        <w:t>1. Mục đích của tài liệu</w:t>
      </w:r>
    </w:p>
    <w:p w14:paraId="03B8A0BA">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Tài liệu này trình bày ngắn gọn mục đích sử dụng của Overleaf, Zotero và LaTeX trong quá trình viết báo cáo hoặc bài báo khoa học. Nội dung cũng giải thích lý do nên sử dụng template Springer Lecture Notes in Computer Science (LNCS) khi cần tạo một bản thảo theo phong cách conference paper của Springer.</w:t>
      </w:r>
    </w:p>
    <w:p w14:paraId="447F9919">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Đối với dự án Smart Canteen Management and Food Waste Reduction System with AI Assistant, các công cụ này có thể hỗ trợ nhóm chuẩn hóa hình thức báo cáo, quản lý tài liệu tham khảo và chuẩn bị bản thảo nghiên cứu theo định dạng học thuật.</w:t>
      </w:r>
    </w:p>
    <w:p w14:paraId="74370230">
      <w:pPr>
        <w:pStyle w:val="2"/>
        <w:rPr>
          <w:rFonts w:hint="default" w:asciiTheme="minorAscii" w:hAnsiTheme="minorAscii"/>
          <w:color w:val="auto"/>
          <w:sz w:val="24"/>
          <w:szCs w:val="24"/>
        </w:rPr>
      </w:pPr>
      <w:r>
        <w:rPr>
          <w:rFonts w:hint="default" w:eastAsia="Times New Roman" w:asciiTheme="minorAscii" w:hAnsiTheme="minorAscii"/>
          <w:color w:val="auto"/>
          <w:sz w:val="24"/>
          <w:szCs w:val="24"/>
        </w:rPr>
        <w:t>2. Tổng quan nhanh về các công cụ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018B2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shd w:val="clear" w:color="auto" w:fill="FFFFFF" w:themeFill="background1"/>
          </w:tcPr>
          <w:p w14:paraId="6D7C424F">
            <w:pPr>
              <w:spacing w:after="0" w:line="240"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Công cụ</w:t>
            </w:r>
          </w:p>
        </w:tc>
        <w:tc>
          <w:tcPr>
            <w:tcW w:w="3216" w:type="dxa"/>
            <w:shd w:val="clear" w:color="auto" w:fill="FFFFFF" w:themeFill="background1"/>
          </w:tcPr>
          <w:p w14:paraId="271586A8">
            <w:pPr>
              <w:spacing w:after="0" w:line="240"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Dùng để làm gì?</w:t>
            </w:r>
          </w:p>
        </w:tc>
        <w:tc>
          <w:tcPr>
            <w:tcW w:w="3216" w:type="dxa"/>
            <w:shd w:val="clear" w:color="auto" w:fill="FFFFFF" w:themeFill="background1"/>
          </w:tcPr>
          <w:p w14:paraId="1A3041FF">
            <w:pPr>
              <w:spacing w:after="0" w:line="240"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Lợi ích chính</w:t>
            </w:r>
          </w:p>
        </w:tc>
      </w:tr>
      <w:tr w14:paraId="1B50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top"/>
          </w:tcPr>
          <w:p w14:paraId="5F2F6B1F">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Overleaf</w:t>
            </w:r>
          </w:p>
        </w:tc>
        <w:tc>
          <w:tcPr>
            <w:tcW w:w="3216" w:type="dxa"/>
            <w:vAlign w:val="top"/>
          </w:tcPr>
          <w:p w14:paraId="0E79A28B">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Viết, biên dịch và chia sẻ tài liệu LaTeX trực tuyến.</w:t>
            </w:r>
          </w:p>
        </w:tc>
        <w:tc>
          <w:tcPr>
            <w:tcW w:w="3216" w:type="dxa"/>
            <w:vAlign w:val="top"/>
          </w:tcPr>
          <w:p w14:paraId="56E503DB">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Không cần cài đặt LaTeX local; hỗ trợ cộng tác nhóm, template sẵn, preview PDF trực tiếp.</w:t>
            </w:r>
          </w:p>
        </w:tc>
      </w:tr>
      <w:tr w14:paraId="621C6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top"/>
          </w:tcPr>
          <w:p w14:paraId="529DEB3B">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Zotero</w:t>
            </w:r>
          </w:p>
        </w:tc>
        <w:tc>
          <w:tcPr>
            <w:tcW w:w="3216" w:type="dxa"/>
            <w:vAlign w:val="top"/>
          </w:tcPr>
          <w:p w14:paraId="6FD6DEBD">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Thu thập, lưu trữ, tổ chức, trích dẫn và chia sẻ tài liệu tham khảo.</w:t>
            </w:r>
          </w:p>
        </w:tc>
        <w:tc>
          <w:tcPr>
            <w:tcW w:w="3216" w:type="dxa"/>
            <w:vAlign w:val="top"/>
          </w:tcPr>
          <w:p w14:paraId="128BB058">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Giảm lỗi citation, quản lý paper dễ hơn, có thể dùng với Word hoặc xuất BibTeX cho LaTeX.</w:t>
            </w:r>
          </w:p>
        </w:tc>
      </w:tr>
      <w:tr w14:paraId="68E6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top"/>
          </w:tcPr>
          <w:p w14:paraId="413BACF6">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LaTeX</w:t>
            </w:r>
          </w:p>
        </w:tc>
        <w:tc>
          <w:tcPr>
            <w:tcW w:w="3216" w:type="dxa"/>
            <w:vAlign w:val="top"/>
          </w:tcPr>
          <w:p w14:paraId="35966E60">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Hệ thống soạn thảo tài liệu bằng mã lệnh, chuyên cho tài liệu khoa học và kỹ thuật.</w:t>
            </w:r>
          </w:p>
        </w:tc>
        <w:tc>
          <w:tcPr>
            <w:tcW w:w="3216" w:type="dxa"/>
            <w:vAlign w:val="top"/>
          </w:tcPr>
          <w:p w14:paraId="33887BFF">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Định dạng ổn định, mạnh về công thức, bảng biểu, hình ảnh, section, citation và bibliography.</w:t>
            </w:r>
          </w:p>
        </w:tc>
      </w:tr>
      <w:tr w14:paraId="43A0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top"/>
          </w:tcPr>
          <w:p w14:paraId="3B219CB9">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Springer LNCS Template</w:t>
            </w:r>
          </w:p>
        </w:tc>
        <w:tc>
          <w:tcPr>
            <w:tcW w:w="3216" w:type="dxa"/>
            <w:vAlign w:val="top"/>
          </w:tcPr>
          <w:p w14:paraId="2FD8ECF6">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Template LaTeX phổ biến cho các bài conference thuộc hệ Springer LNCS.</w:t>
            </w:r>
          </w:p>
        </w:tc>
        <w:tc>
          <w:tcPr>
            <w:tcW w:w="3216" w:type="dxa"/>
            <w:vAlign w:val="top"/>
          </w:tcPr>
          <w:p w14:paraId="599B40D0">
            <w:pPr>
              <w:spacing w:after="0" w:line="240" w:lineRule="auto"/>
              <w:rPr>
                <w:rFonts w:hint="default" w:asciiTheme="minorAscii" w:hAnsiTheme="minorAscii"/>
                <w:color w:val="auto"/>
                <w:sz w:val="24"/>
                <w:szCs w:val="24"/>
              </w:rPr>
            </w:pPr>
            <w:r>
              <w:rPr>
                <w:rFonts w:hint="default" w:eastAsia="Times New Roman" w:asciiTheme="minorAscii" w:hAnsiTheme="minorAscii"/>
                <w:b w:val="0"/>
                <w:color w:val="auto"/>
                <w:sz w:val="24"/>
                <w:szCs w:val="24"/>
              </w:rPr>
              <w:t>Giúp bản thảo đúng cấu trúc Springer: title, author, abstract, keywords, sections, references.</w:t>
            </w:r>
          </w:p>
        </w:tc>
      </w:tr>
    </w:tbl>
    <w:p w14:paraId="29D602C5">
      <w:pPr>
        <w:pStyle w:val="2"/>
        <w:rPr>
          <w:rFonts w:hint="default" w:asciiTheme="minorAscii" w:hAnsiTheme="minorAscii"/>
          <w:color w:val="auto"/>
          <w:sz w:val="24"/>
          <w:szCs w:val="24"/>
        </w:rPr>
      </w:pPr>
      <w:r>
        <w:rPr>
          <w:rFonts w:hint="default" w:eastAsia="Times New Roman" w:asciiTheme="minorAscii" w:hAnsiTheme="minorAscii"/>
          <w:color w:val="auto"/>
          <w:sz w:val="24"/>
          <w:szCs w:val="24"/>
        </w:rPr>
        <w:t>3. Overleaf là gì?</w:t>
      </w:r>
    </w:p>
    <w:p w14:paraId="0F82F87D">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Overleaf là một nền tảng soạn thảo LaTeX trực tuyến. Người dùng có thể tạo project, viết nội dung bằng LaTeX, biên dịch ra PDF và chia sẻ project cho các thành viên khác cùng chỉnh sửa.</w:t>
      </w:r>
    </w:p>
    <w:p w14:paraId="02DFF7F2">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Điểm mạnh của Overleaf là không cần cài đặt môi trường LaTeX trên máy cá nhân. Điều này phù hợp với sinh viên hoặc nhóm làm báo cáo vì mỗi thành viên có thể truy cập từ trình duyệt, chỉnh sửa cùng lúc và xem kết quả PDF ngay sau khi recompile.</w:t>
      </w:r>
    </w:p>
    <w:p w14:paraId="5AEE3202">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Trong bối cảnh làm paper theo template Springer, Overleaf giúp nhóm tạo nhanh một project từ template LNCS có sẵn, sau đó chỉ cần chỉnh title, author, abstract, keywords, sections và references.</w:t>
      </w:r>
    </w:p>
    <w:p w14:paraId="753B8E89">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Tạo và chỉnh sửa file .tex trực tuyến.</w:t>
      </w:r>
    </w:p>
    <w:p w14:paraId="21FC478D">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Biên dịch LaTeX thành PDF trực tiếp trên trình duyệt.</w:t>
      </w:r>
    </w:p>
    <w:p w14:paraId="60E1DAD1">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Chia sẻ project cho thành viên nhóm hoặc giảng viên.</w:t>
      </w:r>
    </w:p>
    <w:p w14:paraId="0862930B">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Sử dụng template học thuật có sẵn như Springer LNCS, IEEE, ACM.</w:t>
      </w:r>
    </w:p>
    <w:p w14:paraId="17823051">
      <w:pPr>
        <w:pStyle w:val="2"/>
        <w:rPr>
          <w:rFonts w:hint="default" w:asciiTheme="minorAscii" w:hAnsiTheme="minorAscii"/>
          <w:color w:val="auto"/>
          <w:sz w:val="24"/>
          <w:szCs w:val="24"/>
        </w:rPr>
      </w:pPr>
      <w:r>
        <w:rPr>
          <w:rFonts w:hint="default" w:eastAsia="Times New Roman" w:asciiTheme="minorAscii" w:hAnsiTheme="minorAscii"/>
          <w:color w:val="auto"/>
          <w:sz w:val="24"/>
          <w:szCs w:val="24"/>
        </w:rPr>
        <w:t>4. Zotero là gì?</w:t>
      </w:r>
    </w:p>
    <w:p w14:paraId="164F9547">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Zotero là công cụ quản lý tài liệu tham khảo. Người dùng có thể lưu thông tin bài báo, sách, website, báo cáo kỹ thuật hoặc các nguồn học thuật khác vào thư viện cá nhân.</w:t>
      </w:r>
    </w:p>
    <w:p w14:paraId="22A2ABD0">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Khi viết báo cáo hoặc paper, Zotero giúp tạo citation và bibliography tự động. Công cụ này có thể tích hợp với Microsoft Word, Google Docs, LibreOffice và cũng có thể xuất dữ liệu ở định dạng BibTeX để dùng trong LaTeX.</w:t>
      </w:r>
    </w:p>
    <w:p w14:paraId="0D073825">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Với đề tài Smart Canteen, nhóm có thể dùng Zotero để lưu các paper liên quan đến food waste reduction, demand forecasting, dynamic pricing, AI decision support và smart canteen management.</w:t>
      </w:r>
    </w:p>
    <w:p w14:paraId="1B9B3462">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Lưu paper và thông tin nguồn tham khảo.</w:t>
      </w:r>
    </w:p>
    <w:p w14:paraId="2DD8D0DF">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Tổ chức tài liệu theo folder/collection.</w:t>
      </w:r>
    </w:p>
    <w:p w14:paraId="6518E044">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Tạo citation và danh mục tài liệu tham khảo tự động.</w:t>
      </w:r>
    </w:p>
    <w:p w14:paraId="07093D56">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Xuất file BibTeX để dùng trong Overleaf/LaTeX.</w:t>
      </w:r>
    </w:p>
    <w:p w14:paraId="6879DB78">
      <w:pPr>
        <w:pStyle w:val="2"/>
        <w:rPr>
          <w:rFonts w:hint="default" w:asciiTheme="minorAscii" w:hAnsiTheme="minorAscii"/>
          <w:color w:val="auto"/>
          <w:sz w:val="24"/>
          <w:szCs w:val="24"/>
        </w:rPr>
      </w:pPr>
      <w:r>
        <w:rPr>
          <w:rFonts w:hint="default" w:eastAsia="Times New Roman" w:asciiTheme="minorAscii" w:hAnsiTheme="minorAscii"/>
          <w:color w:val="auto"/>
          <w:sz w:val="24"/>
          <w:szCs w:val="24"/>
        </w:rPr>
        <w:t>5. LaTeX là gì?</w:t>
      </w:r>
    </w:p>
    <w:p w14:paraId="3EA101C9">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LaTeX là một hệ thống soạn thảo tài liệu chất lượng cao, đặc biệt phù hợp với tài liệu khoa học, kỹ thuật và học thuật. Khác với Word, LaTeX không tập trung vào kéo thả định dạng mà người viết dùng các lệnh để khai báo cấu trúc tài liệu.</w:t>
      </w:r>
    </w:p>
    <w:p w14:paraId="52797579">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Ví dụ, người viết dùng lệnh \section{} để tạo mục, \begin{abstract} để tạo abstract, \cite{} để trích dẫn và môi trường thebibliography hoặc BibTeX để tạo danh mục tài liệu tham khảo.</w:t>
      </w:r>
    </w:p>
    <w:p w14:paraId="083B69D1">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Ưu điểm của LaTeX là định dạng nhất quán, dễ kiểm soát bố cục khi tài liệu dài, hỗ trợ tốt công thức, bảng, hình ảnh, tài liệu tham khảo và các template học thuật.</w:t>
      </w:r>
    </w:p>
    <w:p w14:paraId="13F59977">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Phù hợp với paper, thesis, report và tài liệu kỹ thuật.</w:t>
      </w:r>
    </w:p>
    <w:p w14:paraId="06C92E42">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Quản lý heading, figure, table, equation và reference tốt.</w:t>
      </w:r>
    </w:p>
    <w:p w14:paraId="380B0A8C">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Giúp tài liệu dài giữ định dạng ổn định.</w:t>
      </w:r>
    </w:p>
    <w:p w14:paraId="13EB79CE">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Được nhiều hội nghị và nhà xuất bản học thuật hỗ trợ.</w:t>
      </w:r>
    </w:p>
    <w:p w14:paraId="128F5183">
      <w:pPr>
        <w:pStyle w:val="2"/>
        <w:rPr>
          <w:rFonts w:hint="default" w:asciiTheme="minorAscii" w:hAnsiTheme="minorAscii"/>
          <w:color w:val="auto"/>
          <w:sz w:val="24"/>
          <w:szCs w:val="24"/>
        </w:rPr>
      </w:pPr>
      <w:r>
        <w:rPr>
          <w:rFonts w:hint="default" w:eastAsia="Times New Roman" w:asciiTheme="minorAscii" w:hAnsiTheme="minorAscii"/>
          <w:color w:val="auto"/>
          <w:sz w:val="24"/>
          <w:szCs w:val="24"/>
        </w:rPr>
        <w:t>6. Springer LNCS template là gì?</w:t>
      </w:r>
    </w:p>
    <w:p w14:paraId="0CF40E8C">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LNCS là viết tắt của Lecture Notes in Computer Science, một series phổ biến của Springer cho các bài báo hội nghị trong lĩnh vực khoa học máy tính. Springer cung cấp hướng dẫn và template để tác giả chuẩn bị bản thảo đúng định dạng.</w:t>
      </w:r>
    </w:p>
    <w:p w14:paraId="2A7E2FD8">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Template Springer LNCS trên Overleaf thường đi kèm các file như samplepaper.tex, llncs.cls và splncs04.bst. Trong đó, samplepaper.tex là file nội dung chính, llncs.cls định nghĩa bố cục LNCS, còn splncs04.bst hỗ trợ định dạng bibliography theo style Springer.</w:t>
      </w:r>
    </w:p>
    <w:p w14:paraId="481759DC">
      <w:pPr>
        <w:spacing w:before="0" w:after="12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Đối với task hiện tại, việc tạo project Overleaf từ template Springer LNCS và chỉnh nội dung cơ bản như title, author, abstract, keywords, sections là phù hợp với yêu cầu tạo template thông dụng cho bài conference trên Springer.</w:t>
      </w:r>
    </w:p>
    <w:p w14:paraId="09EFF8B5">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Có sẵn cấu trúc title, author, institute, abstract và keywords.</w:t>
      </w:r>
    </w:p>
    <w:p w14:paraId="44E34B2E">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Dùng document class llncs cho bố cục Springer LNCS.</w:t>
      </w:r>
    </w:p>
    <w:p w14:paraId="33E0EE5A">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Có phần bibliography mẫu để người viết thay bằng nguồn thật.</w:t>
      </w:r>
    </w:p>
    <w:p w14:paraId="4DC0497D">
      <w:pPr>
        <w:pStyle w:val="23"/>
        <w:spacing w:before="0" w:after="60" w:line="276" w:lineRule="auto"/>
        <w:rPr>
          <w:rFonts w:hint="default" w:asciiTheme="minorAscii" w:hAnsiTheme="minorAscii"/>
          <w:color w:val="auto"/>
          <w:sz w:val="24"/>
          <w:szCs w:val="24"/>
        </w:rPr>
      </w:pPr>
      <w:r>
        <w:rPr>
          <w:rFonts w:hint="default" w:eastAsia="Times New Roman" w:asciiTheme="minorAscii" w:hAnsiTheme="minorAscii"/>
          <w:color w:val="auto"/>
          <w:sz w:val="24"/>
          <w:szCs w:val="24"/>
        </w:rPr>
        <w:t>Phù hợp cho các bài conference paper về khoa học máy tính.</w:t>
      </w:r>
    </w:p>
    <w:p w14:paraId="43BCC38A">
      <w:pPr>
        <w:pStyle w:val="2"/>
        <w:rPr>
          <w:rFonts w:hint="default" w:asciiTheme="minorAscii" w:hAnsiTheme="minorAscii"/>
          <w:color w:val="auto"/>
          <w:sz w:val="24"/>
          <w:szCs w:val="24"/>
        </w:rPr>
      </w:pPr>
      <w:r>
        <w:rPr>
          <w:rFonts w:hint="default" w:eastAsia="Times New Roman" w:asciiTheme="minorAscii" w:hAnsiTheme="minorAscii"/>
          <w:color w:val="auto"/>
          <w:sz w:val="24"/>
          <w:szCs w:val="24"/>
        </w:rPr>
        <w:t>7. Quy trình đề xuất khi dùng Overleaf + Zotero + LaTeX</w:t>
      </w:r>
    </w:p>
    <w:p w14:paraId="1CDCD87D">
      <w:pPr>
        <w:spacing w:before="0" w:after="12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Bước 1: </w:t>
      </w:r>
      <w:r>
        <w:rPr>
          <w:rFonts w:hint="default" w:eastAsia="Times New Roman" w:asciiTheme="minorAscii" w:hAnsiTheme="minorAscii"/>
          <w:color w:val="auto"/>
          <w:sz w:val="24"/>
          <w:szCs w:val="24"/>
        </w:rPr>
        <w:t>Tìm tài liệu học thuật liên quan đến đề tài trên Google Scholar, SpringerLink, IEEE Xplore hoặc các nguồn học thuật phù hợp.</w:t>
      </w:r>
    </w:p>
    <w:p w14:paraId="435FAAEB">
      <w:pPr>
        <w:spacing w:before="0" w:after="12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Bước 2: </w:t>
      </w:r>
      <w:r>
        <w:rPr>
          <w:rFonts w:hint="default" w:eastAsia="Times New Roman" w:asciiTheme="minorAscii" w:hAnsiTheme="minorAscii"/>
          <w:color w:val="auto"/>
          <w:sz w:val="24"/>
          <w:szCs w:val="24"/>
        </w:rPr>
        <w:t>Lưu tài liệu vào Zotero, sắp xếp theo collection như Food Waste, Demand Forecasting, Dynamic Pricing và AI Decision Support.</w:t>
      </w:r>
    </w:p>
    <w:p w14:paraId="6F38943F">
      <w:pPr>
        <w:spacing w:before="0" w:after="12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Bước 3: </w:t>
      </w:r>
      <w:r>
        <w:rPr>
          <w:rFonts w:hint="default" w:eastAsia="Times New Roman" w:asciiTheme="minorAscii" w:hAnsiTheme="minorAscii"/>
          <w:color w:val="auto"/>
          <w:sz w:val="24"/>
          <w:szCs w:val="24"/>
        </w:rPr>
        <w:t>Xuất tài liệu tham khảo từ Zotero sang BibTeX hoặc nhập citation thủ công vào phần bibliography của file LaTeX.</w:t>
      </w:r>
    </w:p>
    <w:p w14:paraId="590B9757">
      <w:pPr>
        <w:spacing w:before="0" w:after="12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Bước 4: </w:t>
      </w:r>
      <w:r>
        <w:rPr>
          <w:rFonts w:hint="default" w:eastAsia="Times New Roman" w:asciiTheme="minorAscii" w:hAnsiTheme="minorAscii"/>
          <w:color w:val="auto"/>
          <w:sz w:val="24"/>
          <w:szCs w:val="24"/>
        </w:rPr>
        <w:t>Tạo project Overleaf bằng template Springer LNCS và chỉnh các phần title, author, institute, abstract, keywords và sections.</w:t>
      </w:r>
    </w:p>
    <w:p w14:paraId="729FC09E">
      <w:pPr>
        <w:spacing w:before="0" w:after="12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Bước 5: </w:t>
      </w:r>
      <w:r>
        <w:rPr>
          <w:rFonts w:hint="default" w:eastAsia="Times New Roman" w:asciiTheme="minorAscii" w:hAnsiTheme="minorAscii"/>
          <w:color w:val="auto"/>
          <w:sz w:val="24"/>
          <w:szCs w:val="24"/>
        </w:rPr>
        <w:t>Viết nội dung paper theo các phần chính như Introduction, Related Work, Proposed System, System Design, Implementation, Evaluation và Conclusion.</w:t>
      </w:r>
    </w:p>
    <w:p w14:paraId="217AC8B7">
      <w:pPr>
        <w:spacing w:before="0" w:after="12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Bước 6: </w:t>
      </w:r>
      <w:r>
        <w:rPr>
          <w:rFonts w:hint="default" w:eastAsia="Times New Roman" w:asciiTheme="minorAscii" w:hAnsiTheme="minorAscii"/>
          <w:color w:val="auto"/>
          <w:sz w:val="24"/>
          <w:szCs w:val="24"/>
        </w:rPr>
        <w:t>Recompile thường xuyên để kiểm tra lỗi LaTeX và xem bản PDF sau mỗi lần chỉnh sửa.</w:t>
      </w:r>
    </w:p>
    <w:p w14:paraId="7E0C12D9">
      <w:pPr>
        <w:spacing w:before="0" w:after="120" w:line="276" w:lineRule="auto"/>
        <w:rPr>
          <w:rFonts w:hint="default" w:eastAsia="Times New Roman" w:asciiTheme="minorAscii" w:hAnsiTheme="minorAscii"/>
          <w:color w:val="auto"/>
          <w:sz w:val="24"/>
          <w:szCs w:val="24"/>
        </w:rPr>
      </w:pPr>
      <w:r>
        <w:rPr>
          <w:rFonts w:hint="default" w:eastAsia="Times New Roman" w:asciiTheme="minorAscii" w:hAnsiTheme="minorAscii"/>
          <w:b/>
          <w:color w:val="auto"/>
          <w:sz w:val="24"/>
          <w:szCs w:val="24"/>
        </w:rPr>
        <w:t xml:space="preserve">Bước 7: </w:t>
      </w:r>
      <w:r>
        <w:rPr>
          <w:rFonts w:hint="default" w:eastAsia="Times New Roman" w:asciiTheme="minorAscii" w:hAnsiTheme="minorAscii"/>
          <w:color w:val="auto"/>
          <w:sz w:val="24"/>
          <w:szCs w:val="24"/>
        </w:rPr>
        <w:t>Copy link Overleaf, dán vào file markdown của repo và push file Word tìm hiểu lên nhánh main.</w:t>
      </w:r>
    </w:p>
    <w:p w14:paraId="06FD3CE7">
      <w:pPr>
        <w:spacing w:before="0" w:after="120" w:line="276" w:lineRule="auto"/>
        <w:rPr>
          <w:rFonts w:hint="default" w:eastAsia="Times New Roman" w:asciiTheme="minorAscii" w:hAnsiTheme="minorAscii"/>
          <w:color w:val="auto"/>
          <w:sz w:val="24"/>
          <w:szCs w:val="24"/>
        </w:rPr>
      </w:pPr>
    </w:p>
    <w:p w14:paraId="676EF058">
      <w:pPr>
        <w:spacing w:before="0" w:after="120" w:line="276" w:lineRule="auto"/>
        <w:rPr>
          <w:rFonts w:hint="default" w:asciiTheme="minorAscii" w:hAnsiTheme="minorAscii"/>
          <w:b/>
          <w:bCs/>
          <w:color w:val="auto"/>
          <w:sz w:val="24"/>
          <w:szCs w:val="24"/>
        </w:rPr>
      </w:pPr>
      <w:r>
        <w:rPr>
          <w:rFonts w:hint="default" w:asciiTheme="minorAscii" w:hAnsiTheme="minorAscii"/>
          <w:b/>
          <w:bCs/>
          <w:color w:val="auto"/>
          <w:sz w:val="24"/>
          <w:szCs w:val="24"/>
          <w:lang w:val="vi-VN"/>
        </w:rPr>
        <w:t>8</w:t>
      </w:r>
      <w:r>
        <w:rPr>
          <w:rFonts w:hint="default" w:eastAsia="Times New Roman" w:asciiTheme="minorAscii" w:hAnsiTheme="minorAscii"/>
          <w:b/>
          <w:bCs/>
          <w:color w:val="auto"/>
          <w:sz w:val="24"/>
          <w:szCs w:val="24"/>
        </w:rPr>
        <w:t>. Nguồn tham khảo</w:t>
      </w:r>
    </w:p>
    <w:p w14:paraId="2D17EFD0">
      <w:pPr>
        <w:pStyle w:val="29"/>
        <w:spacing w:before="0" w:after="8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Overleaf - Online LaTeX Editor: </w:t>
      </w:r>
      <w:r>
        <w:rPr>
          <w:rFonts w:hint="default" w:asciiTheme="minorAscii" w:hAnsiTheme="minorAscii"/>
          <w:color w:val="auto"/>
          <w:sz w:val="24"/>
          <w:szCs w:val="24"/>
        </w:rPr>
        <w:fldChar w:fldCharType="begin"/>
      </w:r>
      <w:r>
        <w:rPr>
          <w:rFonts w:hint="default" w:asciiTheme="minorAscii" w:hAnsiTheme="minorAscii"/>
          <w:color w:val="auto"/>
          <w:sz w:val="24"/>
          <w:szCs w:val="24"/>
        </w:rPr>
        <w:instrText xml:space="preserve"> HYPERLINK "https://www.overleaf.com/" \h </w:instrText>
      </w:r>
      <w:r>
        <w:rPr>
          <w:rFonts w:hint="default" w:asciiTheme="minorAscii" w:hAnsiTheme="minorAscii"/>
          <w:color w:val="auto"/>
          <w:sz w:val="24"/>
          <w:szCs w:val="24"/>
        </w:rPr>
        <w:fldChar w:fldCharType="separate"/>
      </w:r>
      <w:r>
        <w:rPr>
          <w:rFonts w:hint="default" w:asciiTheme="minorAscii" w:hAnsiTheme="minorAscii"/>
          <w:color w:val="auto"/>
          <w:sz w:val="24"/>
          <w:szCs w:val="24"/>
          <w:u w:val="single"/>
        </w:rPr>
        <w:t>https://www.overleaf.com/</w:t>
      </w:r>
      <w:r>
        <w:rPr>
          <w:rFonts w:hint="default" w:asciiTheme="minorAscii" w:hAnsiTheme="minorAscii"/>
          <w:color w:val="auto"/>
          <w:sz w:val="24"/>
          <w:szCs w:val="24"/>
          <w:u w:val="single"/>
        </w:rPr>
        <w:fldChar w:fldCharType="end"/>
      </w:r>
    </w:p>
    <w:p w14:paraId="73361CD3">
      <w:pPr>
        <w:pStyle w:val="29"/>
        <w:spacing w:before="0" w:after="8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Overleaf Documentation - Collaborating in Overleaf: </w:t>
      </w:r>
      <w:r>
        <w:rPr>
          <w:rFonts w:hint="default" w:asciiTheme="minorAscii" w:hAnsiTheme="minorAscii"/>
          <w:color w:val="auto"/>
          <w:sz w:val="24"/>
          <w:szCs w:val="24"/>
        </w:rPr>
        <w:fldChar w:fldCharType="begin"/>
      </w:r>
      <w:r>
        <w:rPr>
          <w:rFonts w:hint="default" w:asciiTheme="minorAscii" w:hAnsiTheme="minorAscii"/>
          <w:color w:val="auto"/>
          <w:sz w:val="24"/>
          <w:szCs w:val="24"/>
        </w:rPr>
        <w:instrText xml:space="preserve"> HYPERLINK "https://docs.overleaf.com/collaborating/collaborating-in-overleaf" \h </w:instrText>
      </w:r>
      <w:r>
        <w:rPr>
          <w:rFonts w:hint="default" w:asciiTheme="minorAscii" w:hAnsiTheme="minorAscii"/>
          <w:color w:val="auto"/>
          <w:sz w:val="24"/>
          <w:szCs w:val="24"/>
        </w:rPr>
        <w:fldChar w:fldCharType="separate"/>
      </w:r>
      <w:r>
        <w:rPr>
          <w:rFonts w:hint="default" w:asciiTheme="minorAscii" w:hAnsiTheme="minorAscii"/>
          <w:color w:val="auto"/>
          <w:sz w:val="24"/>
          <w:szCs w:val="24"/>
          <w:u w:val="single"/>
        </w:rPr>
        <w:t>https://docs.overleaf.com/collaborating/collaborating-in-overleaf</w:t>
      </w:r>
      <w:r>
        <w:rPr>
          <w:rFonts w:hint="default" w:asciiTheme="minorAscii" w:hAnsiTheme="minorAscii"/>
          <w:color w:val="auto"/>
          <w:sz w:val="24"/>
          <w:szCs w:val="24"/>
          <w:u w:val="single"/>
        </w:rPr>
        <w:fldChar w:fldCharType="end"/>
      </w:r>
    </w:p>
    <w:p w14:paraId="25E96313">
      <w:pPr>
        <w:pStyle w:val="29"/>
        <w:spacing w:before="0" w:after="8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Zotero - Your personal research assistant: </w:t>
      </w:r>
      <w:r>
        <w:rPr>
          <w:rFonts w:hint="default" w:asciiTheme="minorAscii" w:hAnsiTheme="minorAscii"/>
          <w:color w:val="auto"/>
          <w:sz w:val="24"/>
          <w:szCs w:val="24"/>
        </w:rPr>
        <w:fldChar w:fldCharType="begin"/>
      </w:r>
      <w:r>
        <w:rPr>
          <w:rFonts w:hint="default" w:asciiTheme="minorAscii" w:hAnsiTheme="minorAscii"/>
          <w:color w:val="auto"/>
          <w:sz w:val="24"/>
          <w:szCs w:val="24"/>
        </w:rPr>
        <w:instrText xml:space="preserve"> HYPERLINK "https://www.zotero.org/" \h </w:instrText>
      </w:r>
      <w:r>
        <w:rPr>
          <w:rFonts w:hint="default" w:asciiTheme="minorAscii" w:hAnsiTheme="minorAscii"/>
          <w:color w:val="auto"/>
          <w:sz w:val="24"/>
          <w:szCs w:val="24"/>
        </w:rPr>
        <w:fldChar w:fldCharType="separate"/>
      </w:r>
      <w:r>
        <w:rPr>
          <w:rFonts w:hint="default" w:asciiTheme="minorAscii" w:hAnsiTheme="minorAscii"/>
          <w:color w:val="auto"/>
          <w:sz w:val="24"/>
          <w:szCs w:val="24"/>
          <w:u w:val="single"/>
        </w:rPr>
        <w:t>https://www.zotero.org/</w:t>
      </w:r>
      <w:r>
        <w:rPr>
          <w:rFonts w:hint="default" w:asciiTheme="minorAscii" w:hAnsiTheme="minorAscii"/>
          <w:color w:val="auto"/>
          <w:sz w:val="24"/>
          <w:szCs w:val="24"/>
          <w:u w:val="single"/>
        </w:rPr>
        <w:fldChar w:fldCharType="end"/>
      </w:r>
    </w:p>
    <w:p w14:paraId="69ECF0BD">
      <w:pPr>
        <w:pStyle w:val="29"/>
        <w:spacing w:before="0" w:after="8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Zotero Documentation - Quick Start Guide: </w:t>
      </w:r>
      <w:r>
        <w:rPr>
          <w:rFonts w:hint="default" w:asciiTheme="minorAscii" w:hAnsiTheme="minorAscii"/>
          <w:color w:val="auto"/>
          <w:sz w:val="24"/>
          <w:szCs w:val="24"/>
        </w:rPr>
        <w:fldChar w:fldCharType="begin"/>
      </w:r>
      <w:r>
        <w:rPr>
          <w:rFonts w:hint="default" w:asciiTheme="minorAscii" w:hAnsiTheme="minorAscii"/>
          <w:color w:val="auto"/>
          <w:sz w:val="24"/>
          <w:szCs w:val="24"/>
        </w:rPr>
        <w:instrText xml:space="preserve"> HYPERLINK "https://www.zotero.org/support/quick_start_guide" \h </w:instrText>
      </w:r>
      <w:r>
        <w:rPr>
          <w:rFonts w:hint="default" w:asciiTheme="minorAscii" w:hAnsiTheme="minorAscii"/>
          <w:color w:val="auto"/>
          <w:sz w:val="24"/>
          <w:szCs w:val="24"/>
        </w:rPr>
        <w:fldChar w:fldCharType="separate"/>
      </w:r>
      <w:r>
        <w:rPr>
          <w:rFonts w:hint="default" w:asciiTheme="minorAscii" w:hAnsiTheme="minorAscii"/>
          <w:color w:val="auto"/>
          <w:sz w:val="24"/>
          <w:szCs w:val="24"/>
          <w:u w:val="single"/>
        </w:rPr>
        <w:t>https://www.zotero.org/support/quick_start_guide</w:t>
      </w:r>
      <w:r>
        <w:rPr>
          <w:rFonts w:hint="default" w:asciiTheme="minorAscii" w:hAnsiTheme="minorAscii"/>
          <w:color w:val="auto"/>
          <w:sz w:val="24"/>
          <w:szCs w:val="24"/>
          <w:u w:val="single"/>
        </w:rPr>
        <w:fldChar w:fldCharType="end"/>
      </w:r>
    </w:p>
    <w:p w14:paraId="7AF9586A">
      <w:pPr>
        <w:pStyle w:val="29"/>
        <w:spacing w:before="0" w:after="8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LaTeX Project - A document preparation system: </w:t>
      </w:r>
      <w:r>
        <w:rPr>
          <w:rFonts w:hint="default" w:asciiTheme="minorAscii" w:hAnsiTheme="minorAscii"/>
          <w:color w:val="auto"/>
          <w:sz w:val="24"/>
          <w:szCs w:val="24"/>
        </w:rPr>
        <w:fldChar w:fldCharType="begin"/>
      </w:r>
      <w:r>
        <w:rPr>
          <w:rFonts w:hint="default" w:asciiTheme="minorAscii" w:hAnsiTheme="minorAscii"/>
          <w:color w:val="auto"/>
          <w:sz w:val="24"/>
          <w:szCs w:val="24"/>
        </w:rPr>
        <w:instrText xml:space="preserve"> HYPERLINK "https://www.latex-project.org/" \h </w:instrText>
      </w:r>
      <w:r>
        <w:rPr>
          <w:rFonts w:hint="default" w:asciiTheme="minorAscii" w:hAnsiTheme="minorAscii"/>
          <w:color w:val="auto"/>
          <w:sz w:val="24"/>
          <w:szCs w:val="24"/>
        </w:rPr>
        <w:fldChar w:fldCharType="separate"/>
      </w:r>
      <w:r>
        <w:rPr>
          <w:rFonts w:hint="default" w:asciiTheme="minorAscii" w:hAnsiTheme="minorAscii"/>
          <w:color w:val="auto"/>
          <w:sz w:val="24"/>
          <w:szCs w:val="24"/>
          <w:u w:val="single"/>
        </w:rPr>
        <w:t>https://www.latex-project.org/</w:t>
      </w:r>
      <w:r>
        <w:rPr>
          <w:rFonts w:hint="default" w:asciiTheme="minorAscii" w:hAnsiTheme="minorAscii"/>
          <w:color w:val="auto"/>
          <w:sz w:val="24"/>
          <w:szCs w:val="24"/>
          <w:u w:val="single"/>
        </w:rPr>
        <w:fldChar w:fldCharType="end"/>
      </w:r>
    </w:p>
    <w:p w14:paraId="4C54D05D">
      <w:pPr>
        <w:pStyle w:val="29"/>
        <w:spacing w:before="0" w:after="80" w:line="276" w:lineRule="auto"/>
        <w:rPr>
          <w:rFonts w:hint="default" w:asciiTheme="minorAscii" w:hAnsiTheme="minorAscii"/>
          <w:color w:val="auto"/>
          <w:sz w:val="24"/>
          <w:szCs w:val="24"/>
        </w:rPr>
      </w:pPr>
      <w:r>
        <w:rPr>
          <w:rFonts w:hint="default" w:eastAsia="Times New Roman" w:asciiTheme="minorAscii" w:hAnsiTheme="minorAscii"/>
          <w:b/>
          <w:color w:val="auto"/>
          <w:sz w:val="24"/>
          <w:szCs w:val="24"/>
        </w:rPr>
        <w:t xml:space="preserve">Springer - Conference Proceedings Guidelines: </w:t>
      </w:r>
      <w:r>
        <w:rPr>
          <w:rFonts w:hint="default" w:asciiTheme="minorAscii" w:hAnsiTheme="minorAscii"/>
          <w:color w:val="auto"/>
          <w:sz w:val="24"/>
          <w:szCs w:val="24"/>
        </w:rPr>
        <w:fldChar w:fldCharType="begin"/>
      </w:r>
      <w:r>
        <w:rPr>
          <w:rFonts w:hint="default" w:asciiTheme="minorAscii" w:hAnsiTheme="minorAscii"/>
          <w:color w:val="auto"/>
          <w:sz w:val="24"/>
          <w:szCs w:val="24"/>
        </w:rPr>
        <w:instrText xml:space="preserve"> HYPERLINK "https://www.springer.com/gp/computer-science/lncs/conference-proceedings-guidelines" \h </w:instrText>
      </w:r>
      <w:r>
        <w:rPr>
          <w:rFonts w:hint="default" w:asciiTheme="minorAscii" w:hAnsiTheme="minorAscii"/>
          <w:color w:val="auto"/>
          <w:sz w:val="24"/>
          <w:szCs w:val="24"/>
        </w:rPr>
        <w:fldChar w:fldCharType="separate"/>
      </w:r>
      <w:r>
        <w:rPr>
          <w:rFonts w:hint="default" w:asciiTheme="minorAscii" w:hAnsiTheme="minorAscii"/>
          <w:color w:val="auto"/>
          <w:sz w:val="24"/>
          <w:szCs w:val="24"/>
          <w:u w:val="single"/>
        </w:rPr>
        <w:t>https://www.springer.com/gp/computer-science/lncs/conference-proceedings-guidelines</w:t>
      </w:r>
      <w:r>
        <w:rPr>
          <w:rFonts w:hint="default" w:asciiTheme="minorAscii" w:hAnsiTheme="minorAscii"/>
          <w:color w:val="auto"/>
          <w:sz w:val="24"/>
          <w:szCs w:val="24"/>
          <w:u w:val="single"/>
        </w:rPr>
        <w:fldChar w:fldCharType="end"/>
      </w:r>
    </w:p>
    <w:p w14:paraId="63491092">
      <w:pPr>
        <w:pStyle w:val="29"/>
        <w:spacing w:before="0" w:after="80" w:line="276" w:lineRule="auto"/>
        <w:rPr>
          <w:rFonts w:hint="default" w:asciiTheme="minorAscii" w:hAnsiTheme="minorAscii"/>
          <w:color w:val="auto"/>
        </w:rPr>
      </w:pPr>
      <w:r>
        <w:rPr>
          <w:rFonts w:hint="default" w:eastAsia="Times New Roman" w:asciiTheme="minorAscii" w:hAnsiTheme="minorAscii"/>
          <w:b/>
          <w:color w:val="auto"/>
          <w:sz w:val="24"/>
          <w:szCs w:val="24"/>
        </w:rPr>
        <w:t xml:space="preserve">Overleaf - Springer Lecture Notes in Computer Science Template: </w:t>
      </w:r>
      <w:r>
        <w:rPr>
          <w:rFonts w:hint="default" w:asciiTheme="minorAscii" w:hAnsiTheme="minorAscii"/>
          <w:color w:val="auto"/>
          <w:sz w:val="24"/>
          <w:szCs w:val="24"/>
        </w:rPr>
        <w:fldChar w:fldCharType="begin"/>
      </w:r>
      <w:r>
        <w:rPr>
          <w:rFonts w:hint="default" w:asciiTheme="minorAscii" w:hAnsiTheme="minorAscii"/>
          <w:color w:val="auto"/>
          <w:sz w:val="24"/>
          <w:szCs w:val="24"/>
        </w:rPr>
        <w:instrText xml:space="preserve"> HYPERLINK "https://www.overleaf.com/latex/templates/springer-lecture-notes-in-computer-science/kzwwpvhwnvfj" \h </w:instrText>
      </w:r>
      <w:r>
        <w:rPr>
          <w:rFonts w:hint="default" w:asciiTheme="minorAscii" w:hAnsiTheme="minorAscii"/>
          <w:color w:val="auto"/>
          <w:sz w:val="24"/>
          <w:szCs w:val="24"/>
        </w:rPr>
        <w:fldChar w:fldCharType="separate"/>
      </w:r>
      <w:r>
        <w:rPr>
          <w:rFonts w:hint="default" w:asciiTheme="minorAscii" w:hAnsiTheme="minorAscii"/>
          <w:color w:val="auto"/>
          <w:sz w:val="24"/>
          <w:szCs w:val="24"/>
          <w:u w:val="single"/>
        </w:rPr>
        <w:t>https://www.overleaf.com/latex/templates/springer-lecture-notes-in-computer-science/kzwwpvhwnvfj</w:t>
      </w:r>
      <w:r>
        <w:rPr>
          <w:rFonts w:hint="default" w:asciiTheme="minorAscii" w:hAnsiTheme="minorAscii"/>
          <w:color w:val="auto"/>
          <w:sz w:val="24"/>
          <w:szCs w:val="24"/>
          <w:u w:val="single"/>
        </w:rPr>
        <w:fldChar w:fldCharType="end"/>
      </w:r>
    </w:p>
    <w:sectPr>
      <w:headerReference r:id="rId5" w:type="default"/>
      <w:footerReference r:id="rId6" w:type="default"/>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A43B9">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30FB4">
    <w:pPr>
      <w:pStyle w:val="19"/>
      <w:jc w:val="right"/>
    </w:pPr>
    <w:r>
      <w:rPr>
        <w:rFonts w:ascii="Times New Roman" w:hAnsi="Times New Roman"/>
        <w:color w:val="646464"/>
        <w:sz w:val="18"/>
      </w:rPr>
      <w:t>Overleaf - Zotero - LaTeX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4108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238</Words>
  <Characters>994</Characters>
  <Lines>0</Lines>
  <Paragraphs>0</Paragraphs>
  <TotalTime>13</TotalTime>
  <ScaleCrop>false</ScaleCrop>
  <LinksUpToDate>false</LinksUpToDate>
  <CharactersWithSpaces>1212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Quỳnh Châu Nguyễn</cp:lastModifiedBy>
  <dcterms:modified xsi:type="dcterms:W3CDTF">2026-06-02T16:58:29Z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eyJoZGlkIjoiMjZkOGRmNDliNzhiMTkwYmM3Mjg2ZmUwYzJiZjcyODYiLCJ1c2VySWQiOiIxMzkyMTEwMzM2OTY3In0=</vt:lpwstr>
  </property>
  <property fmtid="{D5CDD505-2E9C-101B-9397-08002B2CF9AE}" pid="3" name="KSOProductBuildVer">
    <vt:lpwstr>1033-12.1.0.26880</vt:lpwstr>
  </property>
  <property fmtid="{D5CDD505-2E9C-101B-9397-08002B2CF9AE}" pid="4" name="ICV">
    <vt:lpwstr>D10B1A5482CD4D3DA3830A1BF6EBF0CA_12</vt:lpwstr>
  </property>
</Properties>
</file>