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DD97B4" w14:textId="77777777" w:rsidR="007B40E1" w:rsidRDefault="00000000">
      <w:pPr>
        <w:pStyle w:val="Heading2"/>
        <w:rPr>
          <w:rFonts w:ascii="Times New Roman" w:hAnsi="Times New Roman" w:hint="default"/>
        </w:rPr>
      </w:pPr>
      <w:r>
        <w:rPr>
          <w:rFonts w:ascii="Times New Roman" w:hAnsi="Times New Roman" w:hint="default"/>
        </w:rPr>
        <w:t>Title</w:t>
      </w:r>
    </w:p>
    <w:p w14:paraId="1406E68B" w14:textId="77777777" w:rsidR="007B40E1" w:rsidRDefault="00000000">
      <w:pPr>
        <w:pStyle w:val="NormalWeb"/>
      </w:pPr>
      <w:r>
        <w:t>Artificial Intelligence in Higher Education: Transforming Learning Experiences and Academic Environments</w:t>
      </w:r>
    </w:p>
    <w:p w14:paraId="608F4DB1" w14:textId="77777777" w:rsidR="007B40E1" w:rsidRDefault="00000000">
      <w:pPr>
        <w:pStyle w:val="Heading2"/>
        <w:rPr>
          <w:rFonts w:ascii="Times New Roman" w:hAnsi="Times New Roman" w:hint="default"/>
        </w:rPr>
      </w:pPr>
      <w:r>
        <w:rPr>
          <w:rFonts w:ascii="Times New Roman" w:hAnsi="Times New Roman" w:hint="default"/>
        </w:rPr>
        <w:t>Source</w:t>
      </w:r>
    </w:p>
    <w:p w14:paraId="681ED70B" w14:textId="77777777" w:rsidR="007B40E1" w:rsidRDefault="00000000">
      <w:pPr>
        <w:pStyle w:val="NormalWeb"/>
      </w:pPr>
      <w:r>
        <w:t>SpringerLink</w:t>
      </w:r>
    </w:p>
    <w:p w14:paraId="2F6DEF83" w14:textId="77777777" w:rsidR="007B40E1" w:rsidRDefault="00000000">
      <w:pPr>
        <w:pStyle w:val="Heading2"/>
        <w:rPr>
          <w:rFonts w:ascii="Times New Roman" w:hAnsi="Times New Roman" w:hint="default"/>
        </w:rPr>
      </w:pPr>
      <w:r>
        <w:rPr>
          <w:rFonts w:ascii="Times New Roman" w:hAnsi="Times New Roman" w:hint="default"/>
        </w:rPr>
        <w:t>Link</w:t>
      </w:r>
    </w:p>
    <w:p w14:paraId="49B74477" w14:textId="77777777" w:rsidR="007B40E1" w:rsidRDefault="00000000">
      <w:pPr>
        <w:pStyle w:val="NormalWeb"/>
      </w:pPr>
      <w:hyperlink r:id="rId5" w:tgtFrame="_new" w:history="1">
        <w:r>
          <w:rPr>
            <w:rStyle w:val="Hyperlink"/>
          </w:rPr>
          <w:t>https://link.springer.com/article/10.1007/s44163-026-01236-w</w:t>
        </w:r>
      </w:hyperlink>
    </w:p>
    <w:p w14:paraId="68CF53A5" w14:textId="77777777" w:rsidR="007B40E1" w:rsidRDefault="00000000">
      <w:pPr>
        <w:rPr>
          <w:rFonts w:ascii="Times New Roman" w:hAnsi="Times New Roman" w:cs="Times New Roman"/>
        </w:rPr>
      </w:pPr>
      <w:r>
        <w:rPr>
          <w:rFonts w:ascii="Times New Roman" w:hAnsi="Times New Roman" w:cs="Times New Roman"/>
        </w:rPr>
        <w:pict w14:anchorId="53BF8D3E">
          <v:rect id="_x0000_i1025" style="width:6in;height:1.5pt" o:hralign="center" o:hrstd="t" o:hr="t" fillcolor="#a0a0a0" stroked="f"/>
        </w:pict>
      </w:r>
    </w:p>
    <w:p w14:paraId="33D96111" w14:textId="77777777" w:rsidR="007B40E1" w:rsidRDefault="00000000">
      <w:pPr>
        <w:pStyle w:val="Heading2"/>
        <w:rPr>
          <w:rFonts w:ascii="Times New Roman" w:hAnsi="Times New Roman" w:hint="default"/>
        </w:rPr>
      </w:pPr>
      <w:r>
        <w:rPr>
          <w:rFonts w:ascii="Times New Roman" w:hAnsi="Times New Roman" w:hint="default"/>
        </w:rPr>
        <w:t>Main Idea</w:t>
      </w:r>
    </w:p>
    <w:p w14:paraId="454F2301" w14:textId="77777777" w:rsidR="007B40E1" w:rsidRDefault="00000000">
      <w:pPr>
        <w:pStyle w:val="NormalWeb"/>
      </w:pPr>
      <w:r>
        <w:t>This paper discusses how Artificial Intelligence (AI) is transforming higher education by improving learning experiences, academic support systems, and digital educational environments.</w:t>
      </w:r>
    </w:p>
    <w:p w14:paraId="5711E406" w14:textId="77777777" w:rsidR="007B40E1" w:rsidRDefault="00000000">
      <w:pPr>
        <w:pStyle w:val="NormalWeb"/>
      </w:pPr>
      <w:r>
        <w:t>The paper explains that AI technologies can enhance higher education through:</w:t>
      </w:r>
    </w:p>
    <w:p w14:paraId="59369978" w14:textId="77777777" w:rsidR="007B40E1" w:rsidRDefault="00000000">
      <w:pPr>
        <w:numPr>
          <w:ilvl w:val="0"/>
          <w:numId w:val="1"/>
        </w:numPr>
        <w:spacing w:beforeAutospacing="1" w:afterAutospacing="1"/>
        <w:rPr>
          <w:rFonts w:ascii="Times New Roman" w:hAnsi="Times New Roman" w:cs="Times New Roman"/>
        </w:rPr>
      </w:pPr>
      <w:r>
        <w:rPr>
          <w:rFonts w:ascii="Times New Roman" w:hAnsi="Times New Roman" w:cs="Times New Roman"/>
        </w:rPr>
        <w:t xml:space="preserve">personalized learning </w:t>
      </w:r>
    </w:p>
    <w:p w14:paraId="69D27E2A" w14:textId="77777777" w:rsidR="007B40E1" w:rsidRDefault="00000000">
      <w:pPr>
        <w:numPr>
          <w:ilvl w:val="0"/>
          <w:numId w:val="1"/>
        </w:numPr>
        <w:spacing w:beforeAutospacing="1" w:afterAutospacing="1"/>
        <w:rPr>
          <w:rFonts w:ascii="Times New Roman" w:hAnsi="Times New Roman" w:cs="Times New Roman"/>
        </w:rPr>
      </w:pPr>
      <w:r>
        <w:rPr>
          <w:rFonts w:ascii="Times New Roman" w:hAnsi="Times New Roman" w:cs="Times New Roman"/>
        </w:rPr>
        <w:t xml:space="preserve">intelligent academic assistance </w:t>
      </w:r>
    </w:p>
    <w:p w14:paraId="37B29262" w14:textId="77777777" w:rsidR="007B40E1" w:rsidRDefault="00000000">
      <w:pPr>
        <w:numPr>
          <w:ilvl w:val="0"/>
          <w:numId w:val="1"/>
        </w:numPr>
        <w:spacing w:beforeAutospacing="1" w:afterAutospacing="1"/>
        <w:rPr>
          <w:rFonts w:ascii="Times New Roman" w:hAnsi="Times New Roman" w:cs="Times New Roman"/>
        </w:rPr>
      </w:pPr>
      <w:r>
        <w:rPr>
          <w:rFonts w:ascii="Times New Roman" w:hAnsi="Times New Roman" w:cs="Times New Roman"/>
        </w:rPr>
        <w:t xml:space="preserve">adaptive educational systems </w:t>
      </w:r>
    </w:p>
    <w:p w14:paraId="118499F0" w14:textId="77777777" w:rsidR="007B40E1" w:rsidRDefault="00000000">
      <w:pPr>
        <w:numPr>
          <w:ilvl w:val="0"/>
          <w:numId w:val="1"/>
        </w:numPr>
        <w:spacing w:beforeAutospacing="1" w:afterAutospacing="1"/>
        <w:rPr>
          <w:rFonts w:ascii="Times New Roman" w:hAnsi="Times New Roman" w:cs="Times New Roman"/>
        </w:rPr>
      </w:pPr>
      <w:r>
        <w:rPr>
          <w:rFonts w:ascii="Times New Roman" w:hAnsi="Times New Roman" w:cs="Times New Roman"/>
        </w:rPr>
        <w:t xml:space="preserve">automated learning support </w:t>
      </w:r>
    </w:p>
    <w:p w14:paraId="70129F97" w14:textId="77777777" w:rsidR="007B40E1" w:rsidRDefault="00000000">
      <w:pPr>
        <w:numPr>
          <w:ilvl w:val="0"/>
          <w:numId w:val="1"/>
        </w:numPr>
        <w:spacing w:beforeAutospacing="1" w:afterAutospacing="1"/>
        <w:rPr>
          <w:rFonts w:ascii="Times New Roman" w:hAnsi="Times New Roman" w:cs="Times New Roman"/>
        </w:rPr>
      </w:pPr>
      <w:r>
        <w:rPr>
          <w:rFonts w:ascii="Times New Roman" w:hAnsi="Times New Roman" w:cs="Times New Roman"/>
        </w:rPr>
        <w:t xml:space="preserve">improved student engagement </w:t>
      </w:r>
    </w:p>
    <w:p w14:paraId="5211AAA9" w14:textId="77777777" w:rsidR="007B40E1" w:rsidRDefault="00000000">
      <w:pPr>
        <w:pStyle w:val="NormalWeb"/>
      </w:pPr>
      <w:r>
        <w:t>In addition, the paper examines the challenges associated with AI integration in universities, including:</w:t>
      </w:r>
    </w:p>
    <w:p w14:paraId="39536D20" w14:textId="77777777" w:rsidR="007B40E1" w:rsidRDefault="00000000">
      <w:pPr>
        <w:numPr>
          <w:ilvl w:val="0"/>
          <w:numId w:val="2"/>
        </w:numPr>
        <w:spacing w:beforeAutospacing="1" w:afterAutospacing="1"/>
        <w:rPr>
          <w:rFonts w:ascii="Times New Roman" w:hAnsi="Times New Roman" w:cs="Times New Roman"/>
        </w:rPr>
      </w:pPr>
      <w:r>
        <w:rPr>
          <w:rFonts w:ascii="Times New Roman" w:hAnsi="Times New Roman" w:cs="Times New Roman"/>
        </w:rPr>
        <w:t xml:space="preserve">ethical concerns </w:t>
      </w:r>
    </w:p>
    <w:p w14:paraId="0D9FD1D8" w14:textId="77777777" w:rsidR="007B40E1" w:rsidRDefault="00000000">
      <w:pPr>
        <w:numPr>
          <w:ilvl w:val="0"/>
          <w:numId w:val="2"/>
        </w:numPr>
        <w:spacing w:beforeAutospacing="1" w:afterAutospacing="1"/>
        <w:rPr>
          <w:rFonts w:ascii="Times New Roman" w:hAnsi="Times New Roman" w:cs="Times New Roman"/>
        </w:rPr>
      </w:pPr>
      <w:r>
        <w:rPr>
          <w:rFonts w:ascii="Times New Roman" w:hAnsi="Times New Roman" w:cs="Times New Roman"/>
        </w:rPr>
        <w:t xml:space="preserve">trustworthiness of AI-generated content </w:t>
      </w:r>
    </w:p>
    <w:p w14:paraId="7D744480" w14:textId="77777777" w:rsidR="007B40E1" w:rsidRDefault="00000000">
      <w:pPr>
        <w:numPr>
          <w:ilvl w:val="0"/>
          <w:numId w:val="2"/>
        </w:numPr>
        <w:spacing w:beforeAutospacing="1" w:afterAutospacing="1"/>
        <w:rPr>
          <w:rFonts w:ascii="Times New Roman" w:hAnsi="Times New Roman" w:cs="Times New Roman"/>
        </w:rPr>
      </w:pPr>
      <w:r>
        <w:rPr>
          <w:rFonts w:ascii="Times New Roman" w:hAnsi="Times New Roman" w:cs="Times New Roman"/>
        </w:rPr>
        <w:t xml:space="preserve">academic integrity </w:t>
      </w:r>
    </w:p>
    <w:p w14:paraId="774361F3" w14:textId="77777777" w:rsidR="007B40E1" w:rsidRDefault="00000000">
      <w:pPr>
        <w:numPr>
          <w:ilvl w:val="0"/>
          <w:numId w:val="2"/>
        </w:numPr>
        <w:spacing w:beforeAutospacing="1" w:afterAutospacing="1"/>
        <w:rPr>
          <w:rFonts w:ascii="Times New Roman" w:hAnsi="Times New Roman" w:cs="Times New Roman"/>
        </w:rPr>
      </w:pPr>
      <w:r>
        <w:rPr>
          <w:rFonts w:ascii="Times New Roman" w:hAnsi="Times New Roman" w:cs="Times New Roman"/>
        </w:rPr>
        <w:t xml:space="preserve">dependency on AI technologies </w:t>
      </w:r>
    </w:p>
    <w:p w14:paraId="02E6A6E9" w14:textId="77777777" w:rsidR="007B40E1" w:rsidRDefault="00000000">
      <w:pPr>
        <w:numPr>
          <w:ilvl w:val="0"/>
          <w:numId w:val="2"/>
        </w:numPr>
        <w:spacing w:beforeAutospacing="1" w:afterAutospacing="1"/>
        <w:rPr>
          <w:rFonts w:ascii="Times New Roman" w:hAnsi="Times New Roman" w:cs="Times New Roman"/>
        </w:rPr>
      </w:pPr>
      <w:r>
        <w:rPr>
          <w:rFonts w:ascii="Times New Roman" w:hAnsi="Times New Roman" w:cs="Times New Roman"/>
        </w:rPr>
        <w:t xml:space="preserve">maintaining human-centered learning environments </w:t>
      </w:r>
    </w:p>
    <w:p w14:paraId="3FA77336" w14:textId="77777777" w:rsidR="007B40E1" w:rsidRDefault="00000000">
      <w:pPr>
        <w:pStyle w:val="NormalWeb"/>
      </w:pPr>
      <w:r>
        <w:t>The paper emphasizes that AI should be integrated responsibly to support educational development while preserving students’ critical thinking and collaborative learning abilities.</w:t>
      </w:r>
    </w:p>
    <w:p w14:paraId="3BB88C5E" w14:textId="77777777" w:rsidR="007B40E1" w:rsidRDefault="00000000">
      <w:pPr>
        <w:rPr>
          <w:rFonts w:ascii="Times New Roman" w:hAnsi="Times New Roman" w:cs="Times New Roman"/>
        </w:rPr>
      </w:pPr>
      <w:r>
        <w:rPr>
          <w:rFonts w:ascii="Times New Roman" w:hAnsi="Times New Roman" w:cs="Times New Roman"/>
        </w:rPr>
        <w:pict w14:anchorId="0712316D">
          <v:rect id="_x0000_i1026" style="width:6in;height:1.5pt" o:hralign="center" o:hrstd="t" o:hr="t" fillcolor="#a0a0a0" stroked="f"/>
        </w:pict>
      </w:r>
    </w:p>
    <w:p w14:paraId="78656794" w14:textId="77777777" w:rsidR="007B40E1" w:rsidRDefault="00000000">
      <w:pPr>
        <w:pStyle w:val="Heading2"/>
        <w:rPr>
          <w:rFonts w:ascii="Times New Roman" w:hAnsi="Times New Roman" w:hint="default"/>
        </w:rPr>
      </w:pPr>
      <w:r>
        <w:rPr>
          <w:rFonts w:ascii="Times New Roman" w:hAnsi="Times New Roman" w:hint="default"/>
        </w:rPr>
        <w:t>Technologies / Methods</w:t>
      </w:r>
    </w:p>
    <w:p w14:paraId="2C11F4C6" w14:textId="77777777" w:rsidR="007B40E1" w:rsidRDefault="00000000">
      <w:pPr>
        <w:pStyle w:val="NormalWeb"/>
      </w:pPr>
      <w:r>
        <w:t>The paper discusses several educational AI concepts and technologies, including:</w:t>
      </w:r>
    </w:p>
    <w:p w14:paraId="67E7B481" w14:textId="77777777" w:rsidR="007B40E1" w:rsidRDefault="00000000">
      <w:pPr>
        <w:numPr>
          <w:ilvl w:val="0"/>
          <w:numId w:val="3"/>
        </w:numPr>
        <w:spacing w:beforeAutospacing="1" w:afterAutospacing="1"/>
        <w:rPr>
          <w:rFonts w:ascii="Times New Roman" w:hAnsi="Times New Roman" w:cs="Times New Roman"/>
        </w:rPr>
      </w:pPr>
      <w:r>
        <w:rPr>
          <w:rFonts w:ascii="Times New Roman" w:hAnsi="Times New Roman" w:cs="Times New Roman"/>
        </w:rPr>
        <w:t xml:space="preserve">Artificial Intelligence in Education (AIED) </w:t>
      </w:r>
    </w:p>
    <w:p w14:paraId="251D4618" w14:textId="77777777" w:rsidR="007B40E1" w:rsidRDefault="00000000">
      <w:pPr>
        <w:numPr>
          <w:ilvl w:val="0"/>
          <w:numId w:val="3"/>
        </w:numPr>
        <w:spacing w:beforeAutospacing="1" w:afterAutospacing="1"/>
        <w:rPr>
          <w:rFonts w:ascii="Times New Roman" w:hAnsi="Times New Roman" w:cs="Times New Roman"/>
        </w:rPr>
      </w:pPr>
      <w:r>
        <w:rPr>
          <w:rFonts w:ascii="Times New Roman" w:hAnsi="Times New Roman" w:cs="Times New Roman"/>
        </w:rPr>
        <w:lastRenderedPageBreak/>
        <w:t xml:space="preserve">adaptive learning systems </w:t>
      </w:r>
    </w:p>
    <w:p w14:paraId="4B01F3D6" w14:textId="77777777" w:rsidR="007B40E1" w:rsidRDefault="00000000">
      <w:pPr>
        <w:numPr>
          <w:ilvl w:val="0"/>
          <w:numId w:val="3"/>
        </w:numPr>
        <w:spacing w:beforeAutospacing="1" w:afterAutospacing="1"/>
        <w:rPr>
          <w:rFonts w:ascii="Times New Roman" w:hAnsi="Times New Roman" w:cs="Times New Roman"/>
        </w:rPr>
      </w:pPr>
      <w:r>
        <w:rPr>
          <w:rFonts w:ascii="Times New Roman" w:hAnsi="Times New Roman" w:cs="Times New Roman"/>
        </w:rPr>
        <w:t xml:space="preserve">intelligent tutoring systems </w:t>
      </w:r>
    </w:p>
    <w:p w14:paraId="6BDB0C81" w14:textId="77777777" w:rsidR="007B40E1" w:rsidRDefault="00000000">
      <w:pPr>
        <w:numPr>
          <w:ilvl w:val="0"/>
          <w:numId w:val="3"/>
        </w:numPr>
        <w:spacing w:beforeAutospacing="1" w:afterAutospacing="1"/>
        <w:rPr>
          <w:rFonts w:ascii="Times New Roman" w:hAnsi="Times New Roman" w:cs="Times New Roman"/>
        </w:rPr>
      </w:pPr>
      <w:r>
        <w:rPr>
          <w:rFonts w:ascii="Times New Roman" w:hAnsi="Times New Roman" w:cs="Times New Roman"/>
        </w:rPr>
        <w:t xml:space="preserve">AI-assisted academic support </w:t>
      </w:r>
    </w:p>
    <w:p w14:paraId="7B789EA9" w14:textId="77777777" w:rsidR="007B40E1" w:rsidRDefault="00000000">
      <w:pPr>
        <w:numPr>
          <w:ilvl w:val="0"/>
          <w:numId w:val="3"/>
        </w:numPr>
        <w:spacing w:beforeAutospacing="1" w:afterAutospacing="1"/>
        <w:rPr>
          <w:rFonts w:ascii="Times New Roman" w:hAnsi="Times New Roman" w:cs="Times New Roman"/>
        </w:rPr>
      </w:pPr>
      <w:r>
        <w:rPr>
          <w:rFonts w:ascii="Times New Roman" w:hAnsi="Times New Roman" w:cs="Times New Roman"/>
        </w:rPr>
        <w:t xml:space="preserve">personalized educational technologies </w:t>
      </w:r>
    </w:p>
    <w:p w14:paraId="735D1750" w14:textId="77777777" w:rsidR="007B40E1" w:rsidRDefault="00000000">
      <w:pPr>
        <w:numPr>
          <w:ilvl w:val="0"/>
          <w:numId w:val="3"/>
        </w:numPr>
        <w:spacing w:beforeAutospacing="1" w:afterAutospacing="1"/>
        <w:rPr>
          <w:rFonts w:ascii="Times New Roman" w:hAnsi="Times New Roman" w:cs="Times New Roman"/>
        </w:rPr>
      </w:pPr>
      <w:r>
        <w:rPr>
          <w:rFonts w:ascii="Times New Roman" w:hAnsi="Times New Roman" w:cs="Times New Roman"/>
        </w:rPr>
        <w:t xml:space="preserve">digital learning transformation </w:t>
      </w:r>
    </w:p>
    <w:p w14:paraId="7418DE13" w14:textId="77777777" w:rsidR="007B40E1" w:rsidRDefault="00000000">
      <w:pPr>
        <w:pStyle w:val="NormalWeb"/>
      </w:pPr>
      <w:r>
        <w:t>The study mainly focuses on educational impacts and conceptual analysis rather than technical implementation details.</w:t>
      </w:r>
    </w:p>
    <w:p w14:paraId="753BBF73" w14:textId="77777777" w:rsidR="007B40E1" w:rsidRDefault="00000000">
      <w:pPr>
        <w:rPr>
          <w:rFonts w:ascii="Times New Roman" w:hAnsi="Times New Roman" w:cs="Times New Roman"/>
        </w:rPr>
      </w:pPr>
      <w:r>
        <w:rPr>
          <w:rFonts w:ascii="Times New Roman" w:hAnsi="Times New Roman" w:cs="Times New Roman"/>
        </w:rPr>
        <w:pict w14:anchorId="21534C90">
          <v:rect id="_x0000_i1027" style="width:6in;height:1.5pt" o:hralign="center" o:hrstd="t" o:hr="t" fillcolor="#a0a0a0" stroked="f"/>
        </w:pict>
      </w:r>
    </w:p>
    <w:p w14:paraId="3936B8B6" w14:textId="77777777" w:rsidR="007B40E1" w:rsidRDefault="00000000">
      <w:pPr>
        <w:pStyle w:val="Heading2"/>
        <w:rPr>
          <w:rFonts w:ascii="Times New Roman" w:hAnsi="Times New Roman" w:hint="default"/>
        </w:rPr>
      </w:pPr>
      <w:r>
        <w:rPr>
          <w:rFonts w:ascii="Times New Roman" w:hAnsi="Times New Roman" w:hint="default"/>
        </w:rPr>
        <w:t>Strengths</w:t>
      </w:r>
    </w:p>
    <w:p w14:paraId="58C263DE" w14:textId="77777777" w:rsidR="007B40E1" w:rsidRDefault="00000000">
      <w:pPr>
        <w:pStyle w:val="Heading3"/>
        <w:rPr>
          <w:rFonts w:ascii="Times New Roman" w:hAnsi="Times New Roman" w:hint="default"/>
        </w:rPr>
      </w:pPr>
      <w:r>
        <w:rPr>
          <w:rFonts w:ascii="Times New Roman" w:hAnsi="Times New Roman" w:hint="default"/>
        </w:rPr>
        <w:t>1. Strong focus on learning transformation</w:t>
      </w:r>
    </w:p>
    <w:p w14:paraId="065762B5" w14:textId="77777777" w:rsidR="007B40E1" w:rsidRDefault="00000000">
      <w:pPr>
        <w:pStyle w:val="NormalWeb"/>
      </w:pPr>
      <w:r>
        <w:t>The paper clearly explains how AI can reshape learning experiences and educational environments in universities.</w:t>
      </w:r>
    </w:p>
    <w:p w14:paraId="007C2329" w14:textId="77777777" w:rsidR="007B40E1" w:rsidRDefault="00000000">
      <w:pPr>
        <w:pStyle w:val="Heading3"/>
        <w:rPr>
          <w:rFonts w:ascii="Times New Roman" w:hAnsi="Times New Roman" w:hint="default"/>
        </w:rPr>
      </w:pPr>
      <w:r>
        <w:rPr>
          <w:rFonts w:ascii="Times New Roman" w:hAnsi="Times New Roman" w:hint="default"/>
        </w:rPr>
        <w:t>2. High relevance to modern education</w:t>
      </w:r>
    </w:p>
    <w:p w14:paraId="7C661B6A" w14:textId="77777777" w:rsidR="007B40E1" w:rsidRDefault="00000000">
      <w:pPr>
        <w:pStyle w:val="NormalWeb"/>
      </w:pPr>
      <w:r>
        <w:t>The discussion aligns closely with current trends in:</w:t>
      </w:r>
    </w:p>
    <w:p w14:paraId="27A982A7" w14:textId="77777777" w:rsidR="007B40E1" w:rsidRDefault="00000000">
      <w:pPr>
        <w:numPr>
          <w:ilvl w:val="0"/>
          <w:numId w:val="4"/>
        </w:numPr>
        <w:spacing w:beforeAutospacing="1" w:afterAutospacing="1"/>
        <w:rPr>
          <w:rFonts w:ascii="Times New Roman" w:hAnsi="Times New Roman" w:cs="Times New Roman"/>
        </w:rPr>
      </w:pPr>
      <w:r>
        <w:rPr>
          <w:rFonts w:ascii="Times New Roman" w:hAnsi="Times New Roman" w:cs="Times New Roman"/>
        </w:rPr>
        <w:t xml:space="preserve">AI-assisted learning </w:t>
      </w:r>
    </w:p>
    <w:p w14:paraId="0B3C0711" w14:textId="77777777" w:rsidR="007B40E1" w:rsidRDefault="00000000">
      <w:pPr>
        <w:numPr>
          <w:ilvl w:val="0"/>
          <w:numId w:val="4"/>
        </w:numPr>
        <w:spacing w:beforeAutospacing="1" w:afterAutospacing="1"/>
        <w:rPr>
          <w:rFonts w:ascii="Times New Roman" w:hAnsi="Times New Roman" w:cs="Times New Roman"/>
        </w:rPr>
      </w:pPr>
      <w:r>
        <w:rPr>
          <w:rFonts w:ascii="Times New Roman" w:hAnsi="Times New Roman" w:cs="Times New Roman"/>
        </w:rPr>
        <w:t xml:space="preserve">digital education </w:t>
      </w:r>
    </w:p>
    <w:p w14:paraId="468FCF44" w14:textId="77777777" w:rsidR="007B40E1" w:rsidRDefault="00000000">
      <w:pPr>
        <w:numPr>
          <w:ilvl w:val="0"/>
          <w:numId w:val="4"/>
        </w:numPr>
        <w:spacing w:beforeAutospacing="1" w:afterAutospacing="1"/>
        <w:rPr>
          <w:rFonts w:ascii="Times New Roman" w:hAnsi="Times New Roman" w:cs="Times New Roman"/>
        </w:rPr>
      </w:pPr>
      <w:r>
        <w:rPr>
          <w:rFonts w:ascii="Times New Roman" w:hAnsi="Times New Roman" w:cs="Times New Roman"/>
        </w:rPr>
        <w:t xml:space="preserve">research-oriented learning environments </w:t>
      </w:r>
    </w:p>
    <w:p w14:paraId="1C740149" w14:textId="77777777" w:rsidR="007B40E1" w:rsidRDefault="00000000">
      <w:pPr>
        <w:pStyle w:val="Heading3"/>
        <w:rPr>
          <w:rFonts w:ascii="Times New Roman" w:hAnsi="Times New Roman" w:hint="default"/>
        </w:rPr>
      </w:pPr>
      <w:r>
        <w:rPr>
          <w:rFonts w:ascii="Times New Roman" w:hAnsi="Times New Roman" w:hint="default"/>
        </w:rPr>
        <w:t>3. Balanced evaluation of AI</w:t>
      </w:r>
    </w:p>
    <w:p w14:paraId="09B651E7" w14:textId="77777777" w:rsidR="007B40E1" w:rsidRDefault="00000000">
      <w:pPr>
        <w:pStyle w:val="NormalWeb"/>
      </w:pPr>
      <w:r>
        <w:t>The paper analyzes both:</w:t>
      </w:r>
    </w:p>
    <w:p w14:paraId="4E04883E" w14:textId="77777777" w:rsidR="007B40E1" w:rsidRDefault="00000000">
      <w:pPr>
        <w:numPr>
          <w:ilvl w:val="0"/>
          <w:numId w:val="5"/>
        </w:numPr>
        <w:spacing w:beforeAutospacing="1" w:afterAutospacing="1"/>
        <w:rPr>
          <w:rFonts w:ascii="Times New Roman" w:hAnsi="Times New Roman" w:cs="Times New Roman"/>
        </w:rPr>
      </w:pPr>
      <w:r>
        <w:rPr>
          <w:rFonts w:ascii="Times New Roman" w:hAnsi="Times New Roman" w:cs="Times New Roman"/>
        </w:rPr>
        <w:t xml:space="preserve">educational benefits </w:t>
      </w:r>
    </w:p>
    <w:p w14:paraId="1358251F" w14:textId="77777777" w:rsidR="007B40E1" w:rsidRDefault="00000000">
      <w:pPr>
        <w:numPr>
          <w:ilvl w:val="0"/>
          <w:numId w:val="5"/>
        </w:numPr>
        <w:spacing w:beforeAutospacing="1" w:afterAutospacing="1"/>
        <w:rPr>
          <w:rFonts w:ascii="Times New Roman" w:hAnsi="Times New Roman" w:cs="Times New Roman"/>
        </w:rPr>
      </w:pPr>
      <w:r>
        <w:rPr>
          <w:rFonts w:ascii="Times New Roman" w:hAnsi="Times New Roman" w:cs="Times New Roman"/>
        </w:rPr>
        <w:t xml:space="preserve">risks and limitations </w:t>
      </w:r>
    </w:p>
    <w:p w14:paraId="4571662F" w14:textId="77777777" w:rsidR="007B40E1" w:rsidRDefault="00000000">
      <w:pPr>
        <w:pStyle w:val="NormalWeb"/>
      </w:pPr>
      <w:r>
        <w:t>including ethical and academic concerns.</w:t>
      </w:r>
    </w:p>
    <w:p w14:paraId="33F851AC" w14:textId="77777777" w:rsidR="007B40E1" w:rsidRDefault="00000000">
      <w:pPr>
        <w:pStyle w:val="Heading3"/>
        <w:rPr>
          <w:rFonts w:ascii="Times New Roman" w:hAnsi="Times New Roman" w:hint="default"/>
        </w:rPr>
      </w:pPr>
      <w:r>
        <w:rPr>
          <w:rFonts w:ascii="Times New Roman" w:hAnsi="Times New Roman" w:hint="default"/>
        </w:rPr>
        <w:t>4. Emphasis on student-centered learning</w:t>
      </w:r>
    </w:p>
    <w:p w14:paraId="611587FD" w14:textId="77777777" w:rsidR="007B40E1" w:rsidRDefault="00000000">
      <w:pPr>
        <w:pStyle w:val="NormalWeb"/>
      </w:pPr>
      <w:r>
        <w:t>The paper highlights the importance of maintaining human-centered and collaborative learning experiences while integrating AI technologies.</w:t>
      </w:r>
    </w:p>
    <w:p w14:paraId="44F6D0EE" w14:textId="77777777" w:rsidR="007B40E1" w:rsidRDefault="00000000">
      <w:pPr>
        <w:rPr>
          <w:rFonts w:ascii="Times New Roman" w:hAnsi="Times New Roman" w:cs="Times New Roman"/>
        </w:rPr>
      </w:pPr>
      <w:r>
        <w:rPr>
          <w:rFonts w:ascii="Times New Roman" w:hAnsi="Times New Roman" w:cs="Times New Roman"/>
        </w:rPr>
        <w:pict w14:anchorId="1F218C94">
          <v:rect id="_x0000_i1028" style="width:6in;height:1.5pt" o:hralign="center" o:hrstd="t" o:hr="t" fillcolor="#a0a0a0" stroked="f"/>
        </w:pict>
      </w:r>
    </w:p>
    <w:p w14:paraId="30AC13AA" w14:textId="77777777" w:rsidR="007B40E1" w:rsidRDefault="00000000">
      <w:pPr>
        <w:pStyle w:val="Heading2"/>
        <w:rPr>
          <w:rFonts w:ascii="Times New Roman" w:hAnsi="Times New Roman" w:hint="default"/>
        </w:rPr>
      </w:pPr>
      <w:r>
        <w:rPr>
          <w:rFonts w:ascii="Times New Roman" w:hAnsi="Times New Roman" w:hint="default"/>
        </w:rPr>
        <w:t>Weaknesses</w:t>
      </w:r>
    </w:p>
    <w:p w14:paraId="4E14BD85" w14:textId="77777777" w:rsidR="007B40E1" w:rsidRDefault="00000000">
      <w:pPr>
        <w:pStyle w:val="Heading3"/>
        <w:rPr>
          <w:rFonts w:ascii="Times New Roman" w:hAnsi="Times New Roman" w:hint="default"/>
        </w:rPr>
      </w:pPr>
      <w:r>
        <w:rPr>
          <w:rFonts w:ascii="Times New Roman" w:hAnsi="Times New Roman" w:hint="default"/>
        </w:rPr>
        <w:t>1. Limited technical implementation details</w:t>
      </w:r>
    </w:p>
    <w:p w14:paraId="3773A5AE" w14:textId="77777777" w:rsidR="007B40E1" w:rsidRDefault="00000000">
      <w:pPr>
        <w:pStyle w:val="NormalWeb"/>
      </w:pPr>
      <w:r>
        <w:t>The paper mainly discusses concepts and educational impacts rather than detailed platform architectures or system development methods.</w:t>
      </w:r>
    </w:p>
    <w:p w14:paraId="4E14F3BD" w14:textId="77777777" w:rsidR="007B40E1" w:rsidRDefault="00000000">
      <w:pPr>
        <w:pStyle w:val="Heading3"/>
        <w:rPr>
          <w:rFonts w:ascii="Times New Roman" w:hAnsi="Times New Roman" w:hint="default"/>
        </w:rPr>
      </w:pPr>
      <w:r>
        <w:rPr>
          <w:rFonts w:ascii="Times New Roman" w:hAnsi="Times New Roman" w:hint="default"/>
        </w:rPr>
        <w:t>2. Broad educational discussion</w:t>
      </w:r>
    </w:p>
    <w:p w14:paraId="7D67B614" w14:textId="77777777" w:rsidR="007B40E1" w:rsidRDefault="00000000">
      <w:pPr>
        <w:pStyle w:val="NormalWeb"/>
      </w:pPr>
      <w:r>
        <w:lastRenderedPageBreak/>
        <w:t>Some sections are general and not specifically focused on collaboration ecosystems or teammate matching systems.</w:t>
      </w:r>
    </w:p>
    <w:p w14:paraId="7B5FC975" w14:textId="77777777" w:rsidR="007B40E1" w:rsidRDefault="00000000">
      <w:pPr>
        <w:pStyle w:val="Heading3"/>
        <w:rPr>
          <w:rFonts w:ascii="Times New Roman" w:hAnsi="Times New Roman" w:hint="default"/>
        </w:rPr>
      </w:pPr>
      <w:r>
        <w:rPr>
          <w:rFonts w:ascii="Times New Roman" w:hAnsi="Times New Roman" w:hint="default"/>
        </w:rPr>
        <w:t>3. Limited focus on interdisciplinary teamwork</w:t>
      </w:r>
    </w:p>
    <w:p w14:paraId="6817AF73" w14:textId="77777777" w:rsidR="007B40E1" w:rsidRDefault="00000000">
      <w:pPr>
        <w:pStyle w:val="NormalWeb"/>
      </w:pPr>
      <w:r>
        <w:t>The paper mainly emphasizes learning experiences and academic support rather than project collaboration between students from different majors.</w:t>
      </w:r>
    </w:p>
    <w:p w14:paraId="09F15E35" w14:textId="77777777" w:rsidR="007B40E1" w:rsidRDefault="00000000">
      <w:pPr>
        <w:rPr>
          <w:rFonts w:ascii="Times New Roman" w:hAnsi="Times New Roman" w:cs="Times New Roman"/>
        </w:rPr>
      </w:pPr>
      <w:r>
        <w:rPr>
          <w:rFonts w:ascii="Times New Roman" w:hAnsi="Times New Roman" w:cs="Times New Roman"/>
        </w:rPr>
        <w:pict w14:anchorId="25FB99FC">
          <v:rect id="_x0000_i1029" style="width:6in;height:1.5pt" o:hralign="center" o:hrstd="t" o:hr="t" fillcolor="#a0a0a0" stroked="f"/>
        </w:pict>
      </w:r>
    </w:p>
    <w:p w14:paraId="63273F75" w14:textId="77777777" w:rsidR="007B40E1" w:rsidRDefault="00000000">
      <w:pPr>
        <w:pStyle w:val="Heading2"/>
        <w:rPr>
          <w:rFonts w:ascii="Times New Roman" w:hAnsi="Times New Roman" w:hint="default"/>
        </w:rPr>
      </w:pPr>
      <w:r>
        <w:rPr>
          <w:rFonts w:ascii="Times New Roman" w:hAnsi="Times New Roman" w:hint="default"/>
        </w:rPr>
        <w:t>Evaluation / Assessment</w:t>
      </w:r>
    </w:p>
    <w:p w14:paraId="3E35FBC3" w14:textId="77777777" w:rsidR="007B40E1" w:rsidRDefault="00000000">
      <w:pPr>
        <w:pStyle w:val="NormalWeb"/>
      </w:pPr>
      <w:r>
        <w:t>This paper provides valuable insights into how AI technologies can transform higher education environments and improve learning experiences.</w:t>
      </w:r>
    </w:p>
    <w:p w14:paraId="6B47D5CB" w14:textId="77777777" w:rsidR="007B40E1" w:rsidRDefault="00000000">
      <w:pPr>
        <w:pStyle w:val="NormalWeb"/>
      </w:pPr>
      <w:r>
        <w:t>The paper demonstrates that AI can:</w:t>
      </w:r>
    </w:p>
    <w:p w14:paraId="308F358D" w14:textId="77777777" w:rsidR="007B40E1" w:rsidRDefault="00000000">
      <w:pPr>
        <w:numPr>
          <w:ilvl w:val="0"/>
          <w:numId w:val="6"/>
        </w:numPr>
        <w:spacing w:beforeAutospacing="1" w:afterAutospacing="1"/>
        <w:rPr>
          <w:rFonts w:ascii="Times New Roman" w:hAnsi="Times New Roman" w:cs="Times New Roman"/>
        </w:rPr>
      </w:pPr>
      <w:r>
        <w:rPr>
          <w:rFonts w:ascii="Times New Roman" w:hAnsi="Times New Roman" w:cs="Times New Roman"/>
        </w:rPr>
        <w:t xml:space="preserve">support personalized learning </w:t>
      </w:r>
    </w:p>
    <w:p w14:paraId="2CCA9142" w14:textId="77777777" w:rsidR="007B40E1" w:rsidRDefault="00000000">
      <w:pPr>
        <w:numPr>
          <w:ilvl w:val="0"/>
          <w:numId w:val="6"/>
        </w:numPr>
        <w:spacing w:beforeAutospacing="1" w:afterAutospacing="1"/>
        <w:rPr>
          <w:rFonts w:ascii="Times New Roman" w:hAnsi="Times New Roman" w:cs="Times New Roman"/>
        </w:rPr>
      </w:pPr>
      <w:r>
        <w:rPr>
          <w:rFonts w:ascii="Times New Roman" w:hAnsi="Times New Roman" w:cs="Times New Roman"/>
        </w:rPr>
        <w:t xml:space="preserve">improve academic assistance </w:t>
      </w:r>
    </w:p>
    <w:p w14:paraId="6B0E87C1" w14:textId="77777777" w:rsidR="007B40E1" w:rsidRDefault="00000000">
      <w:pPr>
        <w:numPr>
          <w:ilvl w:val="0"/>
          <w:numId w:val="6"/>
        </w:numPr>
        <w:spacing w:beforeAutospacing="1" w:afterAutospacing="1"/>
        <w:rPr>
          <w:rFonts w:ascii="Times New Roman" w:hAnsi="Times New Roman" w:cs="Times New Roman"/>
        </w:rPr>
      </w:pPr>
      <w:r>
        <w:rPr>
          <w:rFonts w:ascii="Times New Roman" w:hAnsi="Times New Roman" w:cs="Times New Roman"/>
        </w:rPr>
        <w:t xml:space="preserve">increase educational accessibility </w:t>
      </w:r>
    </w:p>
    <w:p w14:paraId="6F902A31" w14:textId="77777777" w:rsidR="007B40E1" w:rsidRDefault="00000000">
      <w:pPr>
        <w:numPr>
          <w:ilvl w:val="0"/>
          <w:numId w:val="6"/>
        </w:numPr>
        <w:spacing w:beforeAutospacing="1" w:afterAutospacing="1"/>
        <w:rPr>
          <w:rFonts w:ascii="Times New Roman" w:hAnsi="Times New Roman" w:cs="Times New Roman"/>
        </w:rPr>
      </w:pPr>
      <w:r>
        <w:rPr>
          <w:rFonts w:ascii="Times New Roman" w:hAnsi="Times New Roman" w:cs="Times New Roman"/>
        </w:rPr>
        <w:t xml:space="preserve">enhance student engagement </w:t>
      </w:r>
    </w:p>
    <w:p w14:paraId="67263155" w14:textId="77777777" w:rsidR="007B40E1" w:rsidRDefault="00000000">
      <w:pPr>
        <w:pStyle w:val="NormalWeb"/>
      </w:pPr>
      <w:r>
        <w:t>However, the paper also stresses that universities must:</w:t>
      </w:r>
    </w:p>
    <w:p w14:paraId="0520C13E" w14:textId="77777777" w:rsidR="007B40E1" w:rsidRDefault="00000000">
      <w:pPr>
        <w:numPr>
          <w:ilvl w:val="0"/>
          <w:numId w:val="7"/>
        </w:numPr>
        <w:spacing w:beforeAutospacing="1" w:afterAutospacing="1"/>
        <w:rPr>
          <w:rFonts w:ascii="Times New Roman" w:hAnsi="Times New Roman" w:cs="Times New Roman"/>
        </w:rPr>
      </w:pPr>
      <w:r>
        <w:rPr>
          <w:rFonts w:ascii="Times New Roman" w:hAnsi="Times New Roman" w:cs="Times New Roman"/>
        </w:rPr>
        <w:t xml:space="preserve">integrate AI responsibly </w:t>
      </w:r>
    </w:p>
    <w:p w14:paraId="3EBEC6AA" w14:textId="77777777" w:rsidR="007B40E1" w:rsidRDefault="00000000">
      <w:pPr>
        <w:numPr>
          <w:ilvl w:val="0"/>
          <w:numId w:val="7"/>
        </w:numPr>
        <w:spacing w:beforeAutospacing="1" w:afterAutospacing="1"/>
        <w:rPr>
          <w:rFonts w:ascii="Times New Roman" w:hAnsi="Times New Roman" w:cs="Times New Roman"/>
        </w:rPr>
      </w:pPr>
      <w:r>
        <w:rPr>
          <w:rFonts w:ascii="Times New Roman" w:hAnsi="Times New Roman" w:cs="Times New Roman"/>
        </w:rPr>
        <w:t xml:space="preserve">maintain academic integrity </w:t>
      </w:r>
    </w:p>
    <w:p w14:paraId="3A76ABA2" w14:textId="77777777" w:rsidR="007B40E1" w:rsidRDefault="00000000">
      <w:pPr>
        <w:numPr>
          <w:ilvl w:val="0"/>
          <w:numId w:val="7"/>
        </w:numPr>
        <w:spacing w:beforeAutospacing="1" w:afterAutospacing="1"/>
        <w:rPr>
          <w:rFonts w:ascii="Times New Roman" w:hAnsi="Times New Roman" w:cs="Times New Roman"/>
        </w:rPr>
      </w:pPr>
      <w:r>
        <w:rPr>
          <w:rFonts w:ascii="Times New Roman" w:hAnsi="Times New Roman" w:cs="Times New Roman"/>
        </w:rPr>
        <w:t xml:space="preserve">ensure trustworthy educational environments </w:t>
      </w:r>
    </w:p>
    <w:p w14:paraId="167D9674" w14:textId="77777777" w:rsidR="007B40E1" w:rsidRDefault="00000000">
      <w:pPr>
        <w:numPr>
          <w:ilvl w:val="0"/>
          <w:numId w:val="7"/>
        </w:numPr>
        <w:spacing w:beforeAutospacing="1" w:afterAutospacing="1"/>
        <w:rPr>
          <w:rFonts w:ascii="Times New Roman" w:hAnsi="Times New Roman" w:cs="Times New Roman"/>
        </w:rPr>
      </w:pPr>
      <w:r>
        <w:rPr>
          <w:rFonts w:ascii="Times New Roman" w:hAnsi="Times New Roman" w:cs="Times New Roman"/>
        </w:rPr>
        <w:t xml:space="preserve">preserve critical thinking and collaboration skills </w:t>
      </w:r>
    </w:p>
    <w:p w14:paraId="2FEBAF70" w14:textId="77777777" w:rsidR="007B40E1" w:rsidRDefault="00000000">
      <w:pPr>
        <w:pStyle w:val="NormalWeb"/>
      </w:pPr>
      <w:r>
        <w:t>The paper strongly reflects current educational trends involving digital transformation and AI-supported learning systems.</w:t>
      </w:r>
    </w:p>
    <w:p w14:paraId="2571BCFB" w14:textId="77777777" w:rsidR="007B40E1" w:rsidRDefault="00000000">
      <w:pPr>
        <w:rPr>
          <w:rFonts w:ascii="Times New Roman" w:hAnsi="Times New Roman" w:cs="Times New Roman"/>
        </w:rPr>
      </w:pPr>
      <w:r>
        <w:rPr>
          <w:rFonts w:ascii="Times New Roman" w:hAnsi="Times New Roman" w:cs="Times New Roman"/>
        </w:rPr>
        <w:pict w14:anchorId="39A2AEFA">
          <v:rect id="_x0000_i1030" style="width:6in;height:1.5pt" o:hralign="center" o:hrstd="t" o:hr="t" fillcolor="#a0a0a0" stroked="f"/>
        </w:pict>
      </w:r>
    </w:p>
    <w:p w14:paraId="080195D2" w14:textId="77777777" w:rsidR="007B40E1" w:rsidRDefault="00000000">
      <w:pPr>
        <w:pStyle w:val="Heading2"/>
        <w:rPr>
          <w:rFonts w:ascii="Times New Roman" w:hAnsi="Times New Roman" w:hint="default"/>
        </w:rPr>
      </w:pPr>
      <w:r>
        <w:rPr>
          <w:rFonts w:ascii="Times New Roman" w:hAnsi="Times New Roman" w:hint="default"/>
        </w:rPr>
        <w:t>Relation to STE</w:t>
      </w:r>
    </w:p>
    <w:p w14:paraId="48809182" w14:textId="77777777" w:rsidR="007B40E1" w:rsidRDefault="00000000">
      <w:pPr>
        <w:pStyle w:val="NormalWeb"/>
      </w:pPr>
      <w:r>
        <w:t>This paper is highly relevant to:</w:t>
      </w:r>
      <w:r>
        <w:br/>
        <w:t>STE — Smart Student Ecosystem</w:t>
      </w:r>
    </w:p>
    <w:p w14:paraId="7C70B6FA" w14:textId="77777777" w:rsidR="007B40E1" w:rsidRDefault="00000000">
      <w:pPr>
        <w:pStyle w:val="NormalWeb"/>
      </w:pPr>
      <w:r>
        <w:t>The paper supports several important development directions of STE, including:</w:t>
      </w:r>
    </w:p>
    <w:p w14:paraId="7583BDC3" w14:textId="77777777" w:rsidR="007B40E1" w:rsidRDefault="00000000">
      <w:pPr>
        <w:numPr>
          <w:ilvl w:val="0"/>
          <w:numId w:val="8"/>
        </w:numPr>
        <w:spacing w:beforeAutospacing="1" w:afterAutospacing="1"/>
        <w:rPr>
          <w:rFonts w:ascii="Times New Roman" w:hAnsi="Times New Roman" w:cs="Times New Roman"/>
        </w:rPr>
      </w:pPr>
      <w:r>
        <w:rPr>
          <w:rFonts w:ascii="Times New Roman" w:hAnsi="Times New Roman" w:cs="Times New Roman"/>
        </w:rPr>
        <w:t xml:space="preserve">AI-assisted learning </w:t>
      </w:r>
    </w:p>
    <w:p w14:paraId="219B5F71" w14:textId="77777777" w:rsidR="007B40E1" w:rsidRDefault="00000000">
      <w:pPr>
        <w:numPr>
          <w:ilvl w:val="0"/>
          <w:numId w:val="8"/>
        </w:numPr>
        <w:spacing w:beforeAutospacing="1" w:afterAutospacing="1"/>
        <w:rPr>
          <w:rFonts w:ascii="Times New Roman" w:hAnsi="Times New Roman" w:cs="Times New Roman"/>
        </w:rPr>
      </w:pPr>
      <w:r>
        <w:rPr>
          <w:rFonts w:ascii="Times New Roman" w:hAnsi="Times New Roman" w:cs="Times New Roman"/>
        </w:rPr>
        <w:t xml:space="preserve">AI summarization </w:t>
      </w:r>
    </w:p>
    <w:p w14:paraId="693051C1" w14:textId="77777777" w:rsidR="007B40E1" w:rsidRDefault="00000000">
      <w:pPr>
        <w:numPr>
          <w:ilvl w:val="0"/>
          <w:numId w:val="8"/>
        </w:numPr>
        <w:spacing w:beforeAutospacing="1" w:afterAutospacing="1"/>
        <w:rPr>
          <w:rFonts w:ascii="Times New Roman" w:hAnsi="Times New Roman" w:cs="Times New Roman"/>
        </w:rPr>
      </w:pPr>
      <w:r>
        <w:rPr>
          <w:rFonts w:ascii="Times New Roman" w:hAnsi="Times New Roman" w:cs="Times New Roman"/>
        </w:rPr>
        <w:t xml:space="preserve">AI quiz generation </w:t>
      </w:r>
    </w:p>
    <w:p w14:paraId="1E4D64DC" w14:textId="77777777" w:rsidR="007B40E1" w:rsidRDefault="00000000">
      <w:pPr>
        <w:numPr>
          <w:ilvl w:val="0"/>
          <w:numId w:val="8"/>
        </w:numPr>
        <w:spacing w:beforeAutospacing="1" w:afterAutospacing="1"/>
        <w:rPr>
          <w:rFonts w:ascii="Times New Roman" w:hAnsi="Times New Roman" w:cs="Times New Roman"/>
        </w:rPr>
      </w:pPr>
      <w:r>
        <w:rPr>
          <w:rFonts w:ascii="Times New Roman" w:hAnsi="Times New Roman" w:cs="Times New Roman"/>
        </w:rPr>
        <w:t xml:space="preserve">adaptive educational support </w:t>
      </w:r>
    </w:p>
    <w:p w14:paraId="24952600" w14:textId="77777777" w:rsidR="007B40E1" w:rsidRDefault="00000000">
      <w:pPr>
        <w:numPr>
          <w:ilvl w:val="0"/>
          <w:numId w:val="8"/>
        </w:numPr>
        <w:spacing w:beforeAutospacing="1" w:afterAutospacing="1"/>
        <w:rPr>
          <w:rFonts w:ascii="Times New Roman" w:hAnsi="Times New Roman" w:cs="Times New Roman"/>
        </w:rPr>
      </w:pPr>
      <w:r>
        <w:rPr>
          <w:rFonts w:ascii="Times New Roman" w:hAnsi="Times New Roman" w:cs="Times New Roman"/>
        </w:rPr>
        <w:t xml:space="preserve">trusted academic environments </w:t>
      </w:r>
    </w:p>
    <w:p w14:paraId="1C6225A4" w14:textId="77777777" w:rsidR="007B40E1" w:rsidRDefault="00000000">
      <w:pPr>
        <w:pStyle w:val="NormalWeb"/>
      </w:pPr>
      <w:r>
        <w:t>In addition, the paper reinforces STE’s philosophy:</w:t>
      </w:r>
    </w:p>
    <w:p w14:paraId="42FAAB0F" w14:textId="77777777" w:rsidR="007B40E1" w:rsidRDefault="00000000">
      <w:pPr>
        <w:pStyle w:val="NormalWeb"/>
        <w:ind w:left="720" w:right="720"/>
      </w:pPr>
      <w:r>
        <w:t>“AI does not replace academic thinking, but supports access to trustworthy knowledge.”</w:t>
      </w:r>
    </w:p>
    <w:p w14:paraId="35AA19BF" w14:textId="77777777" w:rsidR="007B40E1" w:rsidRDefault="00000000">
      <w:pPr>
        <w:pStyle w:val="NormalWeb"/>
      </w:pPr>
      <w:r>
        <w:lastRenderedPageBreak/>
        <w:t>The paper also supports STE’s goal of building a modern educational ecosystem where AI functions as:</w:t>
      </w:r>
    </w:p>
    <w:p w14:paraId="69D17E44" w14:textId="77777777" w:rsidR="007B40E1" w:rsidRDefault="00000000">
      <w:pPr>
        <w:numPr>
          <w:ilvl w:val="0"/>
          <w:numId w:val="9"/>
        </w:numPr>
        <w:spacing w:beforeAutospacing="1" w:afterAutospacing="1"/>
        <w:rPr>
          <w:rFonts w:ascii="Times New Roman" w:hAnsi="Times New Roman" w:cs="Times New Roman"/>
        </w:rPr>
      </w:pPr>
      <w:r>
        <w:rPr>
          <w:rFonts w:ascii="Times New Roman" w:hAnsi="Times New Roman" w:cs="Times New Roman"/>
        </w:rPr>
        <w:t xml:space="preserve">a learning support assistant </w:t>
      </w:r>
    </w:p>
    <w:p w14:paraId="57D82F7A" w14:textId="77777777" w:rsidR="007B40E1" w:rsidRDefault="00000000">
      <w:pPr>
        <w:numPr>
          <w:ilvl w:val="0"/>
          <w:numId w:val="9"/>
        </w:numPr>
        <w:spacing w:beforeAutospacing="1" w:afterAutospacing="1"/>
        <w:rPr>
          <w:rFonts w:ascii="Times New Roman" w:hAnsi="Times New Roman" w:cs="Times New Roman"/>
        </w:rPr>
      </w:pPr>
      <w:r>
        <w:rPr>
          <w:rFonts w:ascii="Times New Roman" w:hAnsi="Times New Roman" w:cs="Times New Roman"/>
        </w:rPr>
        <w:t xml:space="preserve">a self-learning enhancement tool </w:t>
      </w:r>
    </w:p>
    <w:p w14:paraId="74B76D7C" w14:textId="77777777" w:rsidR="007B40E1" w:rsidRDefault="00000000">
      <w:pPr>
        <w:numPr>
          <w:ilvl w:val="0"/>
          <w:numId w:val="9"/>
        </w:numPr>
        <w:spacing w:beforeAutospacing="1" w:afterAutospacing="1"/>
        <w:rPr>
          <w:rFonts w:ascii="Times New Roman" w:hAnsi="Times New Roman" w:cs="Times New Roman"/>
        </w:rPr>
      </w:pPr>
      <w:r>
        <w:rPr>
          <w:rFonts w:ascii="Times New Roman" w:hAnsi="Times New Roman" w:cs="Times New Roman"/>
        </w:rPr>
        <w:t xml:space="preserve">a trusted academic support technology </w:t>
      </w:r>
    </w:p>
    <w:p w14:paraId="4DB9769F" w14:textId="77777777" w:rsidR="007B40E1" w:rsidRDefault="00000000">
      <w:pPr>
        <w:pStyle w:val="NormalWeb"/>
        <w:rPr>
          <w:lang w:val="vi-VN"/>
        </w:rPr>
      </w:pPr>
      <w:r>
        <w:t>while still encouraging students’ active participation, collaboration, and independent thinking within the learning process.</w:t>
      </w:r>
    </w:p>
    <w:p w14:paraId="20D053E6" w14:textId="77777777" w:rsidR="00122FDE" w:rsidRDefault="00122FDE">
      <w:pPr>
        <w:pStyle w:val="NormalWeb"/>
        <w:rPr>
          <w:lang w:val="vi-VN"/>
        </w:rPr>
      </w:pPr>
    </w:p>
    <w:p w14:paraId="309989E7" w14:textId="77777777" w:rsidR="00122FDE" w:rsidRPr="00122FDE" w:rsidRDefault="00122FDE" w:rsidP="00122FDE">
      <w:pPr>
        <w:pStyle w:val="NormalWeb"/>
        <w:rPr>
          <w:b/>
          <w:bCs/>
          <w:sz w:val="36"/>
          <w:szCs w:val="36"/>
        </w:rPr>
      </w:pPr>
      <w:r w:rsidRPr="00122FDE">
        <w:rPr>
          <w:b/>
          <w:bCs/>
          <w:sz w:val="36"/>
          <w:szCs w:val="36"/>
        </w:rPr>
        <w:t>Introduction</w:t>
      </w:r>
    </w:p>
    <w:p w14:paraId="0D4C3831" w14:textId="77777777" w:rsidR="00122FDE" w:rsidRPr="00122FDE" w:rsidRDefault="00122FDE" w:rsidP="00122FDE">
      <w:pPr>
        <w:pStyle w:val="NormalWeb"/>
      </w:pPr>
      <w:r w:rsidRPr="00122FDE">
        <w:t>Artificial Intelligence (AI) is rapidly transforming higher education by reshaping learning experiences, academic support services, and digital educational environments. The integration of AI technologies into university systems has enabled more personalized, adaptive, and efficient learning processes that address diverse student needs. Through intelligent tutoring systems, automated academic assistance, and personalized educational technologies, AI has become a key driver of educational innovation and digital transformation.</w:t>
      </w:r>
    </w:p>
    <w:p w14:paraId="4014580A" w14:textId="77777777" w:rsidR="00122FDE" w:rsidRPr="00122FDE" w:rsidRDefault="00122FDE" w:rsidP="00122FDE">
      <w:pPr>
        <w:pStyle w:val="NormalWeb"/>
      </w:pPr>
      <w:r w:rsidRPr="00122FDE">
        <w:t>The paper "Artificial Intelligence in Higher Education: Transforming Learning Experiences and Academic Environments" investigates how AI technologies are influencing modern higher education. The study explores the opportunities provided by AI, including personalized learning, intelligent academic support, adaptive educational systems, and enhanced student engagement. In addition, it examines important challenges such as ethical concerns, trustworthiness of AI-generated content, academic integrity, and excessive dependence on AI technologies.</w:t>
      </w:r>
    </w:p>
    <w:p w14:paraId="67823FDD" w14:textId="77777777" w:rsidR="00122FDE" w:rsidRPr="00122FDE" w:rsidRDefault="00122FDE" w:rsidP="00122FDE">
      <w:pPr>
        <w:pStyle w:val="NormalWeb"/>
      </w:pPr>
      <w:r w:rsidRPr="00122FDE">
        <w:t>The paper argues that successful AI integration should focus on supporting educational development while maintaining human-centered learning environments. AI should enhance students' learning experiences without replacing critical thinking, collaboration, and independent academic responsibility. These principles are closely aligned with the objectives of the Smart Student Ecosystem (STE), which integrates AI-assisted learning with trusted educational resources and collaborative learning support.</w:t>
      </w:r>
    </w:p>
    <w:p w14:paraId="0AD8DF06" w14:textId="77777777" w:rsidR="00122FDE" w:rsidRPr="00122FDE" w:rsidRDefault="00122FDE" w:rsidP="00122FDE">
      <w:pPr>
        <w:pStyle w:val="NormalWeb"/>
        <w:rPr>
          <w:b/>
          <w:bCs/>
          <w:sz w:val="36"/>
          <w:szCs w:val="36"/>
        </w:rPr>
      </w:pPr>
      <w:r w:rsidRPr="00122FDE">
        <w:rPr>
          <w:b/>
          <w:bCs/>
          <w:sz w:val="36"/>
          <w:szCs w:val="36"/>
        </w:rPr>
        <w:t>Related Work</w:t>
      </w:r>
    </w:p>
    <w:p w14:paraId="3CF0A593" w14:textId="77777777" w:rsidR="00122FDE" w:rsidRPr="00122FDE" w:rsidRDefault="00122FDE" w:rsidP="00122FDE">
      <w:pPr>
        <w:pStyle w:val="NormalWeb"/>
      </w:pPr>
      <w:r w:rsidRPr="00122FDE">
        <w:t>The use of Artificial Intelligence in higher education has expanded significantly as educational institutions seek innovative approaches to improve learning quality and student success. Previous research has demonstrated that AI technologies can enhance learning experiences through personalized educational support, adaptive learning environments, and intelligent academic assistance.</w:t>
      </w:r>
    </w:p>
    <w:p w14:paraId="770CBB4F" w14:textId="77777777" w:rsidR="00122FDE" w:rsidRPr="00122FDE" w:rsidRDefault="00122FDE" w:rsidP="00122FDE">
      <w:pPr>
        <w:pStyle w:val="NormalWeb"/>
      </w:pPr>
      <w:r w:rsidRPr="00122FDE">
        <w:t xml:space="preserve">Intelligent Tutoring Systems (ITS) represent one of the most successful applications of Artificial Intelligence in Education (AIED). These systems provide personalized feedback, learning recommendations, and academic guidance based on student </w:t>
      </w:r>
      <w:r w:rsidRPr="00122FDE">
        <w:lastRenderedPageBreak/>
        <w:t>performance and learning behaviors. Studies have shown that ITS can improve learning outcomes by delivering targeted educational support.</w:t>
      </w:r>
    </w:p>
    <w:p w14:paraId="3E7ACDC5" w14:textId="77777777" w:rsidR="00122FDE" w:rsidRPr="00122FDE" w:rsidRDefault="00122FDE" w:rsidP="00122FDE">
      <w:pPr>
        <w:pStyle w:val="NormalWeb"/>
      </w:pPr>
      <w:r w:rsidRPr="00122FDE">
        <w:t>Adaptive learning technologies further contribute to educational transformation by customizing learning content according to individual student needs. Through continuous analysis of learning activities and performance data, adaptive systems create personalized learning pathways that improve learning efficiency and engagement.</w:t>
      </w:r>
    </w:p>
    <w:p w14:paraId="0834D304" w14:textId="77777777" w:rsidR="00122FDE" w:rsidRPr="00122FDE" w:rsidRDefault="00122FDE" w:rsidP="00122FDE">
      <w:pPr>
        <w:pStyle w:val="NormalWeb"/>
      </w:pPr>
      <w:r w:rsidRPr="00122FDE">
        <w:t>Research has also highlighted the growing importance of AI-assisted academic support tools. Educational chatbots, automated tutoring systems, and AI-powered learning assistants help students access information more efficiently and receive immediate academic support. These technologies contribute to improved accessibility and enhanced learning experiences.</w:t>
      </w:r>
    </w:p>
    <w:p w14:paraId="6D8FE8C3" w14:textId="77777777" w:rsidR="00122FDE" w:rsidRPr="00122FDE" w:rsidRDefault="00122FDE" w:rsidP="00122FDE">
      <w:pPr>
        <w:pStyle w:val="NormalWeb"/>
      </w:pPr>
      <w:r w:rsidRPr="00122FDE">
        <w:t>Despite these advantages, researchers continue to emphasize concerns regarding ethical AI usage, academic integrity, information reliability, and student overreliance on AI-generated content. Consequently, current literature advocates for responsible AI adoption that preserves human-centered learning principles while leveraging technological benefits.</w:t>
      </w:r>
    </w:p>
    <w:p w14:paraId="44E17667" w14:textId="77777777" w:rsidR="00122FDE" w:rsidRPr="00122FDE" w:rsidRDefault="00122FDE" w:rsidP="00122FDE">
      <w:pPr>
        <w:pStyle w:val="NormalWeb"/>
        <w:rPr>
          <w:b/>
          <w:bCs/>
          <w:sz w:val="36"/>
          <w:szCs w:val="36"/>
        </w:rPr>
      </w:pPr>
      <w:r w:rsidRPr="00122FDE">
        <w:rPr>
          <w:b/>
          <w:bCs/>
          <w:sz w:val="36"/>
          <w:szCs w:val="36"/>
        </w:rPr>
        <w:t>Method</w:t>
      </w:r>
    </w:p>
    <w:p w14:paraId="1888271C" w14:textId="77777777" w:rsidR="00122FDE" w:rsidRPr="00122FDE" w:rsidRDefault="00122FDE" w:rsidP="00122FDE">
      <w:pPr>
        <w:pStyle w:val="NormalWeb"/>
      </w:pPr>
      <w:r w:rsidRPr="00122FDE">
        <w:t>This study adopts a literature review and conceptual analysis methodology to examine how Artificial Intelligence transforms learning experiences and academic environments in higher education. The methodology focuses on identifying educational opportunities, challenges, and implications associated with AI integration.</w:t>
      </w:r>
    </w:p>
    <w:p w14:paraId="3A5120E8" w14:textId="77777777" w:rsidR="00122FDE" w:rsidRPr="00122FDE" w:rsidRDefault="00122FDE" w:rsidP="00122FDE">
      <w:pPr>
        <w:pStyle w:val="NormalWeb"/>
        <w:rPr>
          <w:b/>
          <w:bCs/>
        </w:rPr>
      </w:pPr>
      <w:r w:rsidRPr="00122FDE">
        <w:rPr>
          <w:b/>
          <w:bCs/>
        </w:rPr>
        <w:t>1. Literature Review</w:t>
      </w:r>
    </w:p>
    <w:p w14:paraId="556845E9" w14:textId="77777777" w:rsidR="00122FDE" w:rsidRPr="00122FDE" w:rsidRDefault="00122FDE" w:rsidP="00122FDE">
      <w:pPr>
        <w:pStyle w:val="NormalWeb"/>
      </w:pPr>
      <w:r w:rsidRPr="00122FDE">
        <w:t>Relevant academic publications related to Artificial Intelligence in higher education were reviewed and analyzed. The selected literature focuses on:</w:t>
      </w:r>
    </w:p>
    <w:p w14:paraId="1C4EEF7C" w14:textId="77777777" w:rsidR="00122FDE" w:rsidRPr="00122FDE" w:rsidRDefault="00122FDE" w:rsidP="00122FDE">
      <w:pPr>
        <w:pStyle w:val="NormalWeb"/>
      </w:pPr>
      <w:r w:rsidRPr="00122FDE">
        <w:t>• Artificial Intelligence in Education (AIED)</w:t>
      </w:r>
    </w:p>
    <w:p w14:paraId="1B463AD8" w14:textId="77777777" w:rsidR="00122FDE" w:rsidRPr="00122FDE" w:rsidRDefault="00122FDE" w:rsidP="00122FDE">
      <w:pPr>
        <w:pStyle w:val="NormalWeb"/>
      </w:pPr>
      <w:r w:rsidRPr="00122FDE">
        <w:t>• Intelligent tutoring systems</w:t>
      </w:r>
    </w:p>
    <w:p w14:paraId="704C3F4A" w14:textId="77777777" w:rsidR="00122FDE" w:rsidRPr="00122FDE" w:rsidRDefault="00122FDE" w:rsidP="00122FDE">
      <w:pPr>
        <w:pStyle w:val="NormalWeb"/>
      </w:pPr>
      <w:r w:rsidRPr="00122FDE">
        <w:t>• Adaptive learning technologies</w:t>
      </w:r>
    </w:p>
    <w:p w14:paraId="3824FD62" w14:textId="77777777" w:rsidR="00122FDE" w:rsidRPr="00122FDE" w:rsidRDefault="00122FDE" w:rsidP="00122FDE">
      <w:pPr>
        <w:pStyle w:val="NormalWeb"/>
      </w:pPr>
      <w:r w:rsidRPr="00122FDE">
        <w:t>• Personalized educational support</w:t>
      </w:r>
    </w:p>
    <w:p w14:paraId="7E196A0C" w14:textId="77777777" w:rsidR="00122FDE" w:rsidRPr="00122FDE" w:rsidRDefault="00122FDE" w:rsidP="00122FDE">
      <w:pPr>
        <w:pStyle w:val="NormalWeb"/>
      </w:pPr>
      <w:r w:rsidRPr="00122FDE">
        <w:t>• AI-assisted academic services</w:t>
      </w:r>
    </w:p>
    <w:p w14:paraId="30063935" w14:textId="77777777" w:rsidR="00122FDE" w:rsidRPr="00122FDE" w:rsidRDefault="00122FDE" w:rsidP="00122FDE">
      <w:pPr>
        <w:pStyle w:val="NormalWeb"/>
      </w:pPr>
      <w:r w:rsidRPr="00122FDE">
        <w:t>• Digital educational transformation</w:t>
      </w:r>
    </w:p>
    <w:p w14:paraId="79CD80FD" w14:textId="77777777" w:rsidR="00122FDE" w:rsidRPr="00122FDE" w:rsidRDefault="00122FDE" w:rsidP="00122FDE">
      <w:pPr>
        <w:pStyle w:val="NormalWeb"/>
        <w:rPr>
          <w:b/>
          <w:bCs/>
        </w:rPr>
      </w:pPr>
      <w:r w:rsidRPr="00122FDE">
        <w:rPr>
          <w:b/>
          <w:bCs/>
        </w:rPr>
        <w:t>2. Learning Experience Analysis</w:t>
      </w:r>
    </w:p>
    <w:p w14:paraId="5BDA68D6" w14:textId="77777777" w:rsidR="00122FDE" w:rsidRPr="00122FDE" w:rsidRDefault="00122FDE" w:rsidP="00122FDE">
      <w:pPr>
        <w:pStyle w:val="NormalWeb"/>
      </w:pPr>
      <w:r w:rsidRPr="00122FDE">
        <w:t>The reviewed studies were analyzed to evaluate how AI technologies influence student learning experiences. The assessment focuses on:</w:t>
      </w:r>
    </w:p>
    <w:p w14:paraId="64F4CE8E" w14:textId="77777777" w:rsidR="00122FDE" w:rsidRPr="00122FDE" w:rsidRDefault="00122FDE" w:rsidP="00122FDE">
      <w:pPr>
        <w:pStyle w:val="NormalWeb"/>
      </w:pPr>
      <w:r w:rsidRPr="00122FDE">
        <w:lastRenderedPageBreak/>
        <w:t>• Personalized learning effectiveness</w:t>
      </w:r>
    </w:p>
    <w:p w14:paraId="1EA4FE3F" w14:textId="77777777" w:rsidR="00122FDE" w:rsidRPr="00122FDE" w:rsidRDefault="00122FDE" w:rsidP="00122FDE">
      <w:pPr>
        <w:pStyle w:val="NormalWeb"/>
      </w:pPr>
      <w:r w:rsidRPr="00122FDE">
        <w:t>• Student engagement enhancement</w:t>
      </w:r>
    </w:p>
    <w:p w14:paraId="3ABA7680" w14:textId="77777777" w:rsidR="00122FDE" w:rsidRPr="00122FDE" w:rsidRDefault="00122FDE" w:rsidP="00122FDE">
      <w:pPr>
        <w:pStyle w:val="NormalWeb"/>
      </w:pPr>
      <w:r w:rsidRPr="00122FDE">
        <w:t>• Academic support quality</w:t>
      </w:r>
    </w:p>
    <w:p w14:paraId="1E60EE82" w14:textId="77777777" w:rsidR="00122FDE" w:rsidRPr="00122FDE" w:rsidRDefault="00122FDE" w:rsidP="00122FDE">
      <w:pPr>
        <w:pStyle w:val="NormalWeb"/>
      </w:pPr>
      <w:r w:rsidRPr="00122FDE">
        <w:t>• Learning accessibility improvement</w:t>
      </w:r>
    </w:p>
    <w:p w14:paraId="07AABB2F" w14:textId="77777777" w:rsidR="00122FDE" w:rsidRPr="00122FDE" w:rsidRDefault="00122FDE" w:rsidP="00122FDE">
      <w:pPr>
        <w:pStyle w:val="NormalWeb"/>
      </w:pPr>
      <w:r w:rsidRPr="00122FDE">
        <w:t>• Self-learning assistance</w:t>
      </w:r>
    </w:p>
    <w:p w14:paraId="3BDBB844" w14:textId="77777777" w:rsidR="00122FDE" w:rsidRPr="00122FDE" w:rsidRDefault="00122FDE" w:rsidP="00122FDE">
      <w:pPr>
        <w:pStyle w:val="NormalWeb"/>
      </w:pPr>
      <w:r w:rsidRPr="00122FDE">
        <w:t>This analysis provides insights into the educational benefits generated by AI-powered learning systems.</w:t>
      </w:r>
    </w:p>
    <w:p w14:paraId="7738D966" w14:textId="77777777" w:rsidR="00122FDE" w:rsidRPr="00122FDE" w:rsidRDefault="00122FDE" w:rsidP="00122FDE">
      <w:pPr>
        <w:pStyle w:val="NormalWeb"/>
        <w:rPr>
          <w:b/>
          <w:bCs/>
        </w:rPr>
      </w:pPr>
      <w:r w:rsidRPr="00122FDE">
        <w:rPr>
          <w:b/>
          <w:bCs/>
        </w:rPr>
        <w:t>3. Academic Environment Evaluation</w:t>
      </w:r>
    </w:p>
    <w:p w14:paraId="5AF90FF2" w14:textId="77777777" w:rsidR="00122FDE" w:rsidRPr="00122FDE" w:rsidRDefault="00122FDE" w:rsidP="00122FDE">
      <w:pPr>
        <w:pStyle w:val="NormalWeb"/>
      </w:pPr>
      <w:r w:rsidRPr="00122FDE">
        <w:t>The study investigates the impact of AI technologies on university learning environments by examining:</w:t>
      </w:r>
    </w:p>
    <w:p w14:paraId="1FE5945A" w14:textId="77777777" w:rsidR="00122FDE" w:rsidRPr="00122FDE" w:rsidRDefault="00122FDE" w:rsidP="00122FDE">
      <w:pPr>
        <w:pStyle w:val="NormalWeb"/>
      </w:pPr>
      <w:r w:rsidRPr="00122FDE">
        <w:t>• Digital transformation initiatives</w:t>
      </w:r>
    </w:p>
    <w:p w14:paraId="45790794" w14:textId="77777777" w:rsidR="00122FDE" w:rsidRPr="00122FDE" w:rsidRDefault="00122FDE" w:rsidP="00122FDE">
      <w:pPr>
        <w:pStyle w:val="NormalWeb"/>
      </w:pPr>
      <w:r w:rsidRPr="00122FDE">
        <w:t>• Technology-enhanced educational systems</w:t>
      </w:r>
    </w:p>
    <w:p w14:paraId="4F248C29" w14:textId="77777777" w:rsidR="00122FDE" w:rsidRPr="00122FDE" w:rsidRDefault="00122FDE" w:rsidP="00122FDE">
      <w:pPr>
        <w:pStyle w:val="NormalWeb"/>
      </w:pPr>
      <w:r w:rsidRPr="00122FDE">
        <w:t>• AI-supported academic services</w:t>
      </w:r>
    </w:p>
    <w:p w14:paraId="4821E11A" w14:textId="77777777" w:rsidR="00122FDE" w:rsidRPr="00122FDE" w:rsidRDefault="00122FDE" w:rsidP="00122FDE">
      <w:pPr>
        <w:pStyle w:val="NormalWeb"/>
      </w:pPr>
      <w:r w:rsidRPr="00122FDE">
        <w:t>• Student-centered learning approaches</w:t>
      </w:r>
    </w:p>
    <w:p w14:paraId="56C584FA" w14:textId="77777777" w:rsidR="00122FDE" w:rsidRPr="00122FDE" w:rsidRDefault="00122FDE" w:rsidP="00122FDE">
      <w:pPr>
        <w:pStyle w:val="NormalWeb"/>
      </w:pPr>
      <w:r w:rsidRPr="00122FDE">
        <w:t>• Educational innovation practices</w:t>
      </w:r>
    </w:p>
    <w:p w14:paraId="728B3F30" w14:textId="77777777" w:rsidR="00122FDE" w:rsidRPr="00122FDE" w:rsidRDefault="00122FDE" w:rsidP="00122FDE">
      <w:pPr>
        <w:pStyle w:val="NormalWeb"/>
      </w:pPr>
      <w:r w:rsidRPr="00122FDE">
        <w:t>The evaluation identifies how AI contributes to the modernization of academic ecosystems.</w:t>
      </w:r>
    </w:p>
    <w:p w14:paraId="63040281" w14:textId="77777777" w:rsidR="00122FDE" w:rsidRPr="00122FDE" w:rsidRDefault="00122FDE" w:rsidP="00122FDE">
      <w:pPr>
        <w:pStyle w:val="NormalWeb"/>
        <w:rPr>
          <w:b/>
          <w:bCs/>
        </w:rPr>
      </w:pPr>
      <w:r w:rsidRPr="00122FDE">
        <w:rPr>
          <w:b/>
          <w:bCs/>
        </w:rPr>
        <w:t>4. Challenge Assessment</w:t>
      </w:r>
    </w:p>
    <w:p w14:paraId="2BE108A0" w14:textId="77777777" w:rsidR="00122FDE" w:rsidRPr="00122FDE" w:rsidRDefault="00122FDE" w:rsidP="00122FDE">
      <w:pPr>
        <w:pStyle w:val="NormalWeb"/>
      </w:pPr>
      <w:r w:rsidRPr="00122FDE">
        <w:t>The research also examines challenges associated with AI adoption in higher education, including:</w:t>
      </w:r>
    </w:p>
    <w:p w14:paraId="73149BF8" w14:textId="77777777" w:rsidR="00122FDE" w:rsidRPr="00122FDE" w:rsidRDefault="00122FDE" w:rsidP="00122FDE">
      <w:pPr>
        <w:pStyle w:val="NormalWeb"/>
      </w:pPr>
      <w:r w:rsidRPr="00122FDE">
        <w:t>• Ethical concerns</w:t>
      </w:r>
    </w:p>
    <w:p w14:paraId="78B05B9F" w14:textId="77777777" w:rsidR="00122FDE" w:rsidRPr="00122FDE" w:rsidRDefault="00122FDE" w:rsidP="00122FDE">
      <w:pPr>
        <w:pStyle w:val="NormalWeb"/>
      </w:pPr>
      <w:r w:rsidRPr="00122FDE">
        <w:t>• Academic integrity risks</w:t>
      </w:r>
    </w:p>
    <w:p w14:paraId="20B7DD92" w14:textId="77777777" w:rsidR="00122FDE" w:rsidRPr="00122FDE" w:rsidRDefault="00122FDE" w:rsidP="00122FDE">
      <w:pPr>
        <w:pStyle w:val="NormalWeb"/>
      </w:pPr>
      <w:r w:rsidRPr="00122FDE">
        <w:t>• Reliability of AI-generated content</w:t>
      </w:r>
    </w:p>
    <w:p w14:paraId="48BBF8CA" w14:textId="77777777" w:rsidR="00122FDE" w:rsidRPr="00122FDE" w:rsidRDefault="00122FDE" w:rsidP="00122FDE">
      <w:pPr>
        <w:pStyle w:val="NormalWeb"/>
      </w:pPr>
      <w:r w:rsidRPr="00122FDE">
        <w:t>• Student dependency on AI</w:t>
      </w:r>
    </w:p>
    <w:p w14:paraId="6E44338C" w14:textId="77777777" w:rsidR="00122FDE" w:rsidRPr="00122FDE" w:rsidRDefault="00122FDE" w:rsidP="00122FDE">
      <w:pPr>
        <w:pStyle w:val="NormalWeb"/>
      </w:pPr>
      <w:r w:rsidRPr="00122FDE">
        <w:t>• Human-centered learning preservation</w:t>
      </w:r>
    </w:p>
    <w:p w14:paraId="497A7DB7" w14:textId="77777777" w:rsidR="00122FDE" w:rsidRPr="00122FDE" w:rsidRDefault="00122FDE" w:rsidP="00122FDE">
      <w:pPr>
        <w:pStyle w:val="NormalWeb"/>
      </w:pPr>
      <w:r w:rsidRPr="00122FDE">
        <w:t>The assessment aims to identify factors that universities must consider when implementing AI-supported educational technologies.</w:t>
      </w:r>
    </w:p>
    <w:p w14:paraId="7B35B90F" w14:textId="77777777" w:rsidR="00122FDE" w:rsidRPr="00122FDE" w:rsidRDefault="00122FDE" w:rsidP="00122FDE">
      <w:pPr>
        <w:pStyle w:val="NormalWeb"/>
        <w:rPr>
          <w:b/>
          <w:bCs/>
        </w:rPr>
      </w:pPr>
      <w:r w:rsidRPr="00122FDE">
        <w:rPr>
          <w:b/>
          <w:bCs/>
        </w:rPr>
        <w:t>5. Application to Educational Ecosystems</w:t>
      </w:r>
    </w:p>
    <w:p w14:paraId="57095DA6" w14:textId="77777777" w:rsidR="00122FDE" w:rsidRPr="00122FDE" w:rsidRDefault="00122FDE" w:rsidP="00122FDE">
      <w:pPr>
        <w:pStyle w:val="NormalWeb"/>
      </w:pPr>
      <w:r w:rsidRPr="00122FDE">
        <w:lastRenderedPageBreak/>
        <w:t>The findings are applied to educational ecosystems such as the Smart Student Ecosystem (STE). The analysis focuses on how AI can support learning activities, academic assistance, and personalized education while maintaining trustworthy learning environments, collaboration opportunities, and independent thinking abilities.</w:t>
      </w:r>
    </w:p>
    <w:p w14:paraId="1D5A840C" w14:textId="77777777" w:rsidR="00122FDE" w:rsidRPr="00122FDE" w:rsidRDefault="00122FDE" w:rsidP="00122FDE">
      <w:pPr>
        <w:pStyle w:val="NormalWeb"/>
        <w:rPr>
          <w:b/>
          <w:bCs/>
          <w:sz w:val="36"/>
          <w:szCs w:val="36"/>
        </w:rPr>
      </w:pPr>
      <w:r w:rsidRPr="00122FDE">
        <w:rPr>
          <w:b/>
          <w:bCs/>
          <w:sz w:val="36"/>
          <w:szCs w:val="36"/>
        </w:rPr>
        <w:t>References</w:t>
      </w:r>
    </w:p>
    <w:p w14:paraId="34887290" w14:textId="77777777" w:rsidR="00122FDE" w:rsidRPr="00122FDE" w:rsidRDefault="00122FDE" w:rsidP="00122FDE">
      <w:pPr>
        <w:pStyle w:val="NormalWeb"/>
      </w:pPr>
      <w:r w:rsidRPr="00122FDE">
        <w:t>[1] Artificial Intelligence in Higher Education: Transforming Learning Experiences and Academic Environments. Discover Education, Springer Nature, 2026.</w:t>
      </w:r>
    </w:p>
    <w:p w14:paraId="719FCC9C" w14:textId="77777777" w:rsidR="00122FDE" w:rsidRPr="00122FDE" w:rsidRDefault="00122FDE" w:rsidP="00122FDE">
      <w:pPr>
        <w:pStyle w:val="NormalWeb"/>
      </w:pPr>
      <w:r w:rsidRPr="00122FDE">
        <w:t xml:space="preserve">[2] </w:t>
      </w:r>
      <w:proofErr w:type="spellStart"/>
      <w:r w:rsidRPr="00122FDE">
        <w:t>Luckin</w:t>
      </w:r>
      <w:proofErr w:type="spellEnd"/>
      <w:r w:rsidRPr="00122FDE">
        <w:t xml:space="preserve"> R, Holmes W, Griffiths M, Forcier LB (2016). Intelligence Unleashed: An Argument for AI in Education. Pearson Education.</w:t>
      </w:r>
    </w:p>
    <w:p w14:paraId="1A7975C2" w14:textId="77777777" w:rsidR="00122FDE" w:rsidRPr="00122FDE" w:rsidRDefault="00122FDE" w:rsidP="00122FDE">
      <w:pPr>
        <w:pStyle w:val="NormalWeb"/>
      </w:pPr>
      <w:r w:rsidRPr="00122FDE">
        <w:t>[3] Holmes W, Bialik M, Fadel C (2019). Artificial Intelligence in Education: Promises and Implications for Teaching and Learning. Center for Curriculum Redesign.</w:t>
      </w:r>
    </w:p>
    <w:p w14:paraId="40A75B55" w14:textId="77777777" w:rsidR="00122FDE" w:rsidRPr="00122FDE" w:rsidRDefault="00122FDE" w:rsidP="00122FDE">
      <w:pPr>
        <w:pStyle w:val="NormalWeb"/>
      </w:pPr>
      <w:r w:rsidRPr="00122FDE">
        <w:t xml:space="preserve">[4] </w:t>
      </w:r>
      <w:proofErr w:type="spellStart"/>
      <w:r w:rsidRPr="00122FDE">
        <w:t>Zawacki</w:t>
      </w:r>
      <w:proofErr w:type="spellEnd"/>
      <w:r w:rsidRPr="00122FDE">
        <w:t>-Richter O, Marín VI, Bond M, Gouverneur F (2019). Systematic Review of Research on Artificial Intelligence Applications in Higher Education. International Journal of Educational Technology in Higher Education.</w:t>
      </w:r>
    </w:p>
    <w:p w14:paraId="6F67AD22" w14:textId="77777777" w:rsidR="00122FDE" w:rsidRPr="00122FDE" w:rsidRDefault="00122FDE" w:rsidP="00122FDE">
      <w:pPr>
        <w:pStyle w:val="NormalWeb"/>
      </w:pPr>
      <w:r w:rsidRPr="00122FDE">
        <w:t xml:space="preserve">[5] Baker RS, </w:t>
      </w:r>
      <w:proofErr w:type="spellStart"/>
      <w:r w:rsidRPr="00122FDE">
        <w:t>Inventado</w:t>
      </w:r>
      <w:proofErr w:type="spellEnd"/>
      <w:r w:rsidRPr="00122FDE">
        <w:t xml:space="preserve"> PS (2014). Educational Data Mining and Learning Analytics. Springer.</w:t>
      </w:r>
    </w:p>
    <w:p w14:paraId="7769E8B6" w14:textId="77777777" w:rsidR="00122FDE" w:rsidRPr="00122FDE" w:rsidRDefault="00122FDE" w:rsidP="00122FDE">
      <w:pPr>
        <w:pStyle w:val="NormalWeb"/>
      </w:pPr>
      <w:r w:rsidRPr="00122FDE">
        <w:t>[6] Roll I, Wylie R (2016). Evolution and Revolution in Artificial Intelligence in Education. International Journal of Artificial Intelligence in Education.</w:t>
      </w:r>
    </w:p>
    <w:p w14:paraId="35117598" w14:textId="77777777" w:rsidR="00122FDE" w:rsidRPr="00122FDE" w:rsidRDefault="00122FDE" w:rsidP="00122FDE">
      <w:pPr>
        <w:pStyle w:val="NormalWeb"/>
      </w:pPr>
      <w:r w:rsidRPr="00122FDE">
        <w:t>[7] Siemens G, Long P (2011). Penetrating the Fog: Analytics in Learning and Education. EDUCAUSE Review.</w:t>
      </w:r>
    </w:p>
    <w:p w14:paraId="79D91C36" w14:textId="77777777" w:rsidR="00122FDE" w:rsidRPr="00122FDE" w:rsidRDefault="00122FDE" w:rsidP="00122FDE">
      <w:pPr>
        <w:pStyle w:val="NormalWeb"/>
      </w:pPr>
      <w:r w:rsidRPr="00122FDE">
        <w:t>[8] UNESCO (2023). Guidance for Generative AI in Education and Research. UNESCO Publishing.</w:t>
      </w:r>
    </w:p>
    <w:p w14:paraId="191C3536" w14:textId="77777777" w:rsidR="00122FDE" w:rsidRPr="00122FDE" w:rsidRDefault="00122FDE" w:rsidP="00122FDE">
      <w:pPr>
        <w:pStyle w:val="NormalWeb"/>
      </w:pPr>
      <w:r w:rsidRPr="00122FDE">
        <w:t xml:space="preserve">[9] Holmes W, </w:t>
      </w:r>
      <w:proofErr w:type="spellStart"/>
      <w:r w:rsidRPr="00122FDE">
        <w:t>Porayska-Pomsta</w:t>
      </w:r>
      <w:proofErr w:type="spellEnd"/>
      <w:r w:rsidRPr="00122FDE">
        <w:t xml:space="preserve"> K, Holstein K et al. (2022). Ethics of AI in Education: Towards a Community-Wide Framework. UNESCO Report.</w:t>
      </w:r>
    </w:p>
    <w:p w14:paraId="6A321A2D" w14:textId="77777777" w:rsidR="00122FDE" w:rsidRPr="00122FDE" w:rsidRDefault="00122FDE" w:rsidP="00122FDE">
      <w:pPr>
        <w:pStyle w:val="NormalWeb"/>
      </w:pPr>
      <w:r w:rsidRPr="00122FDE">
        <w:t xml:space="preserve">[10] </w:t>
      </w:r>
      <w:proofErr w:type="spellStart"/>
      <w:r w:rsidRPr="00122FDE">
        <w:t>Ifenthaler</w:t>
      </w:r>
      <w:proofErr w:type="spellEnd"/>
      <w:r w:rsidRPr="00122FDE">
        <w:t xml:space="preserve"> D, Yau JYK (2020). </w:t>
      </w:r>
      <w:proofErr w:type="spellStart"/>
      <w:r w:rsidRPr="00122FDE">
        <w:t>Utilising</w:t>
      </w:r>
      <w:proofErr w:type="spellEnd"/>
      <w:r w:rsidRPr="00122FDE">
        <w:t xml:space="preserve"> Learning Analytics for Study Success: Reflections on Current Empirical Findings. Research and Practice in Technology Enhanced Learning.</w:t>
      </w:r>
    </w:p>
    <w:p w14:paraId="7A50C43B" w14:textId="77777777" w:rsidR="00122FDE" w:rsidRPr="00122FDE" w:rsidRDefault="00122FDE">
      <w:pPr>
        <w:pStyle w:val="NormalWeb"/>
        <w:rPr>
          <w:lang w:val="vi-VN"/>
        </w:rPr>
      </w:pPr>
    </w:p>
    <w:p w14:paraId="1A9DCB91" w14:textId="77777777" w:rsidR="007B40E1" w:rsidRDefault="007B40E1">
      <w:pPr>
        <w:rPr>
          <w:rFonts w:ascii="Times New Roman" w:hAnsi="Times New Roman" w:cs="Times New Roman"/>
        </w:rPr>
      </w:pPr>
    </w:p>
    <w:sectPr w:rsidR="007B40E1">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9CD4B38"/>
    <w:multiLevelType w:val="multilevel"/>
    <w:tmpl w:val="89CD4B38"/>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97DBA0FB"/>
    <w:multiLevelType w:val="multilevel"/>
    <w:tmpl w:val="97DBA0FB"/>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CBB2A69D"/>
    <w:multiLevelType w:val="multilevel"/>
    <w:tmpl w:val="CBB2A69D"/>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0AFE0E11"/>
    <w:multiLevelType w:val="multilevel"/>
    <w:tmpl w:val="0AFE0E11"/>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 w15:restartNumberingAfterBreak="0">
    <w:nsid w:val="13F7EE86"/>
    <w:multiLevelType w:val="multilevel"/>
    <w:tmpl w:val="13F7EE8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36D14742"/>
    <w:multiLevelType w:val="multilevel"/>
    <w:tmpl w:val="36D14742"/>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530DF5C4"/>
    <w:multiLevelType w:val="multilevel"/>
    <w:tmpl w:val="530DF5C4"/>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 w15:restartNumberingAfterBreak="0">
    <w:nsid w:val="54C3B986"/>
    <w:multiLevelType w:val="multilevel"/>
    <w:tmpl w:val="54C3B98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 w15:restartNumberingAfterBreak="0">
    <w:nsid w:val="6416D33F"/>
    <w:multiLevelType w:val="multilevel"/>
    <w:tmpl w:val="6416D33F"/>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num w:numId="1" w16cid:durableId="1374118397">
    <w:abstractNumId w:val="0"/>
  </w:num>
  <w:num w:numId="2" w16cid:durableId="862136556">
    <w:abstractNumId w:val="4"/>
  </w:num>
  <w:num w:numId="3" w16cid:durableId="2048753517">
    <w:abstractNumId w:val="1"/>
  </w:num>
  <w:num w:numId="4" w16cid:durableId="2134015853">
    <w:abstractNumId w:val="6"/>
  </w:num>
  <w:num w:numId="5" w16cid:durableId="252903552">
    <w:abstractNumId w:val="2"/>
  </w:num>
  <w:num w:numId="6" w16cid:durableId="362705408">
    <w:abstractNumId w:val="5"/>
  </w:num>
  <w:num w:numId="7" w16cid:durableId="1188521131">
    <w:abstractNumId w:val="8"/>
  </w:num>
  <w:num w:numId="8" w16cid:durableId="529731530">
    <w:abstractNumId w:val="7"/>
  </w:num>
  <w:num w:numId="9" w16cid:durableId="12934840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6DB653D2"/>
    <w:rsid w:val="00122FDE"/>
    <w:rsid w:val="0074009E"/>
    <w:rsid w:val="007B40E1"/>
    <w:rsid w:val="6DB653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3506E0B"/>
  <w15:docId w15:val="{86ED2609-849B-4C3B-A686-68FC7D0A4F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eastAsia="zh-CN"/>
    </w:rPr>
  </w:style>
  <w:style w:type="paragraph" w:styleId="Heading2">
    <w:name w:val="heading 2"/>
    <w:next w:val="Normal"/>
    <w:semiHidden/>
    <w:unhideWhenUsed/>
    <w:qFormat/>
    <w:pPr>
      <w:spacing w:beforeAutospacing="1" w:afterAutospacing="1"/>
      <w:outlineLvl w:val="1"/>
    </w:pPr>
    <w:rPr>
      <w:rFonts w:ascii="SimSun" w:hAnsi="SimSun" w:hint="eastAsia"/>
      <w:b/>
      <w:bCs/>
      <w:sz w:val="36"/>
      <w:szCs w:val="36"/>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6"/>
      <w:szCs w:val="26"/>
      <w:lang w:eastAsia="zh-C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Pr>
      <w:color w:val="0000FF"/>
      <w:u w:val="single"/>
    </w:rPr>
  </w:style>
  <w:style w:type="paragraph" w:styleId="NormalWeb">
    <w:name w:val="Normal (Web)"/>
    <w:pPr>
      <w:spacing w:beforeAutospacing="1" w:afterAutospacing="1"/>
    </w:pPr>
    <w:rPr>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7557549">
      <w:bodyDiv w:val="1"/>
      <w:marLeft w:val="0"/>
      <w:marRight w:val="0"/>
      <w:marTop w:val="0"/>
      <w:marBottom w:val="0"/>
      <w:divBdr>
        <w:top w:val="none" w:sz="0" w:space="0" w:color="auto"/>
        <w:left w:val="none" w:sz="0" w:space="0" w:color="auto"/>
        <w:bottom w:val="none" w:sz="0" w:space="0" w:color="auto"/>
        <w:right w:val="none" w:sz="0" w:space="0" w:color="auto"/>
      </w:divBdr>
    </w:div>
    <w:div w:id="160152115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ink.springer.com/article/10.1007/s44163-026-01236-w" TargetMode="Externa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7</Pages>
  <Words>1696</Words>
  <Characters>9669</Characters>
  <Application>Microsoft Office Word</Application>
  <DocSecurity>0</DocSecurity>
  <Lines>80</Lines>
  <Paragraphs>22</Paragraphs>
  <ScaleCrop>false</ScaleCrop>
  <Company/>
  <LinksUpToDate>false</LinksUpToDate>
  <CharactersWithSpaces>11343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Vjt beso</dc:creator>
  <cp:lastModifiedBy>Administrator</cp:lastModifiedBy>
  <cp:revision>2</cp:revision>
  <dcterms:created xsi:type="dcterms:W3CDTF">2026-05-26T23:34:00Z</dcterms:created>
  <dcterms:modified xsi:type="dcterms:W3CDTF">2026-06-09T13:51:00Z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C68D54A85B14461185CAEDAACFF6228A_11</vt:lpwstr>
  </property>
</Properties>
</file>