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86995" w14:textId="77777777" w:rsidR="009D2E07" w:rsidRDefault="00000000">
      <w:pPr>
        <w:pStyle w:val="Heading2"/>
        <w:rPr>
          <w:rFonts w:ascii="Times New Roman" w:hAnsi="Times New Roman" w:hint="default"/>
        </w:rPr>
      </w:pPr>
      <w:r>
        <w:rPr>
          <w:rFonts w:ascii="Times New Roman" w:hAnsi="Times New Roman" w:hint="default"/>
        </w:rPr>
        <w:t>Title</w:t>
      </w:r>
    </w:p>
    <w:p w14:paraId="41C93288" w14:textId="77777777" w:rsidR="009D2E07" w:rsidRDefault="00000000">
      <w:pPr>
        <w:pStyle w:val="NormalWeb"/>
      </w:pPr>
      <w:r>
        <w:t>Artificial Intelligence in Education: Computer-Assisted Learning and AI-guided Tutors</w:t>
      </w:r>
    </w:p>
    <w:p w14:paraId="71A92A5E" w14:textId="77777777" w:rsidR="009D2E07" w:rsidRDefault="00000000">
      <w:pPr>
        <w:pStyle w:val="Heading2"/>
        <w:rPr>
          <w:rFonts w:ascii="Times New Roman" w:hAnsi="Times New Roman" w:hint="default"/>
        </w:rPr>
      </w:pPr>
      <w:r>
        <w:rPr>
          <w:rFonts w:ascii="Times New Roman" w:hAnsi="Times New Roman" w:hint="default"/>
        </w:rPr>
        <w:t>Source</w:t>
      </w:r>
    </w:p>
    <w:p w14:paraId="4EE2F27C" w14:textId="77777777" w:rsidR="009D2E07" w:rsidRDefault="00000000">
      <w:pPr>
        <w:pStyle w:val="NormalWeb"/>
      </w:pPr>
      <w:r>
        <w:t>SpringerLink</w:t>
      </w:r>
    </w:p>
    <w:p w14:paraId="762F333C" w14:textId="77777777" w:rsidR="009D2E07" w:rsidRDefault="00000000">
      <w:pPr>
        <w:pStyle w:val="Heading2"/>
        <w:rPr>
          <w:rFonts w:ascii="Times New Roman" w:hAnsi="Times New Roman" w:hint="default"/>
        </w:rPr>
      </w:pPr>
      <w:r>
        <w:rPr>
          <w:rFonts w:ascii="Times New Roman" w:hAnsi="Times New Roman" w:hint="default"/>
        </w:rPr>
        <w:t>Link</w:t>
      </w:r>
    </w:p>
    <w:p w14:paraId="5D4A179A" w14:textId="77777777" w:rsidR="009D2E07" w:rsidRDefault="00000000">
      <w:pPr>
        <w:pStyle w:val="NormalWeb"/>
      </w:pPr>
      <w:hyperlink r:id="rId5" w:tgtFrame="_new" w:history="1">
        <w:r>
          <w:rPr>
            <w:rStyle w:val="Hyperlink"/>
          </w:rPr>
          <w:t>https://link.springer.com/article/10.1007/s40797-025-00354-1</w:t>
        </w:r>
      </w:hyperlink>
    </w:p>
    <w:p w14:paraId="1385F77B" w14:textId="77777777" w:rsidR="009D2E07" w:rsidRDefault="009D2E07">
      <w:pPr>
        <w:rPr>
          <w:rFonts w:ascii="Times New Roman" w:hAnsi="Times New Roman" w:cs="Times New Roman"/>
        </w:rPr>
      </w:pPr>
    </w:p>
    <w:p w14:paraId="4900FBAD" w14:textId="77777777" w:rsidR="009D2E07" w:rsidRDefault="00000000">
      <w:pPr>
        <w:pStyle w:val="Heading2"/>
        <w:rPr>
          <w:rFonts w:ascii="Times New Roman" w:hAnsi="Times New Roman" w:hint="default"/>
        </w:rPr>
      </w:pPr>
      <w:r>
        <w:rPr>
          <w:rFonts w:ascii="Times New Roman" w:hAnsi="Times New Roman" w:hint="default"/>
        </w:rPr>
        <w:t>Main Idea</w:t>
      </w:r>
      <w:r>
        <w:rPr>
          <w:rFonts w:ascii="Times New Roman" w:hAnsi="Times New Roman"/>
        </w:rPr>
        <w:pict w14:anchorId="55F48828">
          <v:rect id="_x0000_i1025" style="width:6in;height:1.5pt" o:hralign="center" o:hrstd="t" o:hr="t" fillcolor="#a0a0a0" stroked="f"/>
        </w:pict>
      </w:r>
    </w:p>
    <w:p w14:paraId="7CC3C699" w14:textId="77777777" w:rsidR="009D2E07" w:rsidRDefault="00000000">
      <w:pPr>
        <w:pStyle w:val="NormalWeb"/>
      </w:pPr>
      <w:r>
        <w:t>This paper focuses on the application of Artificial Intelligence (AI) in education, especially Computer-Assisted Learning (CAL) and AI-guided tutoring systems to support students’ learning processes.</w:t>
      </w:r>
    </w:p>
    <w:p w14:paraId="4DF05672" w14:textId="77777777" w:rsidR="009D2E07" w:rsidRDefault="00000000">
      <w:pPr>
        <w:pStyle w:val="NormalWeb"/>
      </w:pPr>
      <w:r>
        <w:t>The paper explains how AI can:</w:t>
      </w:r>
    </w:p>
    <w:p w14:paraId="453BC9A0" w14:textId="77777777" w:rsidR="009D2E07"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support self-learning </w:t>
      </w:r>
    </w:p>
    <w:p w14:paraId="59CCAA85" w14:textId="77777777" w:rsidR="009D2E07"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personalize learning experiences </w:t>
      </w:r>
    </w:p>
    <w:p w14:paraId="075B00EE" w14:textId="77777777" w:rsidR="009D2E07"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improve knowledge accessibility </w:t>
      </w:r>
    </w:p>
    <w:p w14:paraId="1BE96C75" w14:textId="77777777" w:rsidR="009D2E07"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enhance learning efficiency through intelligent assistance and guidance </w:t>
      </w:r>
    </w:p>
    <w:p w14:paraId="308BBE4A" w14:textId="77777777" w:rsidR="009D2E07" w:rsidRDefault="00000000">
      <w:pPr>
        <w:pStyle w:val="NormalWeb"/>
      </w:pPr>
      <w:r>
        <w:t>In addition, the paper also discusses several challenges of applying AI in education, including:</w:t>
      </w:r>
    </w:p>
    <w:p w14:paraId="3E7DE642" w14:textId="77777777" w:rsidR="009D2E07"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information accuracy </w:t>
      </w:r>
    </w:p>
    <w:p w14:paraId="7D4C388F" w14:textId="77777777" w:rsidR="009D2E07"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overdependence on AI </w:t>
      </w:r>
    </w:p>
    <w:p w14:paraId="0DF6E053" w14:textId="77777777" w:rsidR="009D2E07"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digital divide </w:t>
      </w:r>
    </w:p>
    <w:p w14:paraId="02A43948" w14:textId="77777777" w:rsidR="009D2E07"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the difficulty of integrating AI effectively into academic environments </w:t>
      </w:r>
    </w:p>
    <w:p w14:paraId="098A5C6B" w14:textId="77777777" w:rsidR="009D2E07" w:rsidRDefault="00000000">
      <w:pPr>
        <w:rPr>
          <w:rFonts w:ascii="Times New Roman" w:hAnsi="Times New Roman" w:cs="Times New Roman"/>
        </w:rPr>
      </w:pPr>
      <w:r>
        <w:rPr>
          <w:rFonts w:ascii="Times New Roman" w:hAnsi="Times New Roman" w:cs="Times New Roman"/>
        </w:rPr>
        <w:pict w14:anchorId="378344A1">
          <v:rect id="_x0000_i1026" style="width:6in;height:1.5pt" o:hralign="center" o:hrstd="t" o:hr="t" fillcolor="#a0a0a0" stroked="f"/>
        </w:pict>
      </w:r>
    </w:p>
    <w:p w14:paraId="4AD5F29E" w14:textId="77777777" w:rsidR="009D2E07" w:rsidRDefault="00000000">
      <w:pPr>
        <w:pStyle w:val="Heading2"/>
        <w:rPr>
          <w:rFonts w:ascii="Times New Roman" w:hAnsi="Times New Roman" w:hint="default"/>
        </w:rPr>
      </w:pPr>
      <w:r>
        <w:rPr>
          <w:rFonts w:ascii="Times New Roman" w:hAnsi="Times New Roman" w:hint="default"/>
        </w:rPr>
        <w:t>Technologies / Methods</w:t>
      </w:r>
    </w:p>
    <w:p w14:paraId="62BBC1A2" w14:textId="77777777" w:rsidR="009D2E07" w:rsidRDefault="00000000">
      <w:pPr>
        <w:pStyle w:val="NormalWeb"/>
      </w:pPr>
      <w:r>
        <w:t>The paper discusses several concepts and methods related to:</w:t>
      </w:r>
    </w:p>
    <w:p w14:paraId="1EE386DF" w14:textId="77777777" w:rsidR="009D2E07"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Artificial Intelligence in Education (AIED) </w:t>
      </w:r>
    </w:p>
    <w:p w14:paraId="0CB9E1F6" w14:textId="77777777" w:rsidR="009D2E07"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Computer-Assisted Learning (CAL) </w:t>
      </w:r>
    </w:p>
    <w:p w14:paraId="482496DD" w14:textId="77777777" w:rsidR="009D2E07"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AI-guided tutoring systems </w:t>
      </w:r>
    </w:p>
    <w:p w14:paraId="7063D148" w14:textId="77777777" w:rsidR="009D2E07"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Adaptive Learning </w:t>
      </w:r>
    </w:p>
    <w:p w14:paraId="50CB44AC" w14:textId="77777777" w:rsidR="009D2E07"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Personalized Learning Support </w:t>
      </w:r>
    </w:p>
    <w:p w14:paraId="1A4AFB54" w14:textId="77777777" w:rsidR="009D2E07" w:rsidRDefault="00000000">
      <w:pPr>
        <w:pStyle w:val="NormalWeb"/>
      </w:pPr>
      <w:r>
        <w:lastRenderedPageBreak/>
        <w:t>AI is considered a supporting tool for learning rather than a replacement for lecturers or students’ academic thinking.</w:t>
      </w:r>
    </w:p>
    <w:p w14:paraId="2BA744E0" w14:textId="77777777" w:rsidR="009D2E07" w:rsidRDefault="00000000">
      <w:pPr>
        <w:rPr>
          <w:rFonts w:ascii="Times New Roman" w:hAnsi="Times New Roman" w:cs="Times New Roman"/>
        </w:rPr>
      </w:pPr>
      <w:r>
        <w:rPr>
          <w:rFonts w:ascii="Times New Roman" w:hAnsi="Times New Roman" w:cs="Times New Roman"/>
        </w:rPr>
        <w:pict w14:anchorId="7DD2D491">
          <v:rect id="_x0000_i1027" style="width:6in;height:1.5pt" o:hralign="center" o:hrstd="t" o:hr="t" fillcolor="#a0a0a0" stroked="f"/>
        </w:pict>
      </w:r>
    </w:p>
    <w:p w14:paraId="0DEC0846" w14:textId="77777777" w:rsidR="009D2E07" w:rsidRDefault="00000000">
      <w:pPr>
        <w:pStyle w:val="Heading2"/>
        <w:rPr>
          <w:rFonts w:ascii="Times New Roman" w:hAnsi="Times New Roman" w:hint="default"/>
        </w:rPr>
      </w:pPr>
      <w:r>
        <w:rPr>
          <w:rFonts w:ascii="Times New Roman" w:hAnsi="Times New Roman" w:hint="default"/>
        </w:rPr>
        <w:t>Strengths</w:t>
      </w:r>
    </w:p>
    <w:p w14:paraId="0147CEDD" w14:textId="77777777" w:rsidR="009D2E07" w:rsidRDefault="00000000">
      <w:pPr>
        <w:pStyle w:val="Heading3"/>
        <w:rPr>
          <w:rFonts w:ascii="Times New Roman" w:hAnsi="Times New Roman" w:hint="default"/>
        </w:rPr>
      </w:pPr>
      <w:r>
        <w:rPr>
          <w:rFonts w:ascii="Times New Roman" w:hAnsi="Times New Roman" w:hint="default"/>
        </w:rPr>
        <w:t>1. Clear explanation of AI’s role in education</w:t>
      </w:r>
    </w:p>
    <w:p w14:paraId="40EE23CB" w14:textId="77777777" w:rsidR="009D2E07" w:rsidRDefault="00000000">
      <w:pPr>
        <w:pStyle w:val="NormalWeb"/>
      </w:pPr>
      <w:r>
        <w:t>The paper clearly explains how AI can support the learning process instead of focusing only on technical aspects.</w:t>
      </w:r>
    </w:p>
    <w:p w14:paraId="6DCF0920" w14:textId="77777777" w:rsidR="009D2E07" w:rsidRDefault="00000000">
      <w:pPr>
        <w:pStyle w:val="Heading3"/>
        <w:rPr>
          <w:rFonts w:ascii="Times New Roman" w:hAnsi="Times New Roman" w:hint="default"/>
        </w:rPr>
      </w:pPr>
      <w:r>
        <w:rPr>
          <w:rFonts w:ascii="Times New Roman" w:hAnsi="Times New Roman" w:hint="default"/>
        </w:rPr>
        <w:t>2. Strong support for self-learning</w:t>
      </w:r>
    </w:p>
    <w:p w14:paraId="1F051BF7" w14:textId="77777777" w:rsidR="009D2E07" w:rsidRDefault="00000000">
      <w:pPr>
        <w:pStyle w:val="NormalWeb"/>
      </w:pPr>
      <w:r>
        <w:t>AI can help students:</w:t>
      </w:r>
    </w:p>
    <w:p w14:paraId="5BC40F88" w14:textId="77777777" w:rsidR="009D2E07"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access knowledge more quickly </w:t>
      </w:r>
    </w:p>
    <w:p w14:paraId="547F0B52" w14:textId="77777777" w:rsidR="009D2E07"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learn more flexibly </w:t>
      </w:r>
    </w:p>
    <w:p w14:paraId="57383A05" w14:textId="77777777" w:rsidR="009D2E07"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improve self-learning efficiency </w:t>
      </w:r>
    </w:p>
    <w:p w14:paraId="7C303D44" w14:textId="77777777" w:rsidR="009D2E07" w:rsidRDefault="00000000">
      <w:pPr>
        <w:pStyle w:val="Heading3"/>
        <w:rPr>
          <w:rFonts w:ascii="Times New Roman" w:hAnsi="Times New Roman" w:hint="default"/>
        </w:rPr>
      </w:pPr>
      <w:r>
        <w:rPr>
          <w:rFonts w:ascii="Times New Roman" w:hAnsi="Times New Roman" w:hint="default"/>
        </w:rPr>
        <w:t>3. High practical applicability</w:t>
      </w:r>
    </w:p>
    <w:p w14:paraId="77F1C584" w14:textId="77777777" w:rsidR="009D2E07" w:rsidRDefault="00000000">
      <w:pPr>
        <w:pStyle w:val="NormalWeb"/>
      </w:pPr>
      <w:r>
        <w:t>The ideas discussed in the paper are suitable for modern educational environments and can be applied in universities.</w:t>
      </w:r>
    </w:p>
    <w:p w14:paraId="420F6D5D" w14:textId="77777777" w:rsidR="009D2E07" w:rsidRDefault="00000000">
      <w:pPr>
        <w:pStyle w:val="Heading3"/>
        <w:rPr>
          <w:rFonts w:ascii="Times New Roman" w:hAnsi="Times New Roman" w:hint="default"/>
        </w:rPr>
      </w:pPr>
      <w:r>
        <w:rPr>
          <w:rFonts w:ascii="Times New Roman" w:hAnsi="Times New Roman" w:hint="default"/>
        </w:rPr>
        <w:t>4. Balanced discussion of benefits and challenges</w:t>
      </w:r>
    </w:p>
    <w:p w14:paraId="5E2F369A" w14:textId="77777777" w:rsidR="009D2E07" w:rsidRDefault="00000000">
      <w:pPr>
        <w:pStyle w:val="NormalWeb"/>
      </w:pPr>
      <w:r>
        <w:t>The paper not only highlights the advantages of AI but also discusses:</w:t>
      </w:r>
    </w:p>
    <w:p w14:paraId="2F7E0ED8" w14:textId="77777777" w:rsidR="009D2E07"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 dependency risks </w:t>
      </w:r>
    </w:p>
    <w:p w14:paraId="513DAF80" w14:textId="77777777" w:rsidR="009D2E07"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information reliability issues </w:t>
      </w:r>
    </w:p>
    <w:p w14:paraId="4B467809" w14:textId="77777777" w:rsidR="009D2E07"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technological inequality among learners </w:t>
      </w:r>
    </w:p>
    <w:p w14:paraId="39E8787D" w14:textId="77777777" w:rsidR="009D2E07" w:rsidRDefault="00000000">
      <w:pPr>
        <w:pStyle w:val="NormalWeb"/>
      </w:pPr>
      <w:r>
        <w:t>This creates a more realistic and balanced perspective.</w:t>
      </w:r>
    </w:p>
    <w:p w14:paraId="5F96B1D2" w14:textId="77777777" w:rsidR="009D2E07" w:rsidRDefault="00000000">
      <w:pPr>
        <w:rPr>
          <w:rFonts w:ascii="Times New Roman" w:hAnsi="Times New Roman" w:cs="Times New Roman"/>
        </w:rPr>
      </w:pPr>
      <w:r>
        <w:rPr>
          <w:rFonts w:ascii="Times New Roman" w:hAnsi="Times New Roman" w:cs="Times New Roman"/>
        </w:rPr>
        <w:pict w14:anchorId="041D8710">
          <v:rect id="_x0000_i1028" style="width:6in;height:1.5pt" o:hralign="center" o:hrstd="t" o:hr="t" fillcolor="#a0a0a0" stroked="f"/>
        </w:pict>
      </w:r>
    </w:p>
    <w:p w14:paraId="0969CDAF" w14:textId="77777777" w:rsidR="009D2E07" w:rsidRDefault="00000000">
      <w:pPr>
        <w:pStyle w:val="Heading2"/>
        <w:rPr>
          <w:rFonts w:ascii="Times New Roman" w:hAnsi="Times New Roman" w:hint="default"/>
        </w:rPr>
      </w:pPr>
      <w:r>
        <w:rPr>
          <w:rFonts w:ascii="Times New Roman" w:hAnsi="Times New Roman" w:hint="default"/>
        </w:rPr>
        <w:t>Weaknesses</w:t>
      </w:r>
    </w:p>
    <w:p w14:paraId="1EBD73D3" w14:textId="77777777" w:rsidR="009D2E07" w:rsidRDefault="00000000">
      <w:pPr>
        <w:pStyle w:val="Heading3"/>
        <w:rPr>
          <w:rFonts w:ascii="Times New Roman" w:hAnsi="Times New Roman" w:hint="default"/>
        </w:rPr>
      </w:pPr>
      <w:r>
        <w:rPr>
          <w:rFonts w:ascii="Times New Roman" w:hAnsi="Times New Roman" w:hint="default"/>
        </w:rPr>
        <w:t>1. Limited focus on verified knowledge</w:t>
      </w:r>
    </w:p>
    <w:p w14:paraId="5728C0B9" w14:textId="77777777" w:rsidR="009D2E07" w:rsidRDefault="00000000">
      <w:pPr>
        <w:pStyle w:val="NormalWeb"/>
      </w:pPr>
      <w:r>
        <w:t>The paper mainly focuses on AI-assisted learning and does not deeply analyze the verification of AI-generated knowledge.</w:t>
      </w:r>
    </w:p>
    <w:p w14:paraId="2B12725C" w14:textId="77777777" w:rsidR="009D2E07" w:rsidRDefault="00000000">
      <w:pPr>
        <w:pStyle w:val="Heading3"/>
        <w:rPr>
          <w:rFonts w:ascii="Times New Roman" w:hAnsi="Times New Roman" w:hint="default"/>
        </w:rPr>
      </w:pPr>
      <w:r>
        <w:rPr>
          <w:rFonts w:ascii="Times New Roman" w:hAnsi="Times New Roman" w:hint="default"/>
        </w:rPr>
        <w:t>2. More theoretical than implementation-oriented</w:t>
      </w:r>
    </w:p>
    <w:p w14:paraId="28473178" w14:textId="77777777" w:rsidR="009D2E07" w:rsidRDefault="00000000">
      <w:pPr>
        <w:pStyle w:val="NormalWeb"/>
      </w:pPr>
      <w:r>
        <w:t>Some parts of the paper are relatively general and do not provide detailed implementation models for real university systems.</w:t>
      </w:r>
    </w:p>
    <w:p w14:paraId="6B6C993E" w14:textId="77777777" w:rsidR="009D2E07" w:rsidRDefault="00000000">
      <w:pPr>
        <w:pStyle w:val="Heading3"/>
        <w:rPr>
          <w:rFonts w:ascii="Times New Roman" w:hAnsi="Times New Roman" w:hint="default"/>
        </w:rPr>
      </w:pPr>
      <w:r>
        <w:rPr>
          <w:rFonts w:ascii="Times New Roman" w:hAnsi="Times New Roman" w:hint="default"/>
        </w:rPr>
        <w:lastRenderedPageBreak/>
        <w:t>3. Limited discussion on collaborative learning</w:t>
      </w:r>
    </w:p>
    <w:p w14:paraId="55AB67CF" w14:textId="77777777" w:rsidR="009D2E07" w:rsidRDefault="00000000">
      <w:pPr>
        <w:pStyle w:val="NormalWeb"/>
      </w:pPr>
      <w:r>
        <w:t>The paper focuses more on AI tutors and self-learning than on teamwork or student collaboration.</w:t>
      </w:r>
    </w:p>
    <w:p w14:paraId="67CF65F8" w14:textId="77777777" w:rsidR="009D2E07" w:rsidRDefault="00000000">
      <w:pPr>
        <w:rPr>
          <w:rFonts w:ascii="Times New Roman" w:hAnsi="Times New Roman" w:cs="Times New Roman"/>
        </w:rPr>
      </w:pPr>
      <w:r>
        <w:rPr>
          <w:rFonts w:ascii="Times New Roman" w:hAnsi="Times New Roman" w:cs="Times New Roman"/>
        </w:rPr>
        <w:pict w14:anchorId="72B98679">
          <v:rect id="_x0000_i1029" style="width:6in;height:1.5pt" o:hralign="center" o:hrstd="t" o:hr="t" fillcolor="#a0a0a0" stroked="f"/>
        </w:pict>
      </w:r>
    </w:p>
    <w:p w14:paraId="09E5C659" w14:textId="77777777" w:rsidR="009D2E07" w:rsidRDefault="00000000">
      <w:pPr>
        <w:pStyle w:val="Heading2"/>
        <w:rPr>
          <w:rFonts w:ascii="Times New Roman" w:hAnsi="Times New Roman" w:hint="default"/>
        </w:rPr>
      </w:pPr>
      <w:r>
        <w:rPr>
          <w:rFonts w:ascii="Times New Roman" w:hAnsi="Times New Roman" w:hint="default"/>
        </w:rPr>
        <w:t>Evaluation / Assessment</w:t>
      </w:r>
    </w:p>
    <w:p w14:paraId="37FBC801" w14:textId="77777777" w:rsidR="009D2E07" w:rsidRDefault="00000000">
      <w:pPr>
        <w:pStyle w:val="NormalWeb"/>
      </w:pPr>
      <w:r>
        <w:t>This paper is highly relevant to the development of AI-supported educational systems in higher education environments.</w:t>
      </w:r>
    </w:p>
    <w:p w14:paraId="52013A9E" w14:textId="77777777" w:rsidR="009D2E07" w:rsidRDefault="00000000">
      <w:pPr>
        <w:pStyle w:val="NormalWeb"/>
      </w:pPr>
      <w:r>
        <w:t>The paper demonstrates that AI can function as:</w:t>
      </w:r>
    </w:p>
    <w:p w14:paraId="7BF7CF85" w14:textId="77777777" w:rsidR="009D2E07"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 learning support tool </w:t>
      </w:r>
    </w:p>
    <w:p w14:paraId="10C141E6" w14:textId="77777777" w:rsidR="009D2E07"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an academic assistant </w:t>
      </w:r>
    </w:p>
    <w:p w14:paraId="19A31AC8" w14:textId="77777777" w:rsidR="009D2E07"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 self-learning support system </w:t>
      </w:r>
    </w:p>
    <w:p w14:paraId="46D5B03E" w14:textId="77777777" w:rsidR="009D2E07" w:rsidRDefault="00000000">
      <w:pPr>
        <w:pStyle w:val="NormalWeb"/>
      </w:pPr>
      <w:r>
        <w:t>rather than completely replacing lecturers or students’ critical thinking abilities.</w:t>
      </w:r>
    </w:p>
    <w:p w14:paraId="5FF9189C" w14:textId="77777777" w:rsidR="009D2E07" w:rsidRDefault="00000000">
      <w:pPr>
        <w:pStyle w:val="NormalWeb"/>
      </w:pPr>
      <w:r>
        <w:t>Furthermore, the paper emphasizes that successful AI implementation in education requires:</w:t>
      </w:r>
    </w:p>
    <w:p w14:paraId="234BFB3A" w14:textId="77777777" w:rsidR="009D2E07"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appropriate academic environments </w:t>
      </w:r>
    </w:p>
    <w:p w14:paraId="0BA8D938" w14:textId="77777777" w:rsidR="009D2E07"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trustworthy knowledge sources </w:t>
      </w:r>
    </w:p>
    <w:p w14:paraId="214F9A89" w14:textId="77777777" w:rsidR="009D2E07"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effective learning support systems </w:t>
      </w:r>
    </w:p>
    <w:p w14:paraId="3F921B70" w14:textId="77777777" w:rsidR="009D2E07" w:rsidRDefault="00000000">
      <w:pPr>
        <w:pStyle w:val="NormalWeb"/>
      </w:pPr>
      <w:r>
        <w:t>This aligns with modern educational trends such as research-oriented learning and collaborative learning.</w:t>
      </w:r>
    </w:p>
    <w:p w14:paraId="607EF679" w14:textId="77777777" w:rsidR="009D2E07" w:rsidRDefault="00000000">
      <w:pPr>
        <w:rPr>
          <w:rFonts w:ascii="Times New Roman" w:hAnsi="Times New Roman" w:cs="Times New Roman"/>
        </w:rPr>
      </w:pPr>
      <w:r>
        <w:rPr>
          <w:rFonts w:ascii="Times New Roman" w:hAnsi="Times New Roman" w:cs="Times New Roman"/>
        </w:rPr>
        <w:pict w14:anchorId="2B4CBB01">
          <v:rect id="_x0000_i1030" style="width:6in;height:1.5pt" o:hralign="center" o:hrstd="t" o:hr="t" fillcolor="#a0a0a0" stroked="f"/>
        </w:pict>
      </w:r>
    </w:p>
    <w:p w14:paraId="70D28E14" w14:textId="77777777" w:rsidR="009D2E07" w:rsidRDefault="00000000">
      <w:pPr>
        <w:pStyle w:val="Heading2"/>
        <w:rPr>
          <w:rFonts w:ascii="Times New Roman" w:hAnsi="Times New Roman" w:hint="default"/>
        </w:rPr>
      </w:pPr>
      <w:r>
        <w:rPr>
          <w:rFonts w:ascii="Times New Roman" w:hAnsi="Times New Roman" w:hint="default"/>
        </w:rPr>
        <w:t>Relation to STE</w:t>
      </w:r>
    </w:p>
    <w:p w14:paraId="775B3625" w14:textId="77777777" w:rsidR="009D2E07" w:rsidRDefault="00000000">
      <w:pPr>
        <w:pStyle w:val="NormalWeb"/>
      </w:pPr>
      <w:r>
        <w:t>This paper is directly related to the AI-assisted learning functions of:</w:t>
      </w:r>
      <w:r>
        <w:br/>
        <w:t>STE — Smart Student Ecosystem</w:t>
      </w:r>
    </w:p>
    <w:p w14:paraId="4A55C5B1" w14:textId="77777777" w:rsidR="009D2E07" w:rsidRDefault="00000000">
      <w:pPr>
        <w:pStyle w:val="NormalWeb"/>
      </w:pPr>
      <w:r>
        <w:t>Specifically, the paper supports the development direction of:</w:t>
      </w:r>
    </w:p>
    <w:p w14:paraId="11C48828" w14:textId="77777777" w:rsidR="009D2E07"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 summarization </w:t>
      </w:r>
    </w:p>
    <w:p w14:paraId="41D15870" w14:textId="77777777" w:rsidR="009D2E07"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 quiz generation </w:t>
      </w:r>
    </w:p>
    <w:p w14:paraId="5EFB94D3" w14:textId="77777777" w:rsidR="009D2E07"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 learning assistance </w:t>
      </w:r>
    </w:p>
    <w:p w14:paraId="5AB3CCC2" w14:textId="77777777" w:rsidR="009D2E07"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adaptive learning experiences </w:t>
      </w:r>
    </w:p>
    <w:p w14:paraId="41A33D0A" w14:textId="77777777" w:rsidR="009D2E07" w:rsidRDefault="00000000">
      <w:pPr>
        <w:pStyle w:val="NormalWeb"/>
      </w:pPr>
      <w:r>
        <w:t>In addition, the paper strongly supports the core philosophy of STE:</w:t>
      </w:r>
    </w:p>
    <w:p w14:paraId="4EBD02EE" w14:textId="77777777" w:rsidR="009D2E07" w:rsidRDefault="00000000">
      <w:pPr>
        <w:pStyle w:val="NormalWeb"/>
        <w:ind w:left="720" w:right="720"/>
      </w:pPr>
      <w:r>
        <w:t>“AI does not replace academic thinking, but supports access to trustworthy knowledge.”</w:t>
      </w:r>
    </w:p>
    <w:p w14:paraId="1755F44C" w14:textId="77777777" w:rsidR="009D2E07" w:rsidRDefault="00000000">
      <w:pPr>
        <w:pStyle w:val="NormalWeb"/>
      </w:pPr>
      <w:r>
        <w:t>STE does not use AI to replace the learning process. Instead, AI is used as:</w:t>
      </w:r>
    </w:p>
    <w:p w14:paraId="460A74BF" w14:textId="77777777" w:rsidR="009D2E07"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a tool for accessing knowledge </w:t>
      </w:r>
    </w:p>
    <w:p w14:paraId="4EBEDD82" w14:textId="77777777" w:rsidR="009D2E07"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 self-learning support tool </w:t>
      </w:r>
    </w:p>
    <w:p w14:paraId="52801D84" w14:textId="77777777" w:rsidR="009D2E07"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an academic assistance tool within a trusted educational ecosystem </w:t>
      </w:r>
    </w:p>
    <w:p w14:paraId="76260217" w14:textId="77777777" w:rsidR="009D2E07" w:rsidRDefault="00000000">
      <w:pPr>
        <w:pStyle w:val="NormalWeb"/>
        <w:rPr>
          <w:lang w:val="vi-VN"/>
        </w:rPr>
      </w:pPr>
      <w:r>
        <w:t>This approach closely matches the educational direction discussed in the paper.</w:t>
      </w:r>
    </w:p>
    <w:p w14:paraId="17E6803F" w14:textId="77777777" w:rsidR="000A7FF6" w:rsidRDefault="000A7FF6">
      <w:pPr>
        <w:pStyle w:val="NormalWeb"/>
        <w:rPr>
          <w:lang w:val="vi-VN"/>
        </w:rPr>
      </w:pPr>
    </w:p>
    <w:p w14:paraId="4E9DCE66" w14:textId="77777777" w:rsidR="000A7FF6" w:rsidRPr="000A7FF6" w:rsidRDefault="000A7FF6" w:rsidP="000A7FF6">
      <w:pPr>
        <w:pStyle w:val="NormalWeb"/>
        <w:rPr>
          <w:b/>
          <w:bCs/>
        </w:rPr>
      </w:pPr>
      <w:r w:rsidRPr="000A7FF6">
        <w:rPr>
          <w:b/>
          <w:bCs/>
        </w:rPr>
        <w:t>1. Introduction</w:t>
      </w:r>
    </w:p>
    <w:p w14:paraId="1703FF1E" w14:textId="77777777" w:rsidR="000A7FF6" w:rsidRPr="000A7FF6" w:rsidRDefault="000A7FF6" w:rsidP="000A7FF6">
      <w:pPr>
        <w:pStyle w:val="NormalWeb"/>
      </w:pPr>
      <w:r w:rsidRPr="000A7FF6">
        <w:t>Artificial Intelligence (AI) has emerged as one of the most transformative technologies in modern education. The integration of AI-powered educational tools and Computer-Assisted Learning (CAL) systems has significantly changed how students acquire knowledge and how instructors deliver educational content. Recent advancements in machine learning, natural language processing, and intelligent tutoring systems have enabled personalized learning experiences that adapt to individual student needs and learning styles.</w:t>
      </w:r>
    </w:p>
    <w:p w14:paraId="0F5ED022" w14:textId="77777777" w:rsidR="000A7FF6" w:rsidRPr="000A7FF6" w:rsidRDefault="000A7FF6" w:rsidP="000A7FF6">
      <w:pPr>
        <w:pStyle w:val="NormalWeb"/>
      </w:pPr>
      <w:r w:rsidRPr="000A7FF6">
        <w:t>Traditional educational approaches often struggle to address diverse learning requirements due to limited teacher resources and large classroom sizes. AI-guided tutoring systems offer a promising solution by providing personalized feedback, adaptive assessments, and real-time learning support. Previous studies have demonstrated that AI-enhanced learning environments can improve academic performance, particularly in mathematics and foundational literacy skills.</w:t>
      </w:r>
    </w:p>
    <w:p w14:paraId="43635E9A" w14:textId="77777777" w:rsidR="000A7FF6" w:rsidRPr="000A7FF6" w:rsidRDefault="000A7FF6" w:rsidP="000A7FF6">
      <w:pPr>
        <w:pStyle w:val="NormalWeb"/>
      </w:pPr>
      <w:r w:rsidRPr="000A7FF6">
        <w:t>Despite these advantages, the adoption of AI technologies in education presents several challenges. Issues related to digital inequality, accessibility, teacher preparedness, and ethical concerns remain significant barriers to large-scale implementation. Furthermore, the effectiveness of AI systems depends not only on technological sophistication but also on curriculum alignment and pedagogical integration.</w:t>
      </w:r>
    </w:p>
    <w:p w14:paraId="563100E7" w14:textId="77777777" w:rsidR="000A7FF6" w:rsidRPr="000A7FF6" w:rsidRDefault="000A7FF6" w:rsidP="000A7FF6">
      <w:pPr>
        <w:pStyle w:val="NormalWeb"/>
      </w:pPr>
      <w:r w:rsidRPr="000A7FF6">
        <w:t>This study investigates the role of AI-guided learning systems in enhancing educational outcomes. Specifically, the research examines how AI-based tutoring and CAL platforms support student learning performance while identifying factors that influence successful implementation in educational institutions.</w:t>
      </w:r>
    </w:p>
    <w:p w14:paraId="30FC7848" w14:textId="77777777" w:rsidR="000A7FF6" w:rsidRPr="000A7FF6" w:rsidRDefault="000A7FF6" w:rsidP="000A7FF6">
      <w:pPr>
        <w:pStyle w:val="NormalWeb"/>
      </w:pPr>
      <w:r w:rsidRPr="000A7FF6">
        <w:t>The main contributions of this study are:</w:t>
      </w:r>
    </w:p>
    <w:p w14:paraId="609F3E3E" w14:textId="77777777" w:rsidR="000A7FF6" w:rsidRPr="000A7FF6" w:rsidRDefault="000A7FF6" w:rsidP="000A7FF6">
      <w:pPr>
        <w:pStyle w:val="NormalWeb"/>
      </w:pPr>
      <w:r w:rsidRPr="000A7FF6">
        <w:t>• To analyze the effectiveness of AI-guided tutoring systems in improving student performance.</w:t>
      </w:r>
    </w:p>
    <w:p w14:paraId="5823B36D" w14:textId="77777777" w:rsidR="000A7FF6" w:rsidRPr="000A7FF6" w:rsidRDefault="000A7FF6" w:rsidP="000A7FF6">
      <w:pPr>
        <w:pStyle w:val="NormalWeb"/>
      </w:pPr>
      <w:r w:rsidRPr="000A7FF6">
        <w:t>• To investigate the role of adaptive learning technologies in personalized education.</w:t>
      </w:r>
    </w:p>
    <w:p w14:paraId="6CA753CE" w14:textId="77777777" w:rsidR="000A7FF6" w:rsidRPr="000A7FF6" w:rsidRDefault="000A7FF6" w:rsidP="000A7FF6">
      <w:pPr>
        <w:pStyle w:val="NormalWeb"/>
      </w:pPr>
      <w:r w:rsidRPr="000A7FF6">
        <w:t>• To identify challenges associated with AI adoption in educational environments.</w:t>
      </w:r>
    </w:p>
    <w:p w14:paraId="6A4705A9" w14:textId="77777777" w:rsidR="000A7FF6" w:rsidRPr="000A7FF6" w:rsidRDefault="000A7FF6" w:rsidP="000A7FF6">
      <w:pPr>
        <w:pStyle w:val="NormalWeb"/>
      </w:pPr>
      <w:r w:rsidRPr="000A7FF6">
        <w:t>• To propose an AI-assisted learning framework that supports equitable and efficient educational practices.</w:t>
      </w:r>
    </w:p>
    <w:p w14:paraId="41B1201A" w14:textId="77777777" w:rsidR="000A7FF6" w:rsidRPr="000A7FF6" w:rsidRDefault="000A7FF6" w:rsidP="000A7FF6">
      <w:pPr>
        <w:pStyle w:val="NormalWeb"/>
        <w:rPr>
          <w:b/>
          <w:bCs/>
        </w:rPr>
      </w:pPr>
      <w:r w:rsidRPr="000A7FF6">
        <w:rPr>
          <w:b/>
          <w:bCs/>
        </w:rPr>
        <w:t>2. Related Work</w:t>
      </w:r>
    </w:p>
    <w:p w14:paraId="43295B03" w14:textId="77777777" w:rsidR="000A7FF6" w:rsidRPr="000A7FF6" w:rsidRDefault="000A7FF6" w:rsidP="000A7FF6">
      <w:pPr>
        <w:pStyle w:val="NormalWeb"/>
      </w:pPr>
      <w:r w:rsidRPr="000A7FF6">
        <w:lastRenderedPageBreak/>
        <w:t>The application of AI in education has attracted considerable attention from researchers over the past decade. Intelligent Tutoring Systems (ITS) represent one of the earliest and most successful implementations of AI in learning environments. These systems employ machine learning algorithms to model student knowledge and provide personalized instructional support.</w:t>
      </w:r>
    </w:p>
    <w:p w14:paraId="24956C91" w14:textId="77777777" w:rsidR="000A7FF6" w:rsidRPr="000A7FF6" w:rsidRDefault="000A7FF6" w:rsidP="000A7FF6">
      <w:pPr>
        <w:pStyle w:val="NormalWeb"/>
      </w:pPr>
      <w:r w:rsidRPr="000A7FF6">
        <w:t>Computer-Assisted Learning (CAL) platforms have also demonstrated positive impacts on student achievement. Research has shown that adaptive learning systems can increase student engagement and improve learning outcomes by tailoring educational content to individual performance levels. Such systems continuously analyze student interactions and modify learning pathways accordingly.</w:t>
      </w:r>
    </w:p>
    <w:p w14:paraId="1372AE6D" w14:textId="77777777" w:rsidR="000A7FF6" w:rsidRPr="000A7FF6" w:rsidRDefault="000A7FF6" w:rsidP="000A7FF6">
      <w:pPr>
        <w:pStyle w:val="NormalWeb"/>
      </w:pPr>
      <w:r w:rsidRPr="000A7FF6">
        <w:t>Recent developments in generative AI and conversational agents have further expanded educational opportunities. AI-powered chatbots and virtual tutors can provide instant feedback, answer student questions, and facilitate self-paced learning. Several studies have reported improvements in student motivation and knowledge retention when AI-based support tools are incorporated into learning activities.</w:t>
      </w:r>
    </w:p>
    <w:p w14:paraId="319A4478" w14:textId="77777777" w:rsidR="000A7FF6" w:rsidRPr="000A7FF6" w:rsidRDefault="000A7FF6" w:rsidP="000A7FF6">
      <w:pPr>
        <w:pStyle w:val="NormalWeb"/>
      </w:pPr>
      <w:r w:rsidRPr="000A7FF6">
        <w:t>However, researchers have also identified challenges associated with AI adoption. Digital divide issues continue to affect equitable access to educational technologies. Schools in economically disadvantaged regions often lack sufficient infrastructure to implement advanced AI solutions effectively. Additionally, concerns regarding data privacy, algorithmic bias, and overreliance on automated systems have been widely discussed in the literature.</w:t>
      </w:r>
    </w:p>
    <w:p w14:paraId="06418444" w14:textId="77777777" w:rsidR="000A7FF6" w:rsidRPr="000A7FF6" w:rsidRDefault="000A7FF6" w:rsidP="000A7FF6">
      <w:pPr>
        <w:pStyle w:val="NormalWeb"/>
      </w:pPr>
      <w:r w:rsidRPr="000A7FF6">
        <w:t>Although previous studies have examined individual aspects of AI-assisted education, there remains a need for comprehensive frameworks that combine adaptive learning, intelligent tutoring, and equitable access considerations. This study addresses this research gap by proposing an integrated AI-guided educational framework.</w:t>
      </w:r>
    </w:p>
    <w:p w14:paraId="1A7BE1EC" w14:textId="77777777" w:rsidR="000A7FF6" w:rsidRPr="000A7FF6" w:rsidRDefault="000A7FF6" w:rsidP="000A7FF6">
      <w:pPr>
        <w:pStyle w:val="NormalWeb"/>
        <w:rPr>
          <w:b/>
          <w:bCs/>
        </w:rPr>
      </w:pPr>
      <w:r w:rsidRPr="000A7FF6">
        <w:rPr>
          <w:b/>
          <w:bCs/>
        </w:rPr>
        <w:t>3. Proposed Method</w:t>
      </w:r>
    </w:p>
    <w:p w14:paraId="1D96DD93" w14:textId="77777777" w:rsidR="000A7FF6" w:rsidRPr="000A7FF6" w:rsidRDefault="000A7FF6" w:rsidP="000A7FF6">
      <w:pPr>
        <w:pStyle w:val="NormalWeb"/>
        <w:rPr>
          <w:b/>
          <w:bCs/>
        </w:rPr>
      </w:pPr>
      <w:r w:rsidRPr="000A7FF6">
        <w:rPr>
          <w:b/>
          <w:bCs/>
        </w:rPr>
        <w:t>3.1 System Overview</w:t>
      </w:r>
    </w:p>
    <w:p w14:paraId="3FBF04C7" w14:textId="77777777" w:rsidR="000A7FF6" w:rsidRPr="000A7FF6" w:rsidRDefault="000A7FF6" w:rsidP="000A7FF6">
      <w:pPr>
        <w:pStyle w:val="NormalWeb"/>
      </w:pPr>
      <w:r w:rsidRPr="000A7FF6">
        <w:t>The proposed framework integrates AI-guided tutoring with Computer-Assisted Learning functionalities to provide personalized educational experiences. The system consists of four major components:</w:t>
      </w:r>
    </w:p>
    <w:p w14:paraId="1E271EDC" w14:textId="77777777" w:rsidR="000A7FF6" w:rsidRPr="000A7FF6" w:rsidRDefault="000A7FF6" w:rsidP="000A7FF6">
      <w:pPr>
        <w:pStyle w:val="NormalWeb"/>
        <w:numPr>
          <w:ilvl w:val="0"/>
          <w:numId w:val="10"/>
        </w:numPr>
      </w:pPr>
      <w:r w:rsidRPr="000A7FF6">
        <w:t>Student Profile Module</w:t>
      </w:r>
    </w:p>
    <w:p w14:paraId="5DD7AC38" w14:textId="77777777" w:rsidR="000A7FF6" w:rsidRPr="000A7FF6" w:rsidRDefault="000A7FF6" w:rsidP="000A7FF6">
      <w:pPr>
        <w:pStyle w:val="NormalWeb"/>
        <w:numPr>
          <w:ilvl w:val="0"/>
          <w:numId w:val="10"/>
        </w:numPr>
      </w:pPr>
      <w:r w:rsidRPr="000A7FF6">
        <w:t>Learning Analytics Engine</w:t>
      </w:r>
    </w:p>
    <w:p w14:paraId="35F6D96E" w14:textId="77777777" w:rsidR="000A7FF6" w:rsidRPr="000A7FF6" w:rsidRDefault="000A7FF6" w:rsidP="000A7FF6">
      <w:pPr>
        <w:pStyle w:val="NormalWeb"/>
        <w:numPr>
          <w:ilvl w:val="0"/>
          <w:numId w:val="10"/>
        </w:numPr>
      </w:pPr>
      <w:r w:rsidRPr="000A7FF6">
        <w:t>AI Recommendation Module</w:t>
      </w:r>
    </w:p>
    <w:p w14:paraId="5A0018D1" w14:textId="77777777" w:rsidR="000A7FF6" w:rsidRPr="000A7FF6" w:rsidRDefault="000A7FF6" w:rsidP="000A7FF6">
      <w:pPr>
        <w:pStyle w:val="NormalWeb"/>
        <w:numPr>
          <w:ilvl w:val="0"/>
          <w:numId w:val="10"/>
        </w:numPr>
      </w:pPr>
      <w:r w:rsidRPr="000A7FF6">
        <w:t>Intelligent Tutoring Interface</w:t>
      </w:r>
    </w:p>
    <w:p w14:paraId="50C4EB2F" w14:textId="77777777" w:rsidR="000A7FF6" w:rsidRPr="000A7FF6" w:rsidRDefault="000A7FF6" w:rsidP="000A7FF6">
      <w:pPr>
        <w:pStyle w:val="NormalWeb"/>
      </w:pPr>
      <w:r w:rsidRPr="000A7FF6">
        <w:t>The Student Profile Module collects academic history, learning preferences, and performance indicators. The Learning Analytics Engine processes interaction data to identify learning patterns and knowledge gaps.</w:t>
      </w:r>
    </w:p>
    <w:p w14:paraId="2D7F3B13" w14:textId="77777777" w:rsidR="000A7FF6" w:rsidRPr="000A7FF6" w:rsidRDefault="000A7FF6" w:rsidP="000A7FF6">
      <w:pPr>
        <w:pStyle w:val="NormalWeb"/>
        <w:rPr>
          <w:b/>
          <w:bCs/>
        </w:rPr>
      </w:pPr>
      <w:r w:rsidRPr="000A7FF6">
        <w:rPr>
          <w:b/>
          <w:bCs/>
        </w:rPr>
        <w:t>3.2 Data Collection</w:t>
      </w:r>
    </w:p>
    <w:p w14:paraId="050A08F2" w14:textId="77777777" w:rsidR="000A7FF6" w:rsidRPr="000A7FF6" w:rsidRDefault="000A7FF6" w:rsidP="000A7FF6">
      <w:pPr>
        <w:pStyle w:val="NormalWeb"/>
      </w:pPr>
      <w:r w:rsidRPr="000A7FF6">
        <w:t>Educational data are collected from multiple sources, including:</w:t>
      </w:r>
    </w:p>
    <w:p w14:paraId="6D05D280" w14:textId="77777777" w:rsidR="000A7FF6" w:rsidRPr="000A7FF6" w:rsidRDefault="000A7FF6" w:rsidP="000A7FF6">
      <w:pPr>
        <w:pStyle w:val="NormalWeb"/>
      </w:pPr>
      <w:r w:rsidRPr="000A7FF6">
        <w:lastRenderedPageBreak/>
        <w:t>• Student assessment scores</w:t>
      </w:r>
    </w:p>
    <w:p w14:paraId="1369673F" w14:textId="77777777" w:rsidR="000A7FF6" w:rsidRPr="000A7FF6" w:rsidRDefault="000A7FF6" w:rsidP="000A7FF6">
      <w:pPr>
        <w:pStyle w:val="NormalWeb"/>
      </w:pPr>
      <w:r w:rsidRPr="000A7FF6">
        <w:t>• Learning management system activities</w:t>
      </w:r>
    </w:p>
    <w:p w14:paraId="4DAAA158" w14:textId="77777777" w:rsidR="000A7FF6" w:rsidRPr="000A7FF6" w:rsidRDefault="000A7FF6" w:rsidP="000A7FF6">
      <w:pPr>
        <w:pStyle w:val="NormalWeb"/>
      </w:pPr>
      <w:r w:rsidRPr="000A7FF6">
        <w:t>• Assignment submissions</w:t>
      </w:r>
    </w:p>
    <w:p w14:paraId="25FC956C" w14:textId="77777777" w:rsidR="000A7FF6" w:rsidRPr="000A7FF6" w:rsidRDefault="000A7FF6" w:rsidP="000A7FF6">
      <w:pPr>
        <w:pStyle w:val="NormalWeb"/>
      </w:pPr>
      <w:r w:rsidRPr="000A7FF6">
        <w:t>• Quiz performance records</w:t>
      </w:r>
    </w:p>
    <w:p w14:paraId="65FD0BA7" w14:textId="77777777" w:rsidR="000A7FF6" w:rsidRPr="000A7FF6" w:rsidRDefault="000A7FF6" w:rsidP="000A7FF6">
      <w:pPr>
        <w:pStyle w:val="NormalWeb"/>
      </w:pPr>
      <w:r w:rsidRPr="000A7FF6">
        <w:t>• Interaction logs from AI tutoring sessions</w:t>
      </w:r>
    </w:p>
    <w:p w14:paraId="37B4E115" w14:textId="77777777" w:rsidR="000A7FF6" w:rsidRPr="000A7FF6" w:rsidRDefault="000A7FF6" w:rsidP="000A7FF6">
      <w:pPr>
        <w:pStyle w:val="NormalWeb"/>
      </w:pPr>
      <w:r w:rsidRPr="000A7FF6">
        <w:t>The collected data are preprocessed to remove missing values and normalize feature distributions before model training.</w:t>
      </w:r>
    </w:p>
    <w:p w14:paraId="312BAD2F" w14:textId="77777777" w:rsidR="000A7FF6" w:rsidRPr="000A7FF6" w:rsidRDefault="000A7FF6" w:rsidP="000A7FF6">
      <w:pPr>
        <w:pStyle w:val="NormalWeb"/>
        <w:rPr>
          <w:b/>
          <w:bCs/>
        </w:rPr>
      </w:pPr>
      <w:r w:rsidRPr="000A7FF6">
        <w:rPr>
          <w:b/>
          <w:bCs/>
        </w:rPr>
        <w:t>3.3 AI-Based Learning Recommendation</w:t>
      </w:r>
    </w:p>
    <w:p w14:paraId="739FB3A5" w14:textId="77777777" w:rsidR="000A7FF6" w:rsidRPr="000A7FF6" w:rsidRDefault="000A7FF6" w:rsidP="000A7FF6">
      <w:pPr>
        <w:pStyle w:val="NormalWeb"/>
      </w:pPr>
      <w:r w:rsidRPr="000A7FF6">
        <w:t>Machine learning algorithms are employed to predict student learning needs and recommend personalized learning resources. Features such as academic performance, engagement level, and learning behavior are used as model inputs.</w:t>
      </w:r>
    </w:p>
    <w:p w14:paraId="50BBBD66" w14:textId="77777777" w:rsidR="000A7FF6" w:rsidRPr="000A7FF6" w:rsidRDefault="000A7FF6" w:rsidP="000A7FF6">
      <w:pPr>
        <w:pStyle w:val="NormalWeb"/>
      </w:pPr>
      <w:r w:rsidRPr="000A7FF6">
        <w:t>The recommendation process follows three stages:</w:t>
      </w:r>
    </w:p>
    <w:p w14:paraId="4D5DC0A7" w14:textId="77777777" w:rsidR="000A7FF6" w:rsidRPr="000A7FF6" w:rsidRDefault="000A7FF6" w:rsidP="000A7FF6">
      <w:pPr>
        <w:pStyle w:val="NormalWeb"/>
        <w:numPr>
          <w:ilvl w:val="0"/>
          <w:numId w:val="11"/>
        </w:numPr>
      </w:pPr>
      <w:r w:rsidRPr="000A7FF6">
        <w:t>Student performance prediction</w:t>
      </w:r>
    </w:p>
    <w:p w14:paraId="20B4B544" w14:textId="77777777" w:rsidR="000A7FF6" w:rsidRPr="000A7FF6" w:rsidRDefault="000A7FF6" w:rsidP="000A7FF6">
      <w:pPr>
        <w:pStyle w:val="NormalWeb"/>
        <w:numPr>
          <w:ilvl w:val="0"/>
          <w:numId w:val="11"/>
        </w:numPr>
      </w:pPr>
      <w:r w:rsidRPr="000A7FF6">
        <w:t>Knowledge gap identification</w:t>
      </w:r>
    </w:p>
    <w:p w14:paraId="4F9AA913" w14:textId="77777777" w:rsidR="000A7FF6" w:rsidRPr="000A7FF6" w:rsidRDefault="000A7FF6" w:rsidP="000A7FF6">
      <w:pPr>
        <w:pStyle w:val="NormalWeb"/>
        <w:numPr>
          <w:ilvl w:val="0"/>
          <w:numId w:val="11"/>
        </w:numPr>
      </w:pPr>
      <w:r w:rsidRPr="000A7FF6">
        <w:t>Personalized content recommendation</w:t>
      </w:r>
    </w:p>
    <w:p w14:paraId="7B5520A8" w14:textId="77777777" w:rsidR="000A7FF6" w:rsidRPr="000A7FF6" w:rsidRDefault="000A7FF6" w:rsidP="000A7FF6">
      <w:pPr>
        <w:pStyle w:val="NormalWeb"/>
        <w:rPr>
          <w:b/>
          <w:bCs/>
        </w:rPr>
      </w:pPr>
      <w:r w:rsidRPr="000A7FF6">
        <w:rPr>
          <w:b/>
          <w:bCs/>
        </w:rPr>
        <w:t>3.4 Intelligent Tutoring Process</w:t>
      </w:r>
    </w:p>
    <w:p w14:paraId="0BD2B64F" w14:textId="77777777" w:rsidR="000A7FF6" w:rsidRPr="000A7FF6" w:rsidRDefault="000A7FF6" w:rsidP="000A7FF6">
      <w:pPr>
        <w:pStyle w:val="NormalWeb"/>
      </w:pPr>
      <w:r w:rsidRPr="000A7FF6">
        <w:t>The AI tutor continuously monitors student progress and provides adaptive feedback. When a student encounters difficulties, the system generates targeted explanations, practice exercises, and supplementary learning materials.</w:t>
      </w:r>
    </w:p>
    <w:p w14:paraId="2DA8B01E" w14:textId="77777777" w:rsidR="000A7FF6" w:rsidRPr="000A7FF6" w:rsidRDefault="000A7FF6" w:rsidP="000A7FF6">
      <w:pPr>
        <w:pStyle w:val="NormalWeb"/>
      </w:pPr>
      <w:r w:rsidRPr="000A7FF6">
        <w:t>The tutoring workflow includes:</w:t>
      </w:r>
    </w:p>
    <w:p w14:paraId="3B794A50" w14:textId="77777777" w:rsidR="000A7FF6" w:rsidRPr="000A7FF6" w:rsidRDefault="000A7FF6" w:rsidP="000A7FF6">
      <w:pPr>
        <w:pStyle w:val="NormalWeb"/>
      </w:pPr>
      <w:r w:rsidRPr="000A7FF6">
        <w:t>• Learning activity monitoring</w:t>
      </w:r>
    </w:p>
    <w:p w14:paraId="3724A99E" w14:textId="77777777" w:rsidR="000A7FF6" w:rsidRPr="000A7FF6" w:rsidRDefault="000A7FF6" w:rsidP="000A7FF6">
      <w:pPr>
        <w:pStyle w:val="NormalWeb"/>
      </w:pPr>
      <w:r w:rsidRPr="000A7FF6">
        <w:t>• Performance evaluation</w:t>
      </w:r>
    </w:p>
    <w:p w14:paraId="148BE1FA" w14:textId="77777777" w:rsidR="000A7FF6" w:rsidRPr="000A7FF6" w:rsidRDefault="000A7FF6" w:rsidP="000A7FF6">
      <w:pPr>
        <w:pStyle w:val="NormalWeb"/>
      </w:pPr>
      <w:r w:rsidRPr="000A7FF6">
        <w:t>• Feedback generation</w:t>
      </w:r>
    </w:p>
    <w:p w14:paraId="5568E38C" w14:textId="77777777" w:rsidR="000A7FF6" w:rsidRPr="000A7FF6" w:rsidRDefault="000A7FF6" w:rsidP="000A7FF6">
      <w:pPr>
        <w:pStyle w:val="NormalWeb"/>
      </w:pPr>
      <w:r w:rsidRPr="000A7FF6">
        <w:t>• Adaptive content delivery</w:t>
      </w:r>
    </w:p>
    <w:p w14:paraId="33EE66C0" w14:textId="77777777" w:rsidR="000A7FF6" w:rsidRPr="000A7FF6" w:rsidRDefault="000A7FF6" w:rsidP="000A7FF6">
      <w:pPr>
        <w:pStyle w:val="NormalWeb"/>
        <w:rPr>
          <w:b/>
          <w:bCs/>
        </w:rPr>
      </w:pPr>
      <w:r w:rsidRPr="000A7FF6">
        <w:rPr>
          <w:b/>
          <w:bCs/>
        </w:rPr>
        <w:t>3.5 Evaluation Metrics</w:t>
      </w:r>
    </w:p>
    <w:p w14:paraId="5BE89503" w14:textId="77777777" w:rsidR="000A7FF6" w:rsidRPr="000A7FF6" w:rsidRDefault="000A7FF6" w:rsidP="000A7FF6">
      <w:pPr>
        <w:pStyle w:val="NormalWeb"/>
      </w:pPr>
      <w:r w:rsidRPr="000A7FF6">
        <w:t>The effectiveness of the proposed framework is evaluated using:</w:t>
      </w:r>
    </w:p>
    <w:p w14:paraId="04A975F3" w14:textId="77777777" w:rsidR="000A7FF6" w:rsidRPr="000A7FF6" w:rsidRDefault="000A7FF6" w:rsidP="000A7FF6">
      <w:pPr>
        <w:pStyle w:val="NormalWeb"/>
      </w:pPr>
      <w:r w:rsidRPr="000A7FF6">
        <w:t>• Prediction Accuracy</w:t>
      </w:r>
    </w:p>
    <w:p w14:paraId="741EA74B" w14:textId="77777777" w:rsidR="000A7FF6" w:rsidRPr="000A7FF6" w:rsidRDefault="000A7FF6" w:rsidP="000A7FF6">
      <w:pPr>
        <w:pStyle w:val="NormalWeb"/>
      </w:pPr>
      <w:r w:rsidRPr="000A7FF6">
        <w:t>• Precision</w:t>
      </w:r>
    </w:p>
    <w:p w14:paraId="5704D50A" w14:textId="77777777" w:rsidR="000A7FF6" w:rsidRPr="000A7FF6" w:rsidRDefault="000A7FF6" w:rsidP="000A7FF6">
      <w:pPr>
        <w:pStyle w:val="NormalWeb"/>
      </w:pPr>
      <w:r w:rsidRPr="000A7FF6">
        <w:t>• Recall</w:t>
      </w:r>
    </w:p>
    <w:p w14:paraId="6F6DD6F1" w14:textId="77777777" w:rsidR="000A7FF6" w:rsidRPr="000A7FF6" w:rsidRDefault="000A7FF6" w:rsidP="000A7FF6">
      <w:pPr>
        <w:pStyle w:val="NormalWeb"/>
      </w:pPr>
      <w:r w:rsidRPr="000A7FF6">
        <w:lastRenderedPageBreak/>
        <w:t>• F1-Score</w:t>
      </w:r>
    </w:p>
    <w:p w14:paraId="63DBD47C" w14:textId="77777777" w:rsidR="000A7FF6" w:rsidRPr="000A7FF6" w:rsidRDefault="000A7FF6" w:rsidP="000A7FF6">
      <w:pPr>
        <w:pStyle w:val="NormalWeb"/>
      </w:pPr>
      <w:r w:rsidRPr="000A7FF6">
        <w:t>• Student Satisfaction Score</w:t>
      </w:r>
    </w:p>
    <w:p w14:paraId="0373797C" w14:textId="77777777" w:rsidR="000A7FF6" w:rsidRPr="000A7FF6" w:rsidRDefault="000A7FF6" w:rsidP="000A7FF6">
      <w:pPr>
        <w:pStyle w:val="NormalWeb"/>
      </w:pPr>
      <w:r w:rsidRPr="000A7FF6">
        <w:t>• Learning Outcome Improvement Rate</w:t>
      </w:r>
    </w:p>
    <w:p w14:paraId="000834C3" w14:textId="77777777" w:rsidR="000A7FF6" w:rsidRPr="000A7FF6" w:rsidRDefault="000A7FF6" w:rsidP="000A7FF6">
      <w:pPr>
        <w:pStyle w:val="NormalWeb"/>
      </w:pPr>
      <w:r w:rsidRPr="000A7FF6">
        <w:t>These metrics provide comprehensive insights into both technical performance and educational effectiveness.</w:t>
      </w:r>
    </w:p>
    <w:p w14:paraId="55DCBE7B" w14:textId="77777777" w:rsidR="000A7FF6" w:rsidRPr="000A7FF6" w:rsidRDefault="000A7FF6" w:rsidP="000A7FF6">
      <w:pPr>
        <w:pStyle w:val="NormalWeb"/>
        <w:rPr>
          <w:b/>
          <w:bCs/>
        </w:rPr>
      </w:pPr>
      <w:r w:rsidRPr="000A7FF6">
        <w:rPr>
          <w:b/>
          <w:bCs/>
        </w:rPr>
        <w:t>References</w:t>
      </w:r>
    </w:p>
    <w:p w14:paraId="108463E2" w14:textId="77777777" w:rsidR="000A7FF6" w:rsidRPr="000A7FF6" w:rsidRDefault="000A7FF6" w:rsidP="000A7FF6">
      <w:pPr>
        <w:pStyle w:val="NormalWeb"/>
      </w:pPr>
      <w:r w:rsidRPr="000A7FF6">
        <w:t xml:space="preserve">[1] Sevilla, A., Cuevas-Ruiz, P., </w:t>
      </w:r>
      <w:proofErr w:type="spellStart"/>
      <w:r w:rsidRPr="000A7FF6">
        <w:t>Rello</w:t>
      </w:r>
      <w:proofErr w:type="spellEnd"/>
      <w:r w:rsidRPr="000A7FF6">
        <w:t>, L., Sanz, I. Artificial Intelligence in Education: Computer-Assisted Learning and AI-guided Tutors. Italian Economic Journal, 2025.</w:t>
      </w:r>
    </w:p>
    <w:p w14:paraId="41F88521" w14:textId="77777777" w:rsidR="000A7FF6" w:rsidRPr="000A7FF6" w:rsidRDefault="000A7FF6" w:rsidP="000A7FF6">
      <w:pPr>
        <w:pStyle w:val="NormalWeb"/>
      </w:pPr>
      <w:r w:rsidRPr="000A7FF6">
        <w:t>[2] Woolf, B.P. Building Intelligent Interactive Tutors. Morgan Kaufmann, 2010.</w:t>
      </w:r>
    </w:p>
    <w:p w14:paraId="76182D62" w14:textId="77777777" w:rsidR="000A7FF6" w:rsidRPr="000A7FF6" w:rsidRDefault="000A7FF6" w:rsidP="000A7FF6">
      <w:pPr>
        <w:pStyle w:val="NormalWeb"/>
      </w:pPr>
      <w:r w:rsidRPr="000A7FF6">
        <w:t xml:space="preserve">[3] </w:t>
      </w:r>
      <w:proofErr w:type="spellStart"/>
      <w:r w:rsidRPr="000A7FF6">
        <w:t>Luckin</w:t>
      </w:r>
      <w:proofErr w:type="spellEnd"/>
      <w:r w:rsidRPr="000A7FF6">
        <w:t>, R., Holmes, W., Griffiths, M., Forcier, L.B. Intelligence Unleashed: An Argument for AI in Education. Pearson Education, 2016.</w:t>
      </w:r>
    </w:p>
    <w:p w14:paraId="1892061C" w14:textId="77777777" w:rsidR="000A7FF6" w:rsidRPr="000A7FF6" w:rsidRDefault="000A7FF6" w:rsidP="000A7FF6">
      <w:pPr>
        <w:pStyle w:val="NormalWeb"/>
      </w:pPr>
      <w:r w:rsidRPr="000A7FF6">
        <w:t>[4] Holmes, W., Bialik, M., Fadel, C. Artificial Intelligence in Education: Promises and Implications for Teaching and Learning. Center for Curriculum Redesign, 2019.</w:t>
      </w:r>
    </w:p>
    <w:p w14:paraId="35011D3D" w14:textId="77777777" w:rsidR="000A7FF6" w:rsidRPr="000A7FF6" w:rsidRDefault="000A7FF6" w:rsidP="000A7FF6">
      <w:pPr>
        <w:pStyle w:val="NormalWeb"/>
      </w:pPr>
      <w:r w:rsidRPr="000A7FF6">
        <w:t xml:space="preserve">[5] Baker, R.S., </w:t>
      </w:r>
      <w:proofErr w:type="spellStart"/>
      <w:r w:rsidRPr="000A7FF6">
        <w:t>Inventado</w:t>
      </w:r>
      <w:proofErr w:type="spellEnd"/>
      <w:r w:rsidRPr="000A7FF6">
        <w:t>, P.S. Educational Data Mining and Learning Analytics. In: Learning Analytics. Springer, 2014.</w:t>
      </w:r>
    </w:p>
    <w:p w14:paraId="06CB886D" w14:textId="77777777" w:rsidR="000A7FF6" w:rsidRPr="000A7FF6" w:rsidRDefault="000A7FF6" w:rsidP="000A7FF6">
      <w:pPr>
        <w:pStyle w:val="NormalWeb"/>
      </w:pPr>
      <w:r w:rsidRPr="000A7FF6">
        <w:t>[6] Roll, I., Wylie, R. Evolution and Revolution in Artificial Intelligence in Education. International Journal of Artificial Intelligence in Education, 2016.</w:t>
      </w:r>
    </w:p>
    <w:p w14:paraId="493D7A37" w14:textId="77777777" w:rsidR="000A7FF6" w:rsidRPr="000A7FF6" w:rsidRDefault="000A7FF6" w:rsidP="000A7FF6">
      <w:pPr>
        <w:pStyle w:val="NormalWeb"/>
      </w:pPr>
      <w:r w:rsidRPr="000A7FF6">
        <w:t xml:space="preserve">[7] Ma, W., </w:t>
      </w:r>
      <w:proofErr w:type="spellStart"/>
      <w:r w:rsidRPr="000A7FF6">
        <w:t>Adesope</w:t>
      </w:r>
      <w:proofErr w:type="spellEnd"/>
      <w:r w:rsidRPr="000A7FF6">
        <w:t>, O.O., Nesbit, J.C., Liu, Q. Intelligent Tutoring Systems and Learning Outcomes: A Meta-Analysis. Journal of Educational Psychology, 2014.</w:t>
      </w:r>
    </w:p>
    <w:p w14:paraId="568667CC" w14:textId="77777777" w:rsidR="000A7FF6" w:rsidRPr="000A7FF6" w:rsidRDefault="000A7FF6" w:rsidP="000A7FF6">
      <w:pPr>
        <w:pStyle w:val="NormalWeb"/>
      </w:pPr>
      <w:r w:rsidRPr="000A7FF6">
        <w:t xml:space="preserve">[8] Holmes, W., </w:t>
      </w:r>
      <w:proofErr w:type="spellStart"/>
      <w:r w:rsidRPr="000A7FF6">
        <w:t>Porayska-Pomsta</w:t>
      </w:r>
      <w:proofErr w:type="spellEnd"/>
      <w:r w:rsidRPr="000A7FF6">
        <w:t>, K., Holstein, K., et al. Ethics of AI in Education. UNESCO Report, 2022.</w:t>
      </w:r>
    </w:p>
    <w:p w14:paraId="7D48D273" w14:textId="77777777" w:rsidR="000A7FF6" w:rsidRPr="000A7FF6" w:rsidRDefault="000A7FF6" w:rsidP="000A7FF6">
      <w:pPr>
        <w:pStyle w:val="NormalWeb"/>
      </w:pPr>
      <w:r w:rsidRPr="000A7FF6">
        <w:t xml:space="preserve">[9] </w:t>
      </w:r>
      <w:proofErr w:type="spellStart"/>
      <w:r w:rsidRPr="000A7FF6">
        <w:t>Zawacki</w:t>
      </w:r>
      <w:proofErr w:type="spellEnd"/>
      <w:r w:rsidRPr="000A7FF6">
        <w:t>-Richter, O., Marín, V.I., Bond, M., Gouverneur, F. Systematic Review of Research on Artificial Intelligence Applications in Higher Education. International Journal of Educational Technology in Higher Education, 2019.</w:t>
      </w:r>
    </w:p>
    <w:p w14:paraId="6DBE81B5" w14:textId="77777777" w:rsidR="000A7FF6" w:rsidRPr="000A7FF6" w:rsidRDefault="000A7FF6" w:rsidP="000A7FF6">
      <w:pPr>
        <w:pStyle w:val="NormalWeb"/>
      </w:pPr>
      <w:r w:rsidRPr="000A7FF6">
        <w:t>[10] UNESCO. Guidance for Generative AI in Education and Research. UNESCO Publishing, 2023.</w:t>
      </w:r>
    </w:p>
    <w:p w14:paraId="2C00F512" w14:textId="77777777" w:rsidR="000A7FF6" w:rsidRPr="000A7FF6" w:rsidRDefault="000A7FF6">
      <w:pPr>
        <w:pStyle w:val="NormalWeb"/>
        <w:rPr>
          <w:lang w:val="vi-VN"/>
        </w:rPr>
      </w:pPr>
    </w:p>
    <w:p w14:paraId="23F0D66A" w14:textId="77777777" w:rsidR="009D2E07" w:rsidRDefault="009D2E07">
      <w:pPr>
        <w:rPr>
          <w:rFonts w:ascii="Times New Roman" w:hAnsi="Times New Roman" w:cs="Times New Roman"/>
        </w:rPr>
      </w:pPr>
    </w:p>
    <w:sectPr w:rsidR="009D2E0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A6B972"/>
    <w:multiLevelType w:val="multilevel"/>
    <w:tmpl w:val="A5A6B9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23176EE"/>
    <w:multiLevelType w:val="multilevel"/>
    <w:tmpl w:val="F23176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76698C0"/>
    <w:multiLevelType w:val="multilevel"/>
    <w:tmpl w:val="F76698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8675D52"/>
    <w:multiLevelType w:val="multilevel"/>
    <w:tmpl w:val="CB6A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6E49A"/>
    <w:multiLevelType w:val="multilevel"/>
    <w:tmpl w:val="1A06E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1724401"/>
    <w:multiLevelType w:val="multilevel"/>
    <w:tmpl w:val="317244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9C573F5"/>
    <w:multiLevelType w:val="multilevel"/>
    <w:tmpl w:val="9264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D39FB"/>
    <w:multiLevelType w:val="multilevel"/>
    <w:tmpl w:val="59BD39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488471B"/>
    <w:multiLevelType w:val="multilevel"/>
    <w:tmpl w:val="748847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4C0ACB7"/>
    <w:multiLevelType w:val="multilevel"/>
    <w:tmpl w:val="74C0AC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7E2CA0A5"/>
    <w:multiLevelType w:val="multilevel"/>
    <w:tmpl w:val="7E2CA0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1632488">
    <w:abstractNumId w:val="2"/>
  </w:num>
  <w:num w:numId="2" w16cid:durableId="1363823431">
    <w:abstractNumId w:val="5"/>
  </w:num>
  <w:num w:numId="3" w16cid:durableId="1109357405">
    <w:abstractNumId w:val="7"/>
  </w:num>
  <w:num w:numId="4" w16cid:durableId="1342856830">
    <w:abstractNumId w:val="1"/>
  </w:num>
  <w:num w:numId="5" w16cid:durableId="582225478">
    <w:abstractNumId w:val="9"/>
  </w:num>
  <w:num w:numId="6" w16cid:durableId="1286040626">
    <w:abstractNumId w:val="4"/>
  </w:num>
  <w:num w:numId="7" w16cid:durableId="1432044401">
    <w:abstractNumId w:val="0"/>
  </w:num>
  <w:num w:numId="8" w16cid:durableId="1184320857">
    <w:abstractNumId w:val="8"/>
  </w:num>
  <w:num w:numId="9" w16cid:durableId="1028675570">
    <w:abstractNumId w:val="10"/>
  </w:num>
  <w:num w:numId="10" w16cid:durableId="1198472169">
    <w:abstractNumId w:val="6"/>
  </w:num>
  <w:num w:numId="11" w16cid:durableId="573468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91465D"/>
    <w:rsid w:val="000A7FF6"/>
    <w:rsid w:val="00703CC2"/>
    <w:rsid w:val="009D2E07"/>
    <w:rsid w:val="25914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5AE7B"/>
  <w15:docId w15:val="{06C4D687-A9B0-41B2-998D-87C658E6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0A7FF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customStyle="1" w:styleId="Heading1Char">
    <w:name w:val="Heading 1 Char"/>
    <w:basedOn w:val="DefaultParagraphFont"/>
    <w:link w:val="Heading1"/>
    <w:rsid w:val="000A7FF6"/>
    <w:rPr>
      <w:rFonts w:asciiTheme="majorHAnsi" w:eastAsiaTheme="majorEastAsia" w:hAnsiTheme="majorHAnsi" w:cstheme="majorBidi"/>
      <w:color w:val="2E74B5"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42032">
      <w:bodyDiv w:val="1"/>
      <w:marLeft w:val="0"/>
      <w:marRight w:val="0"/>
      <w:marTop w:val="0"/>
      <w:marBottom w:val="0"/>
      <w:divBdr>
        <w:top w:val="none" w:sz="0" w:space="0" w:color="auto"/>
        <w:left w:val="none" w:sz="0" w:space="0" w:color="auto"/>
        <w:bottom w:val="none" w:sz="0" w:space="0" w:color="auto"/>
        <w:right w:val="none" w:sz="0" w:space="0" w:color="auto"/>
      </w:divBdr>
    </w:div>
    <w:div w:id="1027677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40797-025-00354-1"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1705</Words>
  <Characters>9723</Characters>
  <Application>Microsoft Office Word</Application>
  <DocSecurity>0</DocSecurity>
  <Lines>81</Lines>
  <Paragraphs>22</Paragraphs>
  <ScaleCrop>false</ScaleCrop>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2026-05-26T23:22:00Z</dcterms:created>
  <dcterms:modified xsi:type="dcterms:W3CDTF">2026-06-09T13:32:00Z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1DB540CF90A643B3B521D45C2D97AB96_11</vt:lpwstr>
  </property>
</Properties>
</file>