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39A59" w14:textId="77777777" w:rsidR="00874425" w:rsidRDefault="00000000">
      <w:pPr>
        <w:pStyle w:val="Heading2"/>
        <w:rPr>
          <w:rFonts w:ascii="Times New Roman" w:hAnsi="Times New Roman" w:hint="default"/>
        </w:rPr>
      </w:pPr>
      <w:r>
        <w:rPr>
          <w:rFonts w:ascii="Times New Roman" w:hAnsi="Times New Roman" w:hint="default"/>
        </w:rPr>
        <w:t>Title</w:t>
      </w:r>
    </w:p>
    <w:p w14:paraId="4ECCF9A6" w14:textId="77777777" w:rsidR="00874425" w:rsidRDefault="00000000">
      <w:pPr>
        <w:pStyle w:val="NormalWeb"/>
      </w:pPr>
      <w:r>
        <w:t>Artificial Intelligence in Higher Education: Opportunities, Challenges, and Future Directions</w:t>
      </w:r>
    </w:p>
    <w:p w14:paraId="34AAC0B3" w14:textId="77777777" w:rsidR="00874425" w:rsidRDefault="00000000">
      <w:pPr>
        <w:pStyle w:val="Heading2"/>
        <w:rPr>
          <w:rFonts w:ascii="Times New Roman" w:hAnsi="Times New Roman" w:hint="default"/>
        </w:rPr>
      </w:pPr>
      <w:r>
        <w:rPr>
          <w:rFonts w:ascii="Times New Roman" w:hAnsi="Times New Roman" w:hint="default"/>
        </w:rPr>
        <w:t>Source</w:t>
      </w:r>
    </w:p>
    <w:p w14:paraId="39AE1A3E" w14:textId="77777777" w:rsidR="00874425" w:rsidRDefault="00000000">
      <w:pPr>
        <w:pStyle w:val="NormalWeb"/>
      </w:pPr>
      <w:r>
        <w:t>SpringerLink</w:t>
      </w:r>
    </w:p>
    <w:p w14:paraId="7241D5C9" w14:textId="77777777" w:rsidR="00874425" w:rsidRDefault="00000000">
      <w:pPr>
        <w:pStyle w:val="Heading2"/>
        <w:rPr>
          <w:rFonts w:ascii="Times New Roman" w:hAnsi="Times New Roman" w:hint="default"/>
        </w:rPr>
      </w:pPr>
      <w:r>
        <w:rPr>
          <w:rFonts w:ascii="Times New Roman" w:hAnsi="Times New Roman" w:hint="default"/>
        </w:rPr>
        <w:t>Link</w:t>
      </w:r>
    </w:p>
    <w:p w14:paraId="2D7447EB" w14:textId="77777777" w:rsidR="00874425" w:rsidRDefault="00000000">
      <w:pPr>
        <w:pStyle w:val="NormalWeb"/>
      </w:pPr>
      <w:hyperlink r:id="rId5" w:tgtFrame="_new" w:history="1">
        <w:r>
          <w:rPr>
            <w:rStyle w:val="Hyperlink"/>
          </w:rPr>
          <w:t>https://link.springer.com/article/10.1186/s40561-026-00451-3</w:t>
        </w:r>
      </w:hyperlink>
    </w:p>
    <w:p w14:paraId="5B572C4C" w14:textId="77777777" w:rsidR="00874425" w:rsidRDefault="00000000">
      <w:pPr>
        <w:rPr>
          <w:rFonts w:ascii="Times New Roman" w:hAnsi="Times New Roman" w:cs="Times New Roman"/>
        </w:rPr>
      </w:pPr>
      <w:r>
        <w:rPr>
          <w:rFonts w:ascii="Times New Roman" w:hAnsi="Times New Roman" w:cs="Times New Roman"/>
        </w:rPr>
        <w:pict w14:anchorId="563FCB2C">
          <v:rect id="_x0000_i1025" style="width:6in;height:1.5pt" o:hralign="center" o:hrstd="t" o:hr="t" fillcolor="#a0a0a0" stroked="f"/>
        </w:pict>
      </w:r>
    </w:p>
    <w:p w14:paraId="26B8AD0A" w14:textId="77777777" w:rsidR="00874425" w:rsidRDefault="00000000">
      <w:pPr>
        <w:pStyle w:val="Heading2"/>
        <w:rPr>
          <w:rFonts w:ascii="Times New Roman" w:hAnsi="Times New Roman" w:hint="default"/>
        </w:rPr>
      </w:pPr>
      <w:r>
        <w:rPr>
          <w:rFonts w:ascii="Times New Roman" w:hAnsi="Times New Roman" w:hint="default"/>
        </w:rPr>
        <w:t>Main Idea</w:t>
      </w:r>
    </w:p>
    <w:p w14:paraId="447D6AEA" w14:textId="77777777" w:rsidR="00874425" w:rsidRDefault="00000000">
      <w:pPr>
        <w:pStyle w:val="NormalWeb"/>
      </w:pPr>
      <w:r>
        <w:t>This paper explores the role of Artificial Intelligence (AI) in higher education by analyzing its opportunities, challenges, and future development directions.</w:t>
      </w:r>
    </w:p>
    <w:p w14:paraId="1D03A575" w14:textId="77777777" w:rsidR="00874425" w:rsidRDefault="00000000">
      <w:pPr>
        <w:pStyle w:val="NormalWeb"/>
      </w:pPr>
      <w:r>
        <w:t>The paper explains how AI technologies are increasingly transforming university learning environments through:</w:t>
      </w:r>
    </w:p>
    <w:p w14:paraId="1356B09F" w14:textId="77777777" w:rsidR="00874425"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intelligent learning support </w:t>
      </w:r>
    </w:p>
    <w:p w14:paraId="25A95A1C" w14:textId="77777777" w:rsidR="00874425"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automated educational assistance </w:t>
      </w:r>
    </w:p>
    <w:p w14:paraId="030AEB09" w14:textId="77777777" w:rsidR="00874425"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personalized learning experiences </w:t>
      </w:r>
    </w:p>
    <w:p w14:paraId="7DB7C8AC" w14:textId="77777777" w:rsidR="00874425"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data-driven educational systems </w:t>
      </w:r>
    </w:p>
    <w:p w14:paraId="2DC2ABF3" w14:textId="77777777" w:rsidR="00874425" w:rsidRDefault="00000000">
      <w:pPr>
        <w:pStyle w:val="NormalWeb"/>
      </w:pPr>
      <w:r>
        <w:t>In addition, the paper discusses several challenges related to AI adoption in higher education, including:</w:t>
      </w:r>
    </w:p>
    <w:p w14:paraId="204B0162" w14:textId="77777777" w:rsidR="00874425"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ethical concerns </w:t>
      </w:r>
    </w:p>
    <w:p w14:paraId="04102558" w14:textId="77777777" w:rsidR="00874425"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information reliability </w:t>
      </w:r>
    </w:p>
    <w:p w14:paraId="45F95CA4" w14:textId="77777777" w:rsidR="00874425"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student dependency on AI </w:t>
      </w:r>
    </w:p>
    <w:p w14:paraId="40C5673E" w14:textId="77777777" w:rsidR="00874425"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privacy and security issues </w:t>
      </w:r>
    </w:p>
    <w:p w14:paraId="1F295C4C" w14:textId="77777777" w:rsidR="00874425"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the need for balanced integration between AI and human academic activities </w:t>
      </w:r>
    </w:p>
    <w:p w14:paraId="597F3ED7" w14:textId="77777777" w:rsidR="00874425" w:rsidRDefault="00000000">
      <w:pPr>
        <w:pStyle w:val="NormalWeb"/>
      </w:pPr>
      <w:r>
        <w:t>The paper emphasizes that AI should support educational development rather than replace critical thinking or human interaction in learning environments.</w:t>
      </w:r>
    </w:p>
    <w:p w14:paraId="62A991E4" w14:textId="77777777" w:rsidR="00874425" w:rsidRDefault="00000000">
      <w:pPr>
        <w:rPr>
          <w:rFonts w:ascii="Times New Roman" w:hAnsi="Times New Roman" w:cs="Times New Roman"/>
        </w:rPr>
      </w:pPr>
      <w:r>
        <w:rPr>
          <w:rFonts w:ascii="Times New Roman" w:hAnsi="Times New Roman" w:cs="Times New Roman"/>
        </w:rPr>
        <w:pict w14:anchorId="29C28536">
          <v:rect id="_x0000_i1026" style="width:6in;height:1.5pt" o:hralign="center" o:hrstd="t" o:hr="t" fillcolor="#a0a0a0" stroked="f"/>
        </w:pict>
      </w:r>
    </w:p>
    <w:p w14:paraId="199277AD" w14:textId="77777777" w:rsidR="00874425" w:rsidRDefault="00000000">
      <w:pPr>
        <w:pStyle w:val="Heading2"/>
        <w:rPr>
          <w:rFonts w:ascii="Times New Roman" w:hAnsi="Times New Roman" w:hint="default"/>
        </w:rPr>
      </w:pPr>
      <w:r>
        <w:rPr>
          <w:rFonts w:ascii="Times New Roman" w:hAnsi="Times New Roman" w:hint="default"/>
        </w:rPr>
        <w:t>Technologies / Methods</w:t>
      </w:r>
    </w:p>
    <w:p w14:paraId="1EAE1B2E" w14:textId="77777777" w:rsidR="00874425" w:rsidRDefault="00000000">
      <w:pPr>
        <w:pStyle w:val="NormalWeb"/>
      </w:pPr>
      <w:r>
        <w:t>The paper discusses multiple AI-related educational concepts and technologies, including:</w:t>
      </w:r>
    </w:p>
    <w:p w14:paraId="5C97513C" w14:textId="77777777" w:rsidR="00874425"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Artificial Intelligence in Education (AIED) </w:t>
      </w:r>
    </w:p>
    <w:p w14:paraId="7B977C1D" w14:textId="77777777" w:rsidR="00874425"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intelligent tutoring systems </w:t>
      </w:r>
    </w:p>
    <w:p w14:paraId="5B7E5FDF" w14:textId="77777777" w:rsidR="00874425"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lastRenderedPageBreak/>
        <w:t xml:space="preserve">personalized learning systems </w:t>
      </w:r>
    </w:p>
    <w:p w14:paraId="4877917B" w14:textId="77777777" w:rsidR="00874425"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adaptive educational technologies </w:t>
      </w:r>
    </w:p>
    <w:p w14:paraId="51B838F9" w14:textId="77777777" w:rsidR="00874425"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data-driven learning analytics </w:t>
      </w:r>
    </w:p>
    <w:p w14:paraId="081E999D" w14:textId="77777777" w:rsidR="00874425"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AI-supported academic assistance </w:t>
      </w:r>
    </w:p>
    <w:p w14:paraId="29EBB2F3" w14:textId="77777777" w:rsidR="00874425" w:rsidRDefault="00000000">
      <w:pPr>
        <w:pStyle w:val="NormalWeb"/>
      </w:pPr>
      <w:r>
        <w:t>The study mainly focuses on the educational impacts and future directions of AI integration in universities.</w:t>
      </w:r>
    </w:p>
    <w:p w14:paraId="57FB1A71" w14:textId="77777777" w:rsidR="00874425" w:rsidRDefault="00000000">
      <w:pPr>
        <w:rPr>
          <w:rFonts w:ascii="Times New Roman" w:hAnsi="Times New Roman" w:cs="Times New Roman"/>
        </w:rPr>
      </w:pPr>
      <w:r>
        <w:rPr>
          <w:rFonts w:ascii="Times New Roman" w:hAnsi="Times New Roman" w:cs="Times New Roman"/>
        </w:rPr>
        <w:pict w14:anchorId="63F2E1D0">
          <v:rect id="_x0000_i1027" style="width:6in;height:1.5pt" o:hralign="center" o:hrstd="t" o:hr="t" fillcolor="#a0a0a0" stroked="f"/>
        </w:pict>
      </w:r>
    </w:p>
    <w:p w14:paraId="7F028B6D" w14:textId="77777777" w:rsidR="00874425" w:rsidRDefault="00000000">
      <w:pPr>
        <w:pStyle w:val="Heading2"/>
        <w:rPr>
          <w:rFonts w:ascii="Times New Roman" w:hAnsi="Times New Roman" w:hint="default"/>
        </w:rPr>
      </w:pPr>
      <w:r>
        <w:rPr>
          <w:rFonts w:ascii="Times New Roman" w:hAnsi="Times New Roman" w:hint="default"/>
        </w:rPr>
        <w:t>Strengths</w:t>
      </w:r>
    </w:p>
    <w:p w14:paraId="610F87BF" w14:textId="77777777" w:rsidR="00874425" w:rsidRDefault="00000000">
      <w:pPr>
        <w:pStyle w:val="Heading3"/>
        <w:rPr>
          <w:rFonts w:ascii="Times New Roman" w:hAnsi="Times New Roman" w:hint="default"/>
        </w:rPr>
      </w:pPr>
      <w:r>
        <w:rPr>
          <w:rFonts w:ascii="Times New Roman" w:hAnsi="Times New Roman" w:hint="default"/>
        </w:rPr>
        <w:t>1. Comprehensive overview of AI in higher education</w:t>
      </w:r>
    </w:p>
    <w:p w14:paraId="31E2E517" w14:textId="77777777" w:rsidR="00874425" w:rsidRDefault="00000000">
      <w:pPr>
        <w:pStyle w:val="NormalWeb"/>
      </w:pPr>
      <w:r>
        <w:t>The paper provides a broad and well-structured discussion about both the benefits and challenges of AI adoption in universities.</w:t>
      </w:r>
    </w:p>
    <w:p w14:paraId="1B932B3B" w14:textId="77777777" w:rsidR="00874425" w:rsidRDefault="00000000">
      <w:pPr>
        <w:pStyle w:val="Heading3"/>
        <w:rPr>
          <w:rFonts w:ascii="Times New Roman" w:hAnsi="Times New Roman" w:hint="default"/>
        </w:rPr>
      </w:pPr>
      <w:r>
        <w:rPr>
          <w:rFonts w:ascii="Times New Roman" w:hAnsi="Times New Roman" w:hint="default"/>
        </w:rPr>
        <w:t>2. Strong focus on future educational trends</w:t>
      </w:r>
    </w:p>
    <w:p w14:paraId="2AFED810" w14:textId="77777777" w:rsidR="00874425" w:rsidRDefault="00000000">
      <w:pPr>
        <w:pStyle w:val="NormalWeb"/>
      </w:pPr>
      <w:r>
        <w:t>The paper discusses how AI may influence future educational ecosystems and learning environments.</w:t>
      </w:r>
    </w:p>
    <w:p w14:paraId="5F4402EB" w14:textId="77777777" w:rsidR="00874425" w:rsidRDefault="00000000">
      <w:pPr>
        <w:pStyle w:val="Heading3"/>
        <w:rPr>
          <w:rFonts w:ascii="Times New Roman" w:hAnsi="Times New Roman" w:hint="default"/>
        </w:rPr>
      </w:pPr>
      <w:r>
        <w:rPr>
          <w:rFonts w:ascii="Times New Roman" w:hAnsi="Times New Roman" w:hint="default"/>
        </w:rPr>
        <w:t>3. Balanced perspective</w:t>
      </w:r>
    </w:p>
    <w:p w14:paraId="6B0D7ED0" w14:textId="77777777" w:rsidR="00874425" w:rsidRDefault="00000000">
      <w:pPr>
        <w:pStyle w:val="NormalWeb"/>
      </w:pPr>
      <w:r>
        <w:t>Instead of only highlighting AI advantages, the paper also addresses:</w:t>
      </w:r>
    </w:p>
    <w:p w14:paraId="1A3FAAF2" w14:textId="77777777" w:rsidR="00874425"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ethical concerns </w:t>
      </w:r>
    </w:p>
    <w:p w14:paraId="7DB40D8D" w14:textId="77777777" w:rsidR="00874425"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AI dependency risks </w:t>
      </w:r>
    </w:p>
    <w:p w14:paraId="1C65B6EC" w14:textId="77777777" w:rsidR="00874425"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trust and reliability issues </w:t>
      </w:r>
    </w:p>
    <w:p w14:paraId="219641F2" w14:textId="77777777" w:rsidR="00874425" w:rsidRDefault="00000000">
      <w:pPr>
        <w:pStyle w:val="NormalWeb"/>
      </w:pPr>
      <w:r>
        <w:t>This creates a more realistic academic viewpoint.</w:t>
      </w:r>
    </w:p>
    <w:p w14:paraId="516E12D9" w14:textId="77777777" w:rsidR="00874425" w:rsidRDefault="00000000">
      <w:pPr>
        <w:pStyle w:val="Heading3"/>
        <w:rPr>
          <w:rFonts w:ascii="Times New Roman" w:hAnsi="Times New Roman" w:hint="default"/>
        </w:rPr>
      </w:pPr>
      <w:r>
        <w:rPr>
          <w:rFonts w:ascii="Times New Roman" w:hAnsi="Times New Roman" w:hint="default"/>
        </w:rPr>
        <w:t>4. High relevance to modern educational systems</w:t>
      </w:r>
    </w:p>
    <w:p w14:paraId="16F496A3" w14:textId="77777777" w:rsidR="00874425" w:rsidRDefault="00000000">
      <w:pPr>
        <w:pStyle w:val="NormalWeb"/>
      </w:pPr>
      <w:r>
        <w:t>The content is closely related to current university trends involving:</w:t>
      </w:r>
    </w:p>
    <w:p w14:paraId="17EEC284" w14:textId="77777777" w:rsidR="00874425"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AI-assisted learning </w:t>
      </w:r>
    </w:p>
    <w:p w14:paraId="5C9135D6" w14:textId="77777777" w:rsidR="00874425"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digital transformation </w:t>
      </w:r>
    </w:p>
    <w:p w14:paraId="052889EF" w14:textId="77777777" w:rsidR="00874425"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research-oriented education </w:t>
      </w:r>
    </w:p>
    <w:p w14:paraId="2561A519" w14:textId="77777777" w:rsidR="00874425" w:rsidRDefault="00000000">
      <w:pPr>
        <w:rPr>
          <w:rFonts w:ascii="Times New Roman" w:hAnsi="Times New Roman" w:cs="Times New Roman"/>
        </w:rPr>
      </w:pPr>
      <w:r>
        <w:rPr>
          <w:rFonts w:ascii="Times New Roman" w:hAnsi="Times New Roman" w:cs="Times New Roman"/>
        </w:rPr>
        <w:pict w14:anchorId="67E4A55A">
          <v:rect id="_x0000_i1028" style="width:6in;height:1.5pt" o:hralign="center" o:hrstd="t" o:hr="t" fillcolor="#a0a0a0" stroked="f"/>
        </w:pict>
      </w:r>
    </w:p>
    <w:p w14:paraId="1A3E9BF7" w14:textId="77777777" w:rsidR="00874425" w:rsidRDefault="00000000">
      <w:pPr>
        <w:pStyle w:val="Heading2"/>
        <w:rPr>
          <w:rFonts w:ascii="Times New Roman" w:hAnsi="Times New Roman" w:hint="default"/>
        </w:rPr>
      </w:pPr>
      <w:r>
        <w:rPr>
          <w:rFonts w:ascii="Times New Roman" w:hAnsi="Times New Roman" w:hint="default"/>
        </w:rPr>
        <w:t>Weaknesses</w:t>
      </w:r>
    </w:p>
    <w:p w14:paraId="7431B1DF" w14:textId="77777777" w:rsidR="00874425" w:rsidRDefault="00000000">
      <w:pPr>
        <w:pStyle w:val="Heading3"/>
        <w:rPr>
          <w:rFonts w:ascii="Times New Roman" w:hAnsi="Times New Roman" w:hint="default"/>
        </w:rPr>
      </w:pPr>
      <w:r>
        <w:rPr>
          <w:rFonts w:ascii="Times New Roman" w:hAnsi="Times New Roman" w:hint="default"/>
        </w:rPr>
        <w:t>1. Limited implementation details</w:t>
      </w:r>
    </w:p>
    <w:p w14:paraId="789FFD58" w14:textId="77777777" w:rsidR="00874425" w:rsidRDefault="00000000">
      <w:pPr>
        <w:pStyle w:val="NormalWeb"/>
      </w:pPr>
      <w:r>
        <w:t>The paper mainly focuses on concepts and future directions rather than detailed technical implementation models.</w:t>
      </w:r>
    </w:p>
    <w:p w14:paraId="3B190247" w14:textId="77777777" w:rsidR="00874425" w:rsidRDefault="00000000">
      <w:pPr>
        <w:pStyle w:val="Heading3"/>
        <w:rPr>
          <w:rFonts w:ascii="Times New Roman" w:hAnsi="Times New Roman" w:hint="default"/>
        </w:rPr>
      </w:pPr>
      <w:r>
        <w:rPr>
          <w:rFonts w:ascii="Times New Roman" w:hAnsi="Times New Roman" w:hint="default"/>
        </w:rPr>
        <w:t>2. Broad discussion scope</w:t>
      </w:r>
    </w:p>
    <w:p w14:paraId="7D09ADCE" w14:textId="77777777" w:rsidR="00874425" w:rsidRDefault="00000000">
      <w:pPr>
        <w:pStyle w:val="NormalWeb"/>
      </w:pPr>
      <w:r>
        <w:lastRenderedPageBreak/>
        <w:t>Some sections are general and do not deeply analyze specific educational platforms or case studies.</w:t>
      </w:r>
    </w:p>
    <w:p w14:paraId="6DA92270" w14:textId="77777777" w:rsidR="00874425" w:rsidRDefault="00000000">
      <w:pPr>
        <w:pStyle w:val="Heading3"/>
        <w:rPr>
          <w:rFonts w:ascii="Times New Roman" w:hAnsi="Times New Roman" w:hint="default"/>
        </w:rPr>
      </w:pPr>
      <w:r>
        <w:rPr>
          <w:rFonts w:ascii="Times New Roman" w:hAnsi="Times New Roman" w:hint="default"/>
        </w:rPr>
        <w:t>3. Limited collaboration-focused analysis</w:t>
      </w:r>
    </w:p>
    <w:p w14:paraId="49E413AA" w14:textId="77777777" w:rsidR="00874425" w:rsidRDefault="00000000">
      <w:pPr>
        <w:pStyle w:val="NormalWeb"/>
      </w:pPr>
      <w:r>
        <w:t>The paper focuses more on AI and learning systems than on teamwork or academic collaboration ecosystems.</w:t>
      </w:r>
    </w:p>
    <w:p w14:paraId="34111938" w14:textId="77777777" w:rsidR="00874425" w:rsidRDefault="00000000">
      <w:pPr>
        <w:rPr>
          <w:rFonts w:ascii="Times New Roman" w:hAnsi="Times New Roman" w:cs="Times New Roman"/>
        </w:rPr>
      </w:pPr>
      <w:r>
        <w:rPr>
          <w:rFonts w:ascii="Times New Roman" w:hAnsi="Times New Roman" w:cs="Times New Roman"/>
        </w:rPr>
        <w:pict w14:anchorId="65EB78FD">
          <v:rect id="_x0000_i1029" style="width:6in;height:1.5pt" o:hralign="center" o:hrstd="t" o:hr="t" fillcolor="#a0a0a0" stroked="f"/>
        </w:pict>
      </w:r>
    </w:p>
    <w:p w14:paraId="3E87B359" w14:textId="77777777" w:rsidR="00874425" w:rsidRDefault="00000000">
      <w:pPr>
        <w:pStyle w:val="Heading2"/>
        <w:rPr>
          <w:rFonts w:ascii="Times New Roman" w:hAnsi="Times New Roman" w:hint="default"/>
        </w:rPr>
      </w:pPr>
      <w:r>
        <w:rPr>
          <w:rFonts w:ascii="Times New Roman" w:hAnsi="Times New Roman" w:hint="default"/>
        </w:rPr>
        <w:t>Evaluation / Assessment</w:t>
      </w:r>
    </w:p>
    <w:p w14:paraId="1AC0683A" w14:textId="77777777" w:rsidR="00874425" w:rsidRDefault="00000000">
      <w:pPr>
        <w:pStyle w:val="NormalWeb"/>
      </w:pPr>
      <w:r>
        <w:t>This paper provides valuable insights into how AI can shape the future of higher education.</w:t>
      </w:r>
    </w:p>
    <w:p w14:paraId="540B0C90" w14:textId="77777777" w:rsidR="00874425" w:rsidRDefault="00000000">
      <w:pPr>
        <w:pStyle w:val="NormalWeb"/>
      </w:pPr>
      <w:r>
        <w:t>The paper demonstrates that AI can:</w:t>
      </w:r>
    </w:p>
    <w:p w14:paraId="4C3D9907" w14:textId="77777777" w:rsidR="00874425"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improve learning accessibility </w:t>
      </w:r>
    </w:p>
    <w:p w14:paraId="51B8966A" w14:textId="77777777" w:rsidR="00874425"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support personalized education </w:t>
      </w:r>
    </w:p>
    <w:p w14:paraId="5FC5DB27" w14:textId="77777777" w:rsidR="00874425"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increase learning efficiency </w:t>
      </w:r>
    </w:p>
    <w:p w14:paraId="68B4D72B" w14:textId="77777777" w:rsidR="00874425"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assist students in academic activities </w:t>
      </w:r>
    </w:p>
    <w:p w14:paraId="0B4ECED1" w14:textId="77777777" w:rsidR="00874425" w:rsidRDefault="00000000">
      <w:pPr>
        <w:pStyle w:val="NormalWeb"/>
      </w:pPr>
      <w:r>
        <w:t>However, the paper also emphasizes that universities must ensure:</w:t>
      </w:r>
    </w:p>
    <w:p w14:paraId="0353C294" w14:textId="77777777" w:rsidR="00874425"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responsible AI integration </w:t>
      </w:r>
    </w:p>
    <w:p w14:paraId="123E7710" w14:textId="77777777" w:rsidR="00874425"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trustworthy knowledge sources </w:t>
      </w:r>
    </w:p>
    <w:p w14:paraId="5348B03F" w14:textId="77777777" w:rsidR="00874425"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balanced human-AI interaction </w:t>
      </w:r>
    </w:p>
    <w:p w14:paraId="7E707015" w14:textId="77777777" w:rsidR="00874425"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protection of students’ critical thinking abilities </w:t>
      </w:r>
    </w:p>
    <w:p w14:paraId="564A7947" w14:textId="77777777" w:rsidR="00874425" w:rsidRDefault="00000000">
      <w:pPr>
        <w:pStyle w:val="NormalWeb"/>
      </w:pPr>
      <w:r>
        <w:t>These perspectives are highly relevant to modern research-oriented educational systems.</w:t>
      </w:r>
    </w:p>
    <w:p w14:paraId="67E214B5" w14:textId="77777777" w:rsidR="00874425" w:rsidRDefault="00000000">
      <w:pPr>
        <w:rPr>
          <w:rFonts w:ascii="Times New Roman" w:hAnsi="Times New Roman" w:cs="Times New Roman"/>
        </w:rPr>
      </w:pPr>
      <w:r>
        <w:rPr>
          <w:rFonts w:ascii="Times New Roman" w:hAnsi="Times New Roman" w:cs="Times New Roman"/>
        </w:rPr>
        <w:pict w14:anchorId="0F443200">
          <v:rect id="_x0000_i1030" style="width:6in;height:1.5pt" o:hralign="center" o:hrstd="t" o:hr="t" fillcolor="#a0a0a0" stroked="f"/>
        </w:pict>
      </w:r>
    </w:p>
    <w:p w14:paraId="0B014814" w14:textId="77777777" w:rsidR="00874425" w:rsidRDefault="00000000">
      <w:pPr>
        <w:pStyle w:val="Heading2"/>
        <w:rPr>
          <w:rFonts w:ascii="Times New Roman" w:hAnsi="Times New Roman" w:hint="default"/>
        </w:rPr>
      </w:pPr>
      <w:r>
        <w:rPr>
          <w:rFonts w:ascii="Times New Roman" w:hAnsi="Times New Roman" w:hint="default"/>
        </w:rPr>
        <w:t>Relation to STE</w:t>
      </w:r>
    </w:p>
    <w:p w14:paraId="0655A53A" w14:textId="77777777" w:rsidR="00874425" w:rsidRDefault="00000000">
      <w:pPr>
        <w:pStyle w:val="NormalWeb"/>
      </w:pPr>
      <w:r>
        <w:t>This paper strongly supports the development direction of:</w:t>
      </w:r>
      <w:r>
        <w:br/>
        <w:t>STE — Smart Student Ecosystem</w:t>
      </w:r>
    </w:p>
    <w:p w14:paraId="3FDE966E" w14:textId="77777777" w:rsidR="00874425" w:rsidRDefault="00000000">
      <w:pPr>
        <w:pStyle w:val="NormalWeb"/>
      </w:pPr>
      <w:r>
        <w:t>The paper is particularly relevant to the following STE features:</w:t>
      </w:r>
    </w:p>
    <w:p w14:paraId="1B482BD6" w14:textId="77777777" w:rsidR="00874425"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AI-assisted learning </w:t>
      </w:r>
    </w:p>
    <w:p w14:paraId="6DDA4E81" w14:textId="77777777" w:rsidR="00874425"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AI summarization </w:t>
      </w:r>
    </w:p>
    <w:p w14:paraId="7C3EF2C3" w14:textId="77777777" w:rsidR="00874425"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AI quiz generation </w:t>
      </w:r>
    </w:p>
    <w:p w14:paraId="39A38285" w14:textId="77777777" w:rsidR="00874425"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adaptive educational support </w:t>
      </w:r>
    </w:p>
    <w:p w14:paraId="4D3C6C51" w14:textId="77777777" w:rsidR="00874425"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trusted academic environments </w:t>
      </w:r>
    </w:p>
    <w:p w14:paraId="411A3163" w14:textId="77777777" w:rsidR="00874425" w:rsidRDefault="00000000">
      <w:pPr>
        <w:pStyle w:val="NormalWeb"/>
      </w:pPr>
      <w:r>
        <w:t>In addition, the paper reinforces the core philosophy of STE:</w:t>
      </w:r>
    </w:p>
    <w:p w14:paraId="29208CAA" w14:textId="77777777" w:rsidR="00874425" w:rsidRDefault="00000000">
      <w:pPr>
        <w:pStyle w:val="NormalWeb"/>
        <w:ind w:left="720" w:right="720"/>
      </w:pPr>
      <w:r>
        <w:t>“AI does not replace academic thinking, but supports access to trustworthy knowledge.”</w:t>
      </w:r>
    </w:p>
    <w:p w14:paraId="4C2ACC98" w14:textId="77777777" w:rsidR="00874425" w:rsidRDefault="00000000">
      <w:pPr>
        <w:pStyle w:val="NormalWeb"/>
      </w:pPr>
      <w:r>
        <w:lastRenderedPageBreak/>
        <w:t>The discussion about balancing AI support with academic responsibility aligns closely with STE’s goal of building a trusted educational ecosystem where AI functions as:</w:t>
      </w:r>
    </w:p>
    <w:p w14:paraId="0656DEFC" w14:textId="77777777" w:rsidR="00874425"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 learning assistant </w:t>
      </w:r>
    </w:p>
    <w:p w14:paraId="315AE941" w14:textId="77777777" w:rsidR="00874425"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 self-learning support tool </w:t>
      </w:r>
    </w:p>
    <w:p w14:paraId="1A7796F8" w14:textId="77777777" w:rsidR="00874425"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an academic support system </w:t>
      </w:r>
    </w:p>
    <w:p w14:paraId="3F1DD48E" w14:textId="77777777" w:rsidR="00874425" w:rsidRDefault="00000000">
      <w:pPr>
        <w:pStyle w:val="NormalWeb"/>
        <w:rPr>
          <w:lang w:val="vi-VN"/>
        </w:rPr>
      </w:pPr>
      <w:r>
        <w:t>rather than replacing independent learning or critical thinking.</w:t>
      </w:r>
    </w:p>
    <w:p w14:paraId="6B5DF783" w14:textId="77777777" w:rsidR="00542BB5" w:rsidRDefault="00542BB5">
      <w:pPr>
        <w:pStyle w:val="NormalWeb"/>
        <w:rPr>
          <w:lang w:val="vi-VN"/>
        </w:rPr>
      </w:pPr>
    </w:p>
    <w:p w14:paraId="75B63A14" w14:textId="77777777" w:rsidR="00542BB5" w:rsidRPr="00542BB5" w:rsidRDefault="00542BB5" w:rsidP="00542BB5">
      <w:pPr>
        <w:pStyle w:val="NormalWeb"/>
        <w:rPr>
          <w:b/>
          <w:bCs/>
          <w:sz w:val="36"/>
          <w:szCs w:val="36"/>
        </w:rPr>
      </w:pPr>
      <w:r w:rsidRPr="00542BB5">
        <w:rPr>
          <w:b/>
          <w:bCs/>
          <w:sz w:val="36"/>
          <w:szCs w:val="36"/>
        </w:rPr>
        <w:t>Introduction</w:t>
      </w:r>
    </w:p>
    <w:p w14:paraId="6ADF0A59" w14:textId="77777777" w:rsidR="00542BB5" w:rsidRPr="00542BB5" w:rsidRDefault="00542BB5" w:rsidP="00542BB5">
      <w:pPr>
        <w:pStyle w:val="NormalWeb"/>
      </w:pPr>
      <w:r w:rsidRPr="00542BB5">
        <w:t>Artificial Intelligence (AI) is becoming a fundamental component of higher education, transforming traditional teaching and learning practices through intelligent technologies and data-driven educational solutions. Universities are increasingly adopting AI-powered systems to improve learning efficiency, provide personalized academic support, and enhance educational accessibility. As digital transformation continues to reshape educational environments, AI offers significant opportunities to create more adaptive, efficient, and student-centered learning experiences.</w:t>
      </w:r>
    </w:p>
    <w:p w14:paraId="099CE68E" w14:textId="77777777" w:rsidR="00542BB5" w:rsidRPr="00542BB5" w:rsidRDefault="00542BB5" w:rsidP="00542BB5">
      <w:pPr>
        <w:pStyle w:val="NormalWeb"/>
      </w:pPr>
      <w:r w:rsidRPr="00542BB5">
        <w:t>The paper "Artificial Intelligence in Higher Education: Opportunities, Challenges, and Future Directions" examines the evolving role of AI within higher education institutions. It explores how AI technologies contribute to intelligent learning support, personalized education, automated academic assistance, and learning analytics. Furthermore, the paper analyzes the challenges associated with AI adoption, including ethical concerns, privacy protection, information reliability, and excessive dependence on AI-generated content.</w:t>
      </w:r>
    </w:p>
    <w:p w14:paraId="6345908D" w14:textId="77777777" w:rsidR="00542BB5" w:rsidRPr="00542BB5" w:rsidRDefault="00542BB5" w:rsidP="00542BB5">
      <w:pPr>
        <w:pStyle w:val="NormalWeb"/>
      </w:pPr>
      <w:r w:rsidRPr="00542BB5">
        <w:t>The study emphasizes that AI should complement human intelligence rather than replace academic thinking and human interaction. This perspective is particularly relevant to educational ecosystems such as the Smart Student Ecosystem (STE), which seeks to integrate AI technologies while maintaining academic integrity and trustworthy learning environments.</w:t>
      </w:r>
    </w:p>
    <w:p w14:paraId="7EC76F8C" w14:textId="77777777" w:rsidR="00542BB5" w:rsidRPr="00542BB5" w:rsidRDefault="00542BB5" w:rsidP="00542BB5">
      <w:pPr>
        <w:pStyle w:val="NormalWeb"/>
        <w:rPr>
          <w:b/>
          <w:bCs/>
          <w:sz w:val="36"/>
          <w:szCs w:val="36"/>
        </w:rPr>
      </w:pPr>
      <w:r w:rsidRPr="00542BB5">
        <w:rPr>
          <w:b/>
          <w:bCs/>
          <w:sz w:val="36"/>
          <w:szCs w:val="36"/>
        </w:rPr>
        <w:t>Related Work</w:t>
      </w:r>
    </w:p>
    <w:p w14:paraId="440F5781" w14:textId="77777777" w:rsidR="00542BB5" w:rsidRPr="00542BB5" w:rsidRDefault="00542BB5" w:rsidP="00542BB5">
      <w:pPr>
        <w:pStyle w:val="NormalWeb"/>
      </w:pPr>
      <w:r w:rsidRPr="00542BB5">
        <w:t>Artificial Intelligence in Education (AIED) has emerged as an important research field focusing on the application of intelligent technologies to improve learning outcomes and educational experiences. Previous studies have demonstrated that AI can support personalized learning, automate educational processes, and provide intelligent assistance for both students and educators.</w:t>
      </w:r>
    </w:p>
    <w:p w14:paraId="1B9CBD44" w14:textId="77777777" w:rsidR="00542BB5" w:rsidRPr="00542BB5" w:rsidRDefault="00542BB5" w:rsidP="00542BB5">
      <w:pPr>
        <w:pStyle w:val="NormalWeb"/>
      </w:pPr>
      <w:r w:rsidRPr="00542BB5">
        <w:t>Intelligent Tutoring Systems (ITS) represent one of the earliest and most successful applications of AI in education. These systems provide personalized guidance, adaptive feedback, and learning recommendations based on student performance and behavior. Research has shown that intelligent tutoring systems can significantly improve learning effectiveness and student engagement.</w:t>
      </w:r>
    </w:p>
    <w:p w14:paraId="6715A587" w14:textId="77777777" w:rsidR="00542BB5" w:rsidRPr="00542BB5" w:rsidRDefault="00542BB5" w:rsidP="00542BB5">
      <w:pPr>
        <w:pStyle w:val="NormalWeb"/>
      </w:pPr>
      <w:r w:rsidRPr="00542BB5">
        <w:lastRenderedPageBreak/>
        <w:t>Adaptive learning technologies have also gained attention in recent years. By analyzing learning patterns and academic performance, adaptive systems can customize educational content according to individual student needs. Such approaches promote more effective learning experiences and improve educational outcomes.</w:t>
      </w:r>
    </w:p>
    <w:p w14:paraId="447C255A" w14:textId="77777777" w:rsidR="00542BB5" w:rsidRPr="00542BB5" w:rsidRDefault="00542BB5" w:rsidP="00542BB5">
      <w:pPr>
        <w:pStyle w:val="NormalWeb"/>
      </w:pPr>
      <w:r w:rsidRPr="00542BB5">
        <w:t>In addition, learning analytics has become a key area of AI-driven educational research. Data collected from student interactions can be analyzed to identify learning difficulties, predict academic performance, and support educational decision-making. These capabilities enable universities to provide targeted interventions and personalized support services.</w:t>
      </w:r>
    </w:p>
    <w:p w14:paraId="69B1CA74" w14:textId="77777777" w:rsidR="00542BB5" w:rsidRPr="00542BB5" w:rsidRDefault="00542BB5" w:rsidP="00542BB5">
      <w:pPr>
        <w:pStyle w:val="NormalWeb"/>
      </w:pPr>
      <w:r w:rsidRPr="00542BB5">
        <w:t>Despite the benefits of AI integration, researchers have raised concerns regarding ethical issues, algorithmic bias, data privacy, information trustworthiness, and the potential reduction of critical thinking skills. Consequently, many studies emphasize the importance of responsible AI adoption that balances technological innovation with educational values and human-centered learning.</w:t>
      </w:r>
    </w:p>
    <w:p w14:paraId="64B0BF65" w14:textId="77777777" w:rsidR="00542BB5" w:rsidRPr="00542BB5" w:rsidRDefault="00542BB5" w:rsidP="00542BB5">
      <w:pPr>
        <w:pStyle w:val="NormalWeb"/>
        <w:rPr>
          <w:b/>
          <w:bCs/>
          <w:sz w:val="36"/>
          <w:szCs w:val="36"/>
        </w:rPr>
      </w:pPr>
      <w:r w:rsidRPr="00542BB5">
        <w:rPr>
          <w:b/>
          <w:bCs/>
          <w:sz w:val="36"/>
          <w:szCs w:val="36"/>
        </w:rPr>
        <w:t>Method</w:t>
      </w:r>
    </w:p>
    <w:p w14:paraId="6BAB7E2C" w14:textId="77777777" w:rsidR="00542BB5" w:rsidRPr="00542BB5" w:rsidRDefault="00542BB5" w:rsidP="00542BB5">
      <w:pPr>
        <w:pStyle w:val="NormalWeb"/>
      </w:pPr>
      <w:r w:rsidRPr="00542BB5">
        <w:t>This study applies a literature review and conceptual analysis approach to investigate the opportunities, challenges, and future directions of Artificial Intelligence in higher education. The methodology focuses on identifying key educational impacts and evaluating how AI technologies can support modern university learning environments.</w:t>
      </w:r>
    </w:p>
    <w:p w14:paraId="2D14612F" w14:textId="77777777" w:rsidR="00542BB5" w:rsidRPr="00542BB5" w:rsidRDefault="00542BB5" w:rsidP="00542BB5">
      <w:pPr>
        <w:pStyle w:val="NormalWeb"/>
        <w:rPr>
          <w:b/>
          <w:bCs/>
        </w:rPr>
      </w:pPr>
      <w:r w:rsidRPr="00542BB5">
        <w:rPr>
          <w:b/>
          <w:bCs/>
        </w:rPr>
        <w:t>1. Literature Review</w:t>
      </w:r>
    </w:p>
    <w:p w14:paraId="01E12404" w14:textId="77777777" w:rsidR="00542BB5" w:rsidRPr="00542BB5" w:rsidRDefault="00542BB5" w:rsidP="00542BB5">
      <w:pPr>
        <w:pStyle w:val="NormalWeb"/>
      </w:pPr>
      <w:r w:rsidRPr="00542BB5">
        <w:t>Relevant academic publications related to Artificial Intelligence in higher education were collected and reviewed. The selected studies address topics including:</w:t>
      </w:r>
    </w:p>
    <w:p w14:paraId="352F5C0F" w14:textId="77777777" w:rsidR="00542BB5" w:rsidRPr="00542BB5" w:rsidRDefault="00542BB5" w:rsidP="00542BB5">
      <w:pPr>
        <w:pStyle w:val="NormalWeb"/>
      </w:pPr>
      <w:r w:rsidRPr="00542BB5">
        <w:t>• Artificial Intelligence in Education (AIED)</w:t>
      </w:r>
    </w:p>
    <w:p w14:paraId="74EB848A" w14:textId="77777777" w:rsidR="00542BB5" w:rsidRPr="00542BB5" w:rsidRDefault="00542BB5" w:rsidP="00542BB5">
      <w:pPr>
        <w:pStyle w:val="NormalWeb"/>
      </w:pPr>
      <w:r w:rsidRPr="00542BB5">
        <w:t>• Intelligent tutoring systems</w:t>
      </w:r>
    </w:p>
    <w:p w14:paraId="0A4891DB" w14:textId="77777777" w:rsidR="00542BB5" w:rsidRPr="00542BB5" w:rsidRDefault="00542BB5" w:rsidP="00542BB5">
      <w:pPr>
        <w:pStyle w:val="NormalWeb"/>
      </w:pPr>
      <w:r w:rsidRPr="00542BB5">
        <w:t>• Personalized learning technologies</w:t>
      </w:r>
    </w:p>
    <w:p w14:paraId="1D102B71" w14:textId="77777777" w:rsidR="00542BB5" w:rsidRPr="00542BB5" w:rsidRDefault="00542BB5" w:rsidP="00542BB5">
      <w:pPr>
        <w:pStyle w:val="NormalWeb"/>
      </w:pPr>
      <w:r w:rsidRPr="00542BB5">
        <w:t>• Learning analytics</w:t>
      </w:r>
    </w:p>
    <w:p w14:paraId="105F6053" w14:textId="77777777" w:rsidR="00542BB5" w:rsidRPr="00542BB5" w:rsidRDefault="00542BB5" w:rsidP="00542BB5">
      <w:pPr>
        <w:pStyle w:val="NormalWeb"/>
      </w:pPr>
      <w:r w:rsidRPr="00542BB5">
        <w:t>• Educational data-driven systems</w:t>
      </w:r>
    </w:p>
    <w:p w14:paraId="35FF1490" w14:textId="77777777" w:rsidR="00542BB5" w:rsidRPr="00542BB5" w:rsidRDefault="00542BB5" w:rsidP="00542BB5">
      <w:pPr>
        <w:pStyle w:val="NormalWeb"/>
      </w:pPr>
      <w:r w:rsidRPr="00542BB5">
        <w:t>• AI-supported academic assistance</w:t>
      </w:r>
    </w:p>
    <w:p w14:paraId="15C4ABEF" w14:textId="77777777" w:rsidR="00542BB5" w:rsidRPr="00542BB5" w:rsidRDefault="00542BB5" w:rsidP="00542BB5">
      <w:pPr>
        <w:pStyle w:val="NormalWeb"/>
        <w:rPr>
          <w:b/>
          <w:bCs/>
        </w:rPr>
      </w:pPr>
      <w:r w:rsidRPr="00542BB5">
        <w:rPr>
          <w:b/>
          <w:bCs/>
        </w:rPr>
        <w:t>2. Opportunity Analysis</w:t>
      </w:r>
    </w:p>
    <w:p w14:paraId="3504BE93" w14:textId="77777777" w:rsidR="00542BB5" w:rsidRPr="00542BB5" w:rsidRDefault="00542BB5" w:rsidP="00542BB5">
      <w:pPr>
        <w:pStyle w:val="NormalWeb"/>
      </w:pPr>
      <w:r w:rsidRPr="00542BB5">
        <w:t>The reviewed literature was analyzed to identify major opportunities provided by AI technologies in higher education. Key evaluation areas include:</w:t>
      </w:r>
    </w:p>
    <w:p w14:paraId="120FE393" w14:textId="77777777" w:rsidR="00542BB5" w:rsidRPr="00542BB5" w:rsidRDefault="00542BB5" w:rsidP="00542BB5">
      <w:pPr>
        <w:pStyle w:val="NormalWeb"/>
      </w:pPr>
      <w:r w:rsidRPr="00542BB5">
        <w:t>• Learning accessibility improvement</w:t>
      </w:r>
    </w:p>
    <w:p w14:paraId="069A2D89" w14:textId="77777777" w:rsidR="00542BB5" w:rsidRPr="00542BB5" w:rsidRDefault="00542BB5" w:rsidP="00542BB5">
      <w:pPr>
        <w:pStyle w:val="NormalWeb"/>
      </w:pPr>
      <w:r w:rsidRPr="00542BB5">
        <w:t>• Academic support enhancement</w:t>
      </w:r>
    </w:p>
    <w:p w14:paraId="63D19DE9" w14:textId="77777777" w:rsidR="00542BB5" w:rsidRPr="00542BB5" w:rsidRDefault="00542BB5" w:rsidP="00542BB5">
      <w:pPr>
        <w:pStyle w:val="NormalWeb"/>
      </w:pPr>
      <w:r w:rsidRPr="00542BB5">
        <w:lastRenderedPageBreak/>
        <w:t>• Personalized learning experiences</w:t>
      </w:r>
    </w:p>
    <w:p w14:paraId="7BA3D5DF" w14:textId="77777777" w:rsidR="00542BB5" w:rsidRPr="00542BB5" w:rsidRDefault="00542BB5" w:rsidP="00542BB5">
      <w:pPr>
        <w:pStyle w:val="NormalWeb"/>
      </w:pPr>
      <w:r w:rsidRPr="00542BB5">
        <w:t>• Student engagement improvement</w:t>
      </w:r>
    </w:p>
    <w:p w14:paraId="5750D13C" w14:textId="77777777" w:rsidR="00542BB5" w:rsidRPr="00542BB5" w:rsidRDefault="00542BB5" w:rsidP="00542BB5">
      <w:pPr>
        <w:pStyle w:val="NormalWeb"/>
      </w:pPr>
      <w:r w:rsidRPr="00542BB5">
        <w:t>• Learning efficiency optimization</w:t>
      </w:r>
    </w:p>
    <w:p w14:paraId="5277C323" w14:textId="77777777" w:rsidR="00542BB5" w:rsidRPr="00542BB5" w:rsidRDefault="00542BB5" w:rsidP="00542BB5">
      <w:pPr>
        <w:pStyle w:val="NormalWeb"/>
        <w:rPr>
          <w:b/>
          <w:bCs/>
        </w:rPr>
      </w:pPr>
      <w:r w:rsidRPr="00542BB5">
        <w:rPr>
          <w:b/>
          <w:bCs/>
        </w:rPr>
        <w:t>3. Challenge Assessment</w:t>
      </w:r>
    </w:p>
    <w:p w14:paraId="5785F579" w14:textId="77777777" w:rsidR="00542BB5" w:rsidRPr="00542BB5" w:rsidRDefault="00542BB5" w:rsidP="00542BB5">
      <w:pPr>
        <w:pStyle w:val="NormalWeb"/>
      </w:pPr>
      <w:r w:rsidRPr="00542BB5">
        <w:t>The study also investigates challenges associated with AI implementation in educational environments. These challenges include:</w:t>
      </w:r>
    </w:p>
    <w:p w14:paraId="4927020A" w14:textId="77777777" w:rsidR="00542BB5" w:rsidRPr="00542BB5" w:rsidRDefault="00542BB5" w:rsidP="00542BB5">
      <w:pPr>
        <w:pStyle w:val="NormalWeb"/>
      </w:pPr>
      <w:r w:rsidRPr="00542BB5">
        <w:t>• Ethical considerations</w:t>
      </w:r>
    </w:p>
    <w:p w14:paraId="788626BA" w14:textId="77777777" w:rsidR="00542BB5" w:rsidRPr="00542BB5" w:rsidRDefault="00542BB5" w:rsidP="00542BB5">
      <w:pPr>
        <w:pStyle w:val="NormalWeb"/>
      </w:pPr>
      <w:r w:rsidRPr="00542BB5">
        <w:t>• Information reliability</w:t>
      </w:r>
    </w:p>
    <w:p w14:paraId="4D889964" w14:textId="77777777" w:rsidR="00542BB5" w:rsidRPr="00542BB5" w:rsidRDefault="00542BB5" w:rsidP="00542BB5">
      <w:pPr>
        <w:pStyle w:val="NormalWeb"/>
      </w:pPr>
      <w:r w:rsidRPr="00542BB5">
        <w:t>• Privacy and data security</w:t>
      </w:r>
    </w:p>
    <w:p w14:paraId="0C7179DB" w14:textId="77777777" w:rsidR="00542BB5" w:rsidRPr="00542BB5" w:rsidRDefault="00542BB5" w:rsidP="00542BB5">
      <w:pPr>
        <w:pStyle w:val="NormalWeb"/>
      </w:pPr>
      <w:r w:rsidRPr="00542BB5">
        <w:t>• Student overdependence on AI</w:t>
      </w:r>
    </w:p>
    <w:p w14:paraId="785C88F1" w14:textId="77777777" w:rsidR="00542BB5" w:rsidRPr="00542BB5" w:rsidRDefault="00542BB5" w:rsidP="00542BB5">
      <w:pPr>
        <w:pStyle w:val="NormalWeb"/>
      </w:pPr>
      <w:r w:rsidRPr="00542BB5">
        <w:t>• Human-AI interaction balance</w:t>
      </w:r>
    </w:p>
    <w:p w14:paraId="10FE8335" w14:textId="77777777" w:rsidR="00542BB5" w:rsidRPr="00542BB5" w:rsidRDefault="00542BB5" w:rsidP="00542BB5">
      <w:pPr>
        <w:pStyle w:val="NormalWeb"/>
      </w:pPr>
      <w:r w:rsidRPr="00542BB5">
        <w:t>The assessment helps identify factors that universities must address when implementing AI-supported educational systems.</w:t>
      </w:r>
    </w:p>
    <w:p w14:paraId="0EFC5343" w14:textId="77777777" w:rsidR="00542BB5" w:rsidRPr="00542BB5" w:rsidRDefault="00542BB5" w:rsidP="00542BB5">
      <w:pPr>
        <w:pStyle w:val="NormalWeb"/>
        <w:rPr>
          <w:b/>
          <w:bCs/>
        </w:rPr>
      </w:pPr>
      <w:r w:rsidRPr="00542BB5">
        <w:rPr>
          <w:b/>
          <w:bCs/>
        </w:rPr>
        <w:t>4. Future Direction Identification</w:t>
      </w:r>
    </w:p>
    <w:p w14:paraId="0112DE00" w14:textId="77777777" w:rsidR="00542BB5" w:rsidRPr="00542BB5" w:rsidRDefault="00542BB5" w:rsidP="00542BB5">
      <w:pPr>
        <w:pStyle w:val="NormalWeb"/>
      </w:pPr>
      <w:r w:rsidRPr="00542BB5">
        <w:t>Based on the literature analysis, future development directions for AI in higher education are identified. These directions focus on creating trustworthy, adaptive, and student-centered educational ecosystems that combine AI assistance with human academic guidance.</w:t>
      </w:r>
    </w:p>
    <w:p w14:paraId="4BDB635E" w14:textId="77777777" w:rsidR="00542BB5" w:rsidRPr="00542BB5" w:rsidRDefault="00542BB5" w:rsidP="00542BB5">
      <w:pPr>
        <w:pStyle w:val="NormalWeb"/>
      </w:pPr>
      <w:r w:rsidRPr="00542BB5">
        <w:t>The findings are further evaluated in relation to educational platforms such as the Smart Student Ecosystem (STE), where AI serves as a supportive technology for learning, research, and academic development.</w:t>
      </w:r>
    </w:p>
    <w:p w14:paraId="3A7FDDEC" w14:textId="77777777" w:rsidR="00542BB5" w:rsidRPr="00542BB5" w:rsidRDefault="00542BB5" w:rsidP="00542BB5">
      <w:pPr>
        <w:pStyle w:val="NormalWeb"/>
        <w:rPr>
          <w:b/>
          <w:bCs/>
          <w:sz w:val="36"/>
          <w:szCs w:val="36"/>
        </w:rPr>
      </w:pPr>
      <w:r w:rsidRPr="00542BB5">
        <w:rPr>
          <w:b/>
          <w:bCs/>
          <w:sz w:val="36"/>
          <w:szCs w:val="36"/>
        </w:rPr>
        <w:t>References</w:t>
      </w:r>
    </w:p>
    <w:p w14:paraId="567184B2" w14:textId="77777777" w:rsidR="00542BB5" w:rsidRPr="00542BB5" w:rsidRDefault="00542BB5" w:rsidP="00542BB5">
      <w:pPr>
        <w:pStyle w:val="NormalWeb"/>
      </w:pPr>
      <w:r w:rsidRPr="00542BB5">
        <w:t>[1] Artificial Intelligence in Higher Education: Opportunities, Challenges, and Future Directions. International Journal of Educational Technology in Higher Education, Springer, 2026.</w:t>
      </w:r>
    </w:p>
    <w:p w14:paraId="5BFC71F6" w14:textId="77777777" w:rsidR="00542BB5" w:rsidRPr="00542BB5" w:rsidRDefault="00542BB5" w:rsidP="00542BB5">
      <w:pPr>
        <w:pStyle w:val="NormalWeb"/>
      </w:pPr>
      <w:r w:rsidRPr="00542BB5">
        <w:t xml:space="preserve">[2] </w:t>
      </w:r>
      <w:proofErr w:type="spellStart"/>
      <w:r w:rsidRPr="00542BB5">
        <w:t>Luckin</w:t>
      </w:r>
      <w:proofErr w:type="spellEnd"/>
      <w:r w:rsidRPr="00542BB5">
        <w:t xml:space="preserve"> R, Holmes W, Griffiths M, Forcier LB (2016). Intelligence Unleashed: An Argument for AI in Education. Pearson Education.</w:t>
      </w:r>
    </w:p>
    <w:p w14:paraId="7EACC746" w14:textId="77777777" w:rsidR="00542BB5" w:rsidRPr="00542BB5" w:rsidRDefault="00542BB5" w:rsidP="00542BB5">
      <w:pPr>
        <w:pStyle w:val="NormalWeb"/>
      </w:pPr>
      <w:r w:rsidRPr="00542BB5">
        <w:t>[3] Holmes W, Bialik M, Fadel C (2019). Artificial Intelligence in Education: Promises and Implications for Teaching and Learning. Center for Curriculum Redesign.</w:t>
      </w:r>
    </w:p>
    <w:p w14:paraId="4565D1A0" w14:textId="77777777" w:rsidR="00542BB5" w:rsidRPr="00542BB5" w:rsidRDefault="00542BB5" w:rsidP="00542BB5">
      <w:pPr>
        <w:pStyle w:val="NormalWeb"/>
      </w:pPr>
      <w:r w:rsidRPr="00542BB5">
        <w:lastRenderedPageBreak/>
        <w:t xml:space="preserve">[4] </w:t>
      </w:r>
      <w:proofErr w:type="spellStart"/>
      <w:r w:rsidRPr="00542BB5">
        <w:t>Zawacki</w:t>
      </w:r>
      <w:proofErr w:type="spellEnd"/>
      <w:r w:rsidRPr="00542BB5">
        <w:t>-Richter O, Marín VI, Bond M, Gouverneur F (2019). Systematic Review of Research on Artificial Intelligence Applications in Higher Education. International Journal of Educational Technology in Higher Education.</w:t>
      </w:r>
    </w:p>
    <w:p w14:paraId="6E27B114" w14:textId="77777777" w:rsidR="00542BB5" w:rsidRPr="00542BB5" w:rsidRDefault="00542BB5" w:rsidP="00542BB5">
      <w:pPr>
        <w:pStyle w:val="NormalWeb"/>
      </w:pPr>
      <w:r w:rsidRPr="00542BB5">
        <w:t xml:space="preserve">[5] Baker RS, </w:t>
      </w:r>
      <w:proofErr w:type="spellStart"/>
      <w:r w:rsidRPr="00542BB5">
        <w:t>Inventado</w:t>
      </w:r>
      <w:proofErr w:type="spellEnd"/>
      <w:r w:rsidRPr="00542BB5">
        <w:t xml:space="preserve"> PS (2014). Educational Data Mining and Learning Analytics. Springer.</w:t>
      </w:r>
    </w:p>
    <w:p w14:paraId="03C130D3" w14:textId="77777777" w:rsidR="00542BB5" w:rsidRPr="00542BB5" w:rsidRDefault="00542BB5" w:rsidP="00542BB5">
      <w:pPr>
        <w:pStyle w:val="NormalWeb"/>
      </w:pPr>
      <w:r w:rsidRPr="00542BB5">
        <w:t>[6] Roll I, Wylie R (2016). Evolution and Revolution in Artificial Intelligence in Education. International Journal of Artificial Intelligence in Education.</w:t>
      </w:r>
    </w:p>
    <w:p w14:paraId="257AB923" w14:textId="77777777" w:rsidR="00542BB5" w:rsidRPr="00542BB5" w:rsidRDefault="00542BB5" w:rsidP="00542BB5">
      <w:pPr>
        <w:pStyle w:val="NormalWeb"/>
      </w:pPr>
      <w:r w:rsidRPr="00542BB5">
        <w:t>[7] UNESCO (2023). Guidance for Generative AI in Education and Research. UNESCO Publishing.</w:t>
      </w:r>
    </w:p>
    <w:p w14:paraId="701D4D2D" w14:textId="77777777" w:rsidR="00542BB5" w:rsidRPr="00542BB5" w:rsidRDefault="00542BB5" w:rsidP="00542BB5">
      <w:pPr>
        <w:pStyle w:val="NormalWeb"/>
      </w:pPr>
      <w:r w:rsidRPr="00542BB5">
        <w:t xml:space="preserve">[8] Holmes W, </w:t>
      </w:r>
      <w:proofErr w:type="spellStart"/>
      <w:r w:rsidRPr="00542BB5">
        <w:t>Porayska-Pomsta</w:t>
      </w:r>
      <w:proofErr w:type="spellEnd"/>
      <w:r w:rsidRPr="00542BB5">
        <w:t xml:space="preserve"> K, Holstein K et al. (2022). Ethics of AI in Education: Towards a Community-Wide Framework. UNESCO Report.</w:t>
      </w:r>
    </w:p>
    <w:p w14:paraId="2F26B2E8" w14:textId="77777777" w:rsidR="00542BB5" w:rsidRPr="00542BB5" w:rsidRDefault="00542BB5" w:rsidP="00542BB5">
      <w:pPr>
        <w:pStyle w:val="NormalWeb"/>
      </w:pPr>
      <w:r w:rsidRPr="00542BB5">
        <w:t>[9] Siemens G, Long P (2011). Penetrating the Fog: Analytics in Learning and Education. EDUCAUSE Review.</w:t>
      </w:r>
    </w:p>
    <w:p w14:paraId="7AAA35FC" w14:textId="77777777" w:rsidR="00542BB5" w:rsidRPr="00542BB5" w:rsidRDefault="00542BB5" w:rsidP="00542BB5">
      <w:pPr>
        <w:pStyle w:val="NormalWeb"/>
      </w:pPr>
      <w:r w:rsidRPr="00542BB5">
        <w:t xml:space="preserve">[10] </w:t>
      </w:r>
      <w:proofErr w:type="spellStart"/>
      <w:r w:rsidRPr="00542BB5">
        <w:t>Ifenthaler</w:t>
      </w:r>
      <w:proofErr w:type="spellEnd"/>
      <w:r w:rsidRPr="00542BB5">
        <w:t xml:space="preserve"> D, Yau JYK (2020). </w:t>
      </w:r>
      <w:proofErr w:type="spellStart"/>
      <w:r w:rsidRPr="00542BB5">
        <w:t>Utilising</w:t>
      </w:r>
      <w:proofErr w:type="spellEnd"/>
      <w:r w:rsidRPr="00542BB5">
        <w:t xml:space="preserve"> Learning Analytics for Study Success: Reflections on Current Empirical Findings. Research and Practice in Technology Enhanced Learning.</w:t>
      </w:r>
    </w:p>
    <w:p w14:paraId="4089C676" w14:textId="77777777" w:rsidR="00542BB5" w:rsidRPr="00542BB5" w:rsidRDefault="00542BB5">
      <w:pPr>
        <w:pStyle w:val="NormalWeb"/>
        <w:rPr>
          <w:lang w:val="vi-VN"/>
        </w:rPr>
      </w:pPr>
    </w:p>
    <w:p w14:paraId="47187443" w14:textId="77777777" w:rsidR="00874425" w:rsidRDefault="00874425">
      <w:pPr>
        <w:rPr>
          <w:rFonts w:ascii="Times New Roman" w:hAnsi="Times New Roman" w:cs="Times New Roman"/>
        </w:rPr>
      </w:pPr>
    </w:p>
    <w:sectPr w:rsidR="0087442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FE122C"/>
    <w:multiLevelType w:val="multilevel"/>
    <w:tmpl w:val="80FE12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7E86896"/>
    <w:multiLevelType w:val="multilevel"/>
    <w:tmpl w:val="A7E868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23971D6"/>
    <w:multiLevelType w:val="multilevel"/>
    <w:tmpl w:val="B23971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3469280"/>
    <w:multiLevelType w:val="multilevel"/>
    <w:tmpl w:val="C346928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9A3D0EC"/>
    <w:multiLevelType w:val="multilevel"/>
    <w:tmpl w:val="C9A3D0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D48A3A56"/>
    <w:multiLevelType w:val="multilevel"/>
    <w:tmpl w:val="D48A3A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DCCD1DBE"/>
    <w:multiLevelType w:val="multilevel"/>
    <w:tmpl w:val="DCCD1D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2D187A92"/>
    <w:multiLevelType w:val="multilevel"/>
    <w:tmpl w:val="2D187A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577E811B"/>
    <w:multiLevelType w:val="multilevel"/>
    <w:tmpl w:val="577E81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88007830">
    <w:abstractNumId w:val="3"/>
  </w:num>
  <w:num w:numId="2" w16cid:durableId="1020812420">
    <w:abstractNumId w:val="1"/>
  </w:num>
  <w:num w:numId="3" w16cid:durableId="460926554">
    <w:abstractNumId w:val="0"/>
  </w:num>
  <w:num w:numId="4" w16cid:durableId="618150309">
    <w:abstractNumId w:val="4"/>
  </w:num>
  <w:num w:numId="5" w16cid:durableId="1888102418">
    <w:abstractNumId w:val="6"/>
  </w:num>
  <w:num w:numId="6" w16cid:durableId="977608168">
    <w:abstractNumId w:val="2"/>
  </w:num>
  <w:num w:numId="7" w16cid:durableId="1206260743">
    <w:abstractNumId w:val="7"/>
  </w:num>
  <w:num w:numId="8" w16cid:durableId="1383408545">
    <w:abstractNumId w:val="5"/>
  </w:num>
  <w:num w:numId="9" w16cid:durableId="3069743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31D6B3E"/>
    <w:rsid w:val="00542BB5"/>
    <w:rsid w:val="00824F22"/>
    <w:rsid w:val="00874425"/>
    <w:rsid w:val="231D6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082B1"/>
  <w15:docId w15:val="{37FBCE12-EEE3-4AC1-8DC4-F7B2F0A0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33728">
      <w:bodyDiv w:val="1"/>
      <w:marLeft w:val="0"/>
      <w:marRight w:val="0"/>
      <w:marTop w:val="0"/>
      <w:marBottom w:val="0"/>
      <w:divBdr>
        <w:top w:val="none" w:sz="0" w:space="0" w:color="auto"/>
        <w:left w:val="none" w:sz="0" w:space="0" w:color="auto"/>
        <w:bottom w:val="none" w:sz="0" w:space="0" w:color="auto"/>
        <w:right w:val="none" w:sz="0" w:space="0" w:color="auto"/>
      </w:divBdr>
    </w:div>
    <w:div w:id="982151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article/10.1186/s40561-026-00451-3"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1620</Words>
  <Characters>9238</Characters>
  <Application>Microsoft Office Word</Application>
  <DocSecurity>0</DocSecurity>
  <Lines>76</Lines>
  <Paragraphs>21</Paragraphs>
  <ScaleCrop>false</ScaleCrop>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Vjt beso</dc:creator>
  <cp:lastModifiedBy>Administrator</cp:lastModifiedBy>
  <cp:revision>2</cp:revision>
  <dcterms:created xsi:type="dcterms:W3CDTF">2026-05-26T23:28:00Z</dcterms:created>
  <dcterms:modified xsi:type="dcterms:W3CDTF">2026-06-09T13:41:00Z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4F5AD2E1D8FF4CBC830FFF69BE15CB82_11</vt:lpwstr>
  </property>
</Properties>
</file>