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09CA8E" w14:textId="77777777" w:rsidR="00D47AF0" w:rsidRDefault="00000000">
      <w:pPr>
        <w:pStyle w:val="Heading2"/>
        <w:rPr>
          <w:rFonts w:ascii="Times New Roman" w:hAnsi="Times New Roman" w:hint="default"/>
        </w:rPr>
      </w:pPr>
      <w:r>
        <w:rPr>
          <w:rFonts w:ascii="Times New Roman" w:hAnsi="Times New Roman" w:hint="default"/>
        </w:rPr>
        <w:t>Title</w:t>
      </w:r>
    </w:p>
    <w:p w14:paraId="3BE8F1F4" w14:textId="77777777" w:rsidR="00D47AF0" w:rsidRDefault="00000000">
      <w:pPr>
        <w:pStyle w:val="NormalWeb"/>
      </w:pPr>
      <w:r>
        <w:t>Artificial Intelligence in Higher Education: Student Engagement, Learning Support, and Educational Challenges</w:t>
      </w:r>
    </w:p>
    <w:p w14:paraId="697D50DA" w14:textId="77777777" w:rsidR="00D47AF0" w:rsidRDefault="00000000">
      <w:pPr>
        <w:pStyle w:val="Heading2"/>
        <w:rPr>
          <w:rFonts w:ascii="Times New Roman" w:hAnsi="Times New Roman" w:hint="default"/>
        </w:rPr>
      </w:pPr>
      <w:r>
        <w:rPr>
          <w:rFonts w:ascii="Times New Roman" w:hAnsi="Times New Roman" w:hint="default"/>
        </w:rPr>
        <w:t>Source</w:t>
      </w:r>
    </w:p>
    <w:p w14:paraId="5F169E85" w14:textId="77777777" w:rsidR="00D47AF0" w:rsidRDefault="00000000">
      <w:pPr>
        <w:pStyle w:val="NormalWeb"/>
      </w:pPr>
      <w:r>
        <w:t>SpringerLink</w:t>
      </w:r>
    </w:p>
    <w:p w14:paraId="6E7743CF" w14:textId="77777777" w:rsidR="00D47AF0" w:rsidRDefault="00000000">
      <w:pPr>
        <w:pStyle w:val="Heading2"/>
        <w:rPr>
          <w:rFonts w:ascii="Times New Roman" w:hAnsi="Times New Roman" w:hint="default"/>
        </w:rPr>
      </w:pPr>
      <w:r>
        <w:rPr>
          <w:rFonts w:ascii="Times New Roman" w:hAnsi="Times New Roman" w:hint="default"/>
        </w:rPr>
        <w:t>Link</w:t>
      </w:r>
    </w:p>
    <w:p w14:paraId="4406B186" w14:textId="77777777" w:rsidR="00D47AF0" w:rsidRDefault="00000000">
      <w:pPr>
        <w:pStyle w:val="NormalWeb"/>
      </w:pPr>
      <w:hyperlink r:id="rId5" w:tgtFrame="_new" w:history="1">
        <w:r>
          <w:rPr>
            <w:rStyle w:val="Hyperlink"/>
          </w:rPr>
          <w:t>https://link.springer.com/article/10.1007/s10758-024-09780-z</w:t>
        </w:r>
      </w:hyperlink>
    </w:p>
    <w:p w14:paraId="3DFE8EDD" w14:textId="77777777" w:rsidR="00D47AF0" w:rsidRDefault="00000000">
      <w:pPr>
        <w:rPr>
          <w:rFonts w:ascii="Times New Roman" w:hAnsi="Times New Roman" w:cs="Times New Roman"/>
        </w:rPr>
      </w:pPr>
      <w:r>
        <w:rPr>
          <w:rFonts w:ascii="Times New Roman" w:hAnsi="Times New Roman" w:cs="Times New Roman"/>
        </w:rPr>
        <w:pict w14:anchorId="5BCD5CDA">
          <v:rect id="_x0000_i1025" style="width:6in;height:1.5pt" o:hralign="center" o:hrstd="t" o:hr="t" fillcolor="#a0a0a0" stroked="f"/>
        </w:pict>
      </w:r>
    </w:p>
    <w:p w14:paraId="43A6BD48" w14:textId="77777777" w:rsidR="00D47AF0" w:rsidRDefault="00000000">
      <w:pPr>
        <w:pStyle w:val="Heading2"/>
        <w:rPr>
          <w:rFonts w:ascii="Times New Roman" w:hAnsi="Times New Roman" w:hint="default"/>
        </w:rPr>
      </w:pPr>
      <w:r>
        <w:rPr>
          <w:rFonts w:ascii="Times New Roman" w:hAnsi="Times New Roman" w:hint="default"/>
        </w:rPr>
        <w:t>Main Idea</w:t>
      </w:r>
    </w:p>
    <w:p w14:paraId="1AF9920A" w14:textId="77777777" w:rsidR="00D47AF0" w:rsidRDefault="00000000">
      <w:pPr>
        <w:pStyle w:val="NormalWeb"/>
      </w:pPr>
      <w:r>
        <w:t>This paper examines the role of Artificial Intelligence (AI) in higher education, particularly its impact on student engagement, learning support, and academic challenges within modern educational environments.</w:t>
      </w:r>
    </w:p>
    <w:p w14:paraId="34D4AAC0" w14:textId="77777777" w:rsidR="00D47AF0" w:rsidRDefault="00000000">
      <w:pPr>
        <w:pStyle w:val="NormalWeb"/>
      </w:pPr>
      <w:r>
        <w:t>The paper explains that AI technologies can improve higher education by:</w:t>
      </w:r>
    </w:p>
    <w:p w14:paraId="60E1AEB9" w14:textId="77777777" w:rsidR="00D47AF0" w:rsidRDefault="00000000">
      <w:pPr>
        <w:numPr>
          <w:ilvl w:val="0"/>
          <w:numId w:val="1"/>
        </w:numPr>
        <w:spacing w:beforeAutospacing="1" w:afterAutospacing="1"/>
        <w:rPr>
          <w:rFonts w:ascii="Times New Roman" w:hAnsi="Times New Roman" w:cs="Times New Roman"/>
        </w:rPr>
      </w:pPr>
      <w:r>
        <w:rPr>
          <w:rFonts w:ascii="Times New Roman" w:hAnsi="Times New Roman" w:cs="Times New Roman"/>
        </w:rPr>
        <w:t xml:space="preserve">supporting personalized learning </w:t>
      </w:r>
    </w:p>
    <w:p w14:paraId="6AD88D23" w14:textId="77777777" w:rsidR="00D47AF0" w:rsidRDefault="00000000">
      <w:pPr>
        <w:numPr>
          <w:ilvl w:val="0"/>
          <w:numId w:val="1"/>
        </w:numPr>
        <w:spacing w:beforeAutospacing="1" w:afterAutospacing="1"/>
        <w:rPr>
          <w:rFonts w:ascii="Times New Roman" w:hAnsi="Times New Roman" w:cs="Times New Roman"/>
        </w:rPr>
      </w:pPr>
      <w:r>
        <w:rPr>
          <w:rFonts w:ascii="Times New Roman" w:hAnsi="Times New Roman" w:cs="Times New Roman"/>
        </w:rPr>
        <w:t xml:space="preserve">increasing student engagement </w:t>
      </w:r>
    </w:p>
    <w:p w14:paraId="0590BB3B" w14:textId="77777777" w:rsidR="00D47AF0" w:rsidRDefault="00000000">
      <w:pPr>
        <w:numPr>
          <w:ilvl w:val="0"/>
          <w:numId w:val="1"/>
        </w:numPr>
        <w:spacing w:beforeAutospacing="1" w:afterAutospacing="1"/>
        <w:rPr>
          <w:rFonts w:ascii="Times New Roman" w:hAnsi="Times New Roman" w:cs="Times New Roman"/>
        </w:rPr>
      </w:pPr>
      <w:r>
        <w:rPr>
          <w:rFonts w:ascii="Times New Roman" w:hAnsi="Times New Roman" w:cs="Times New Roman"/>
        </w:rPr>
        <w:t xml:space="preserve">assisting self-learning activities </w:t>
      </w:r>
    </w:p>
    <w:p w14:paraId="2FFB1B36" w14:textId="77777777" w:rsidR="00D47AF0" w:rsidRDefault="00000000">
      <w:pPr>
        <w:numPr>
          <w:ilvl w:val="0"/>
          <w:numId w:val="1"/>
        </w:numPr>
        <w:spacing w:beforeAutospacing="1" w:afterAutospacing="1"/>
        <w:rPr>
          <w:rFonts w:ascii="Times New Roman" w:hAnsi="Times New Roman" w:cs="Times New Roman"/>
        </w:rPr>
      </w:pPr>
      <w:r>
        <w:rPr>
          <w:rFonts w:ascii="Times New Roman" w:hAnsi="Times New Roman" w:cs="Times New Roman"/>
        </w:rPr>
        <w:t xml:space="preserve">improving educational accessibility </w:t>
      </w:r>
    </w:p>
    <w:p w14:paraId="0C9FCF6F" w14:textId="77777777" w:rsidR="00D47AF0" w:rsidRDefault="00000000">
      <w:pPr>
        <w:numPr>
          <w:ilvl w:val="0"/>
          <w:numId w:val="1"/>
        </w:numPr>
        <w:spacing w:beforeAutospacing="1" w:afterAutospacing="1"/>
        <w:rPr>
          <w:rFonts w:ascii="Times New Roman" w:hAnsi="Times New Roman" w:cs="Times New Roman"/>
        </w:rPr>
      </w:pPr>
      <w:r>
        <w:rPr>
          <w:rFonts w:ascii="Times New Roman" w:hAnsi="Times New Roman" w:cs="Times New Roman"/>
        </w:rPr>
        <w:t xml:space="preserve">enhancing academic support systems </w:t>
      </w:r>
    </w:p>
    <w:p w14:paraId="21CBECF0" w14:textId="77777777" w:rsidR="00D47AF0" w:rsidRDefault="00000000">
      <w:pPr>
        <w:pStyle w:val="NormalWeb"/>
      </w:pPr>
      <w:r>
        <w:t>The study also discusses several challenges related to AI integration in education, including:</w:t>
      </w:r>
    </w:p>
    <w:p w14:paraId="676A15C3" w14:textId="77777777" w:rsidR="00D47AF0" w:rsidRDefault="00000000">
      <w:pPr>
        <w:numPr>
          <w:ilvl w:val="0"/>
          <w:numId w:val="2"/>
        </w:numPr>
        <w:spacing w:beforeAutospacing="1" w:afterAutospacing="1"/>
        <w:rPr>
          <w:rFonts w:ascii="Times New Roman" w:hAnsi="Times New Roman" w:cs="Times New Roman"/>
        </w:rPr>
      </w:pPr>
      <w:r>
        <w:rPr>
          <w:rFonts w:ascii="Times New Roman" w:hAnsi="Times New Roman" w:cs="Times New Roman"/>
        </w:rPr>
        <w:t xml:space="preserve">reliability of AI-generated information </w:t>
      </w:r>
    </w:p>
    <w:p w14:paraId="0133C237" w14:textId="77777777" w:rsidR="00D47AF0" w:rsidRDefault="00000000">
      <w:pPr>
        <w:numPr>
          <w:ilvl w:val="0"/>
          <w:numId w:val="2"/>
        </w:numPr>
        <w:spacing w:beforeAutospacing="1" w:afterAutospacing="1"/>
        <w:rPr>
          <w:rFonts w:ascii="Times New Roman" w:hAnsi="Times New Roman" w:cs="Times New Roman"/>
        </w:rPr>
      </w:pPr>
      <w:r>
        <w:rPr>
          <w:rFonts w:ascii="Times New Roman" w:hAnsi="Times New Roman" w:cs="Times New Roman"/>
        </w:rPr>
        <w:t xml:space="preserve">academic integrity concerns </w:t>
      </w:r>
    </w:p>
    <w:p w14:paraId="3677F90F" w14:textId="77777777" w:rsidR="00D47AF0" w:rsidRDefault="00000000">
      <w:pPr>
        <w:numPr>
          <w:ilvl w:val="0"/>
          <w:numId w:val="2"/>
        </w:numPr>
        <w:spacing w:beforeAutospacing="1" w:afterAutospacing="1"/>
        <w:rPr>
          <w:rFonts w:ascii="Times New Roman" w:hAnsi="Times New Roman" w:cs="Times New Roman"/>
        </w:rPr>
      </w:pPr>
      <w:r>
        <w:rPr>
          <w:rFonts w:ascii="Times New Roman" w:hAnsi="Times New Roman" w:cs="Times New Roman"/>
        </w:rPr>
        <w:t xml:space="preserve">ethical issues </w:t>
      </w:r>
    </w:p>
    <w:p w14:paraId="1CB2A453" w14:textId="77777777" w:rsidR="00D47AF0" w:rsidRDefault="00000000">
      <w:pPr>
        <w:numPr>
          <w:ilvl w:val="0"/>
          <w:numId w:val="2"/>
        </w:numPr>
        <w:spacing w:beforeAutospacing="1" w:afterAutospacing="1"/>
        <w:rPr>
          <w:rFonts w:ascii="Times New Roman" w:hAnsi="Times New Roman" w:cs="Times New Roman"/>
        </w:rPr>
      </w:pPr>
      <w:r>
        <w:rPr>
          <w:rFonts w:ascii="Times New Roman" w:hAnsi="Times New Roman" w:cs="Times New Roman"/>
        </w:rPr>
        <w:t xml:space="preserve">student overdependence on AI </w:t>
      </w:r>
    </w:p>
    <w:p w14:paraId="77C2C884" w14:textId="77777777" w:rsidR="00D47AF0" w:rsidRDefault="00000000">
      <w:pPr>
        <w:numPr>
          <w:ilvl w:val="0"/>
          <w:numId w:val="2"/>
        </w:numPr>
        <w:spacing w:beforeAutospacing="1" w:afterAutospacing="1"/>
        <w:rPr>
          <w:rFonts w:ascii="Times New Roman" w:hAnsi="Times New Roman" w:cs="Times New Roman"/>
        </w:rPr>
      </w:pPr>
      <w:r>
        <w:rPr>
          <w:rFonts w:ascii="Times New Roman" w:hAnsi="Times New Roman" w:cs="Times New Roman"/>
        </w:rPr>
        <w:t xml:space="preserve">maintaining critical thinking and independent learning abilities </w:t>
      </w:r>
    </w:p>
    <w:p w14:paraId="127D5A83" w14:textId="77777777" w:rsidR="00D47AF0" w:rsidRDefault="00000000">
      <w:pPr>
        <w:pStyle w:val="NormalWeb"/>
      </w:pPr>
      <w:r>
        <w:t>The paper emphasizes that AI should function as a supportive educational technology rather than replacing human interaction and academic reasoning.</w:t>
      </w:r>
    </w:p>
    <w:p w14:paraId="5666A364" w14:textId="77777777" w:rsidR="00D47AF0" w:rsidRDefault="00000000">
      <w:pPr>
        <w:rPr>
          <w:rFonts w:ascii="Times New Roman" w:hAnsi="Times New Roman" w:cs="Times New Roman"/>
        </w:rPr>
      </w:pPr>
      <w:r>
        <w:rPr>
          <w:rFonts w:ascii="Times New Roman" w:hAnsi="Times New Roman" w:cs="Times New Roman"/>
        </w:rPr>
        <w:pict w14:anchorId="0A853F92">
          <v:rect id="_x0000_i1026" style="width:6in;height:1.5pt" o:hralign="center" o:hrstd="t" o:hr="t" fillcolor="#a0a0a0" stroked="f"/>
        </w:pict>
      </w:r>
    </w:p>
    <w:p w14:paraId="6632880A" w14:textId="77777777" w:rsidR="00D47AF0" w:rsidRDefault="00000000">
      <w:pPr>
        <w:pStyle w:val="Heading2"/>
        <w:rPr>
          <w:rFonts w:ascii="Times New Roman" w:hAnsi="Times New Roman" w:hint="default"/>
        </w:rPr>
      </w:pPr>
      <w:r>
        <w:rPr>
          <w:rFonts w:ascii="Times New Roman" w:hAnsi="Times New Roman" w:hint="default"/>
        </w:rPr>
        <w:t>Technologies / Methods</w:t>
      </w:r>
    </w:p>
    <w:p w14:paraId="4D46F0D5" w14:textId="77777777" w:rsidR="00D47AF0" w:rsidRDefault="00000000">
      <w:pPr>
        <w:pStyle w:val="NormalWeb"/>
      </w:pPr>
      <w:r>
        <w:t>The paper discusses several AI and educational concepts, including:</w:t>
      </w:r>
    </w:p>
    <w:p w14:paraId="7BB89B7B" w14:textId="77777777" w:rsidR="00D47AF0" w:rsidRDefault="00000000">
      <w:pPr>
        <w:numPr>
          <w:ilvl w:val="0"/>
          <w:numId w:val="3"/>
        </w:numPr>
        <w:spacing w:beforeAutospacing="1" w:afterAutospacing="1"/>
        <w:rPr>
          <w:rFonts w:ascii="Times New Roman" w:hAnsi="Times New Roman" w:cs="Times New Roman"/>
        </w:rPr>
      </w:pPr>
      <w:r>
        <w:rPr>
          <w:rFonts w:ascii="Times New Roman" w:hAnsi="Times New Roman" w:cs="Times New Roman"/>
        </w:rPr>
        <w:t xml:space="preserve">Artificial Intelligence in Education (AIED) </w:t>
      </w:r>
    </w:p>
    <w:p w14:paraId="11DB40AA" w14:textId="77777777" w:rsidR="00D47AF0" w:rsidRDefault="00000000">
      <w:pPr>
        <w:numPr>
          <w:ilvl w:val="0"/>
          <w:numId w:val="3"/>
        </w:numPr>
        <w:spacing w:beforeAutospacing="1" w:afterAutospacing="1"/>
        <w:rPr>
          <w:rFonts w:ascii="Times New Roman" w:hAnsi="Times New Roman" w:cs="Times New Roman"/>
        </w:rPr>
      </w:pPr>
      <w:r>
        <w:rPr>
          <w:rFonts w:ascii="Times New Roman" w:hAnsi="Times New Roman" w:cs="Times New Roman"/>
        </w:rPr>
        <w:t xml:space="preserve">AI-assisted learning systems </w:t>
      </w:r>
    </w:p>
    <w:p w14:paraId="06FB5ECB" w14:textId="77777777" w:rsidR="00D47AF0" w:rsidRDefault="00000000">
      <w:pPr>
        <w:numPr>
          <w:ilvl w:val="0"/>
          <w:numId w:val="3"/>
        </w:numPr>
        <w:spacing w:beforeAutospacing="1" w:afterAutospacing="1"/>
        <w:rPr>
          <w:rFonts w:ascii="Times New Roman" w:hAnsi="Times New Roman" w:cs="Times New Roman"/>
        </w:rPr>
      </w:pPr>
      <w:r>
        <w:rPr>
          <w:rFonts w:ascii="Times New Roman" w:hAnsi="Times New Roman" w:cs="Times New Roman"/>
        </w:rPr>
        <w:lastRenderedPageBreak/>
        <w:t xml:space="preserve">adaptive learning technologies </w:t>
      </w:r>
    </w:p>
    <w:p w14:paraId="2A0C505B" w14:textId="77777777" w:rsidR="00D47AF0" w:rsidRDefault="00000000">
      <w:pPr>
        <w:numPr>
          <w:ilvl w:val="0"/>
          <w:numId w:val="3"/>
        </w:numPr>
        <w:spacing w:beforeAutospacing="1" w:afterAutospacing="1"/>
        <w:rPr>
          <w:rFonts w:ascii="Times New Roman" w:hAnsi="Times New Roman" w:cs="Times New Roman"/>
        </w:rPr>
      </w:pPr>
      <w:r>
        <w:rPr>
          <w:rFonts w:ascii="Times New Roman" w:hAnsi="Times New Roman" w:cs="Times New Roman"/>
        </w:rPr>
        <w:t xml:space="preserve">intelligent educational support </w:t>
      </w:r>
    </w:p>
    <w:p w14:paraId="322D4B5C" w14:textId="77777777" w:rsidR="00D47AF0" w:rsidRDefault="00000000">
      <w:pPr>
        <w:numPr>
          <w:ilvl w:val="0"/>
          <w:numId w:val="3"/>
        </w:numPr>
        <w:spacing w:beforeAutospacing="1" w:afterAutospacing="1"/>
        <w:rPr>
          <w:rFonts w:ascii="Times New Roman" w:hAnsi="Times New Roman" w:cs="Times New Roman"/>
        </w:rPr>
      </w:pPr>
      <w:r>
        <w:rPr>
          <w:rFonts w:ascii="Times New Roman" w:hAnsi="Times New Roman" w:cs="Times New Roman"/>
        </w:rPr>
        <w:t xml:space="preserve">personalized learning environments </w:t>
      </w:r>
    </w:p>
    <w:p w14:paraId="33080B93" w14:textId="77777777" w:rsidR="00D47AF0" w:rsidRDefault="00000000">
      <w:pPr>
        <w:numPr>
          <w:ilvl w:val="0"/>
          <w:numId w:val="3"/>
        </w:numPr>
        <w:spacing w:beforeAutospacing="1" w:afterAutospacing="1"/>
        <w:rPr>
          <w:rFonts w:ascii="Times New Roman" w:hAnsi="Times New Roman" w:cs="Times New Roman"/>
        </w:rPr>
      </w:pPr>
      <w:r>
        <w:rPr>
          <w:rFonts w:ascii="Times New Roman" w:hAnsi="Times New Roman" w:cs="Times New Roman"/>
        </w:rPr>
        <w:t xml:space="preserve">digital learning transformation </w:t>
      </w:r>
    </w:p>
    <w:p w14:paraId="254BF0E9" w14:textId="77777777" w:rsidR="00D47AF0" w:rsidRDefault="00000000">
      <w:pPr>
        <w:pStyle w:val="NormalWeb"/>
      </w:pPr>
      <w:r>
        <w:t>The study mainly focuses on educational impacts and conceptual analysis rather than deep technical implementation.</w:t>
      </w:r>
    </w:p>
    <w:p w14:paraId="46C7BF36" w14:textId="77777777" w:rsidR="00D47AF0" w:rsidRDefault="00000000">
      <w:pPr>
        <w:rPr>
          <w:rFonts w:ascii="Times New Roman" w:hAnsi="Times New Roman" w:cs="Times New Roman"/>
        </w:rPr>
      </w:pPr>
      <w:r>
        <w:rPr>
          <w:rFonts w:ascii="Times New Roman" w:hAnsi="Times New Roman" w:cs="Times New Roman"/>
        </w:rPr>
        <w:pict w14:anchorId="199D9339">
          <v:rect id="_x0000_i1027" style="width:6in;height:1.5pt" o:hralign="center" o:hrstd="t" o:hr="t" fillcolor="#a0a0a0" stroked="f"/>
        </w:pict>
      </w:r>
    </w:p>
    <w:p w14:paraId="09B3BE6E" w14:textId="77777777" w:rsidR="00D47AF0" w:rsidRDefault="00000000">
      <w:pPr>
        <w:pStyle w:val="Heading2"/>
        <w:rPr>
          <w:rFonts w:ascii="Times New Roman" w:hAnsi="Times New Roman" w:hint="default"/>
        </w:rPr>
      </w:pPr>
      <w:r>
        <w:rPr>
          <w:rFonts w:ascii="Times New Roman" w:hAnsi="Times New Roman" w:hint="default"/>
        </w:rPr>
        <w:t>Strengths</w:t>
      </w:r>
    </w:p>
    <w:p w14:paraId="450FDFE7" w14:textId="77777777" w:rsidR="00D47AF0" w:rsidRDefault="00000000">
      <w:pPr>
        <w:pStyle w:val="Heading3"/>
        <w:rPr>
          <w:rFonts w:ascii="Times New Roman" w:hAnsi="Times New Roman" w:hint="default"/>
        </w:rPr>
      </w:pPr>
      <w:r>
        <w:rPr>
          <w:rFonts w:ascii="Times New Roman" w:hAnsi="Times New Roman" w:hint="default"/>
        </w:rPr>
        <w:t>1. Strong focus on student engagement</w:t>
      </w:r>
    </w:p>
    <w:p w14:paraId="338A4BDD" w14:textId="77777777" w:rsidR="00D47AF0" w:rsidRDefault="00000000">
      <w:pPr>
        <w:pStyle w:val="NormalWeb"/>
      </w:pPr>
      <w:r>
        <w:t>The paper clearly explains how AI can increase students’ motivation, participation, and interaction within learning environments.</w:t>
      </w:r>
    </w:p>
    <w:p w14:paraId="4EFACED2" w14:textId="77777777" w:rsidR="00D47AF0" w:rsidRDefault="00000000">
      <w:pPr>
        <w:pStyle w:val="Heading3"/>
        <w:rPr>
          <w:rFonts w:ascii="Times New Roman" w:hAnsi="Times New Roman" w:hint="default"/>
        </w:rPr>
      </w:pPr>
      <w:r>
        <w:rPr>
          <w:rFonts w:ascii="Times New Roman" w:hAnsi="Times New Roman" w:hint="default"/>
        </w:rPr>
        <w:t>2. High relevance to higher education</w:t>
      </w:r>
    </w:p>
    <w:p w14:paraId="02E40DC9" w14:textId="77777777" w:rsidR="00D47AF0" w:rsidRDefault="00000000">
      <w:pPr>
        <w:pStyle w:val="NormalWeb"/>
      </w:pPr>
      <w:r>
        <w:t>The discussion is closely related to modern university systems where AI technologies are increasingly integrated into academic activities.</w:t>
      </w:r>
    </w:p>
    <w:p w14:paraId="48D21048" w14:textId="77777777" w:rsidR="00D47AF0" w:rsidRDefault="00000000">
      <w:pPr>
        <w:pStyle w:val="Heading3"/>
        <w:rPr>
          <w:rFonts w:ascii="Times New Roman" w:hAnsi="Times New Roman" w:hint="default"/>
        </w:rPr>
      </w:pPr>
      <w:r>
        <w:rPr>
          <w:rFonts w:ascii="Times New Roman" w:hAnsi="Times New Roman" w:hint="default"/>
        </w:rPr>
        <w:t>3. Balanced discussion of opportunities and risks</w:t>
      </w:r>
    </w:p>
    <w:p w14:paraId="54BF1026" w14:textId="77777777" w:rsidR="00D47AF0" w:rsidRDefault="00000000">
      <w:pPr>
        <w:pStyle w:val="NormalWeb"/>
      </w:pPr>
      <w:r>
        <w:t>The paper analyzes both:</w:t>
      </w:r>
    </w:p>
    <w:p w14:paraId="0D0EEA47" w14:textId="77777777" w:rsidR="00D47AF0" w:rsidRDefault="00000000">
      <w:pPr>
        <w:numPr>
          <w:ilvl w:val="0"/>
          <w:numId w:val="4"/>
        </w:numPr>
        <w:spacing w:beforeAutospacing="1" w:afterAutospacing="1"/>
        <w:rPr>
          <w:rFonts w:ascii="Times New Roman" w:hAnsi="Times New Roman" w:cs="Times New Roman"/>
        </w:rPr>
      </w:pPr>
      <w:r>
        <w:rPr>
          <w:rFonts w:ascii="Times New Roman" w:hAnsi="Times New Roman" w:cs="Times New Roman"/>
        </w:rPr>
        <w:t xml:space="preserve">educational benefits </w:t>
      </w:r>
    </w:p>
    <w:p w14:paraId="32933548" w14:textId="77777777" w:rsidR="00D47AF0" w:rsidRDefault="00000000">
      <w:pPr>
        <w:numPr>
          <w:ilvl w:val="0"/>
          <w:numId w:val="4"/>
        </w:numPr>
        <w:spacing w:beforeAutospacing="1" w:afterAutospacing="1"/>
        <w:rPr>
          <w:rFonts w:ascii="Times New Roman" w:hAnsi="Times New Roman" w:cs="Times New Roman"/>
        </w:rPr>
      </w:pPr>
      <w:r>
        <w:rPr>
          <w:rFonts w:ascii="Times New Roman" w:hAnsi="Times New Roman" w:cs="Times New Roman"/>
        </w:rPr>
        <w:t xml:space="preserve">challenges and limitations </w:t>
      </w:r>
    </w:p>
    <w:p w14:paraId="2BD4AC9C" w14:textId="77777777" w:rsidR="00D47AF0" w:rsidRDefault="00000000">
      <w:pPr>
        <w:pStyle w:val="NormalWeb"/>
      </w:pPr>
      <w:r>
        <w:t>which creates a realistic and balanced academic perspective.</w:t>
      </w:r>
    </w:p>
    <w:p w14:paraId="0B25AB92" w14:textId="77777777" w:rsidR="00D47AF0" w:rsidRDefault="00000000">
      <w:pPr>
        <w:pStyle w:val="Heading3"/>
        <w:rPr>
          <w:rFonts w:ascii="Times New Roman" w:hAnsi="Times New Roman" w:hint="default"/>
        </w:rPr>
      </w:pPr>
      <w:r>
        <w:rPr>
          <w:rFonts w:ascii="Times New Roman" w:hAnsi="Times New Roman" w:hint="default"/>
        </w:rPr>
        <w:t>4. Emphasis on maintaining academic thinking</w:t>
      </w:r>
    </w:p>
    <w:p w14:paraId="341AD6D9" w14:textId="77777777" w:rsidR="00D47AF0" w:rsidRDefault="00000000">
      <w:pPr>
        <w:pStyle w:val="NormalWeb"/>
      </w:pPr>
      <w:r>
        <w:t>The paper highlights the importance of preserving:</w:t>
      </w:r>
    </w:p>
    <w:p w14:paraId="76C83F91" w14:textId="77777777" w:rsidR="00D47AF0" w:rsidRDefault="00000000">
      <w:pPr>
        <w:numPr>
          <w:ilvl w:val="0"/>
          <w:numId w:val="5"/>
        </w:numPr>
        <w:spacing w:beforeAutospacing="1" w:afterAutospacing="1"/>
        <w:rPr>
          <w:rFonts w:ascii="Times New Roman" w:hAnsi="Times New Roman" w:cs="Times New Roman"/>
        </w:rPr>
      </w:pPr>
      <w:r>
        <w:rPr>
          <w:rFonts w:ascii="Times New Roman" w:hAnsi="Times New Roman" w:cs="Times New Roman"/>
        </w:rPr>
        <w:t xml:space="preserve">critical thinking </w:t>
      </w:r>
    </w:p>
    <w:p w14:paraId="770CE926" w14:textId="77777777" w:rsidR="00D47AF0" w:rsidRDefault="00000000">
      <w:pPr>
        <w:numPr>
          <w:ilvl w:val="0"/>
          <w:numId w:val="5"/>
        </w:numPr>
        <w:spacing w:beforeAutospacing="1" w:afterAutospacing="1"/>
        <w:rPr>
          <w:rFonts w:ascii="Times New Roman" w:hAnsi="Times New Roman" w:cs="Times New Roman"/>
        </w:rPr>
      </w:pPr>
      <w:r>
        <w:rPr>
          <w:rFonts w:ascii="Times New Roman" w:hAnsi="Times New Roman" w:cs="Times New Roman"/>
        </w:rPr>
        <w:t xml:space="preserve">independent learning </w:t>
      </w:r>
    </w:p>
    <w:p w14:paraId="78E8437A" w14:textId="77777777" w:rsidR="00D47AF0" w:rsidRDefault="00000000">
      <w:pPr>
        <w:numPr>
          <w:ilvl w:val="0"/>
          <w:numId w:val="5"/>
        </w:numPr>
        <w:spacing w:beforeAutospacing="1" w:afterAutospacing="1"/>
        <w:rPr>
          <w:rFonts w:ascii="Times New Roman" w:hAnsi="Times New Roman" w:cs="Times New Roman"/>
        </w:rPr>
      </w:pPr>
      <w:r>
        <w:rPr>
          <w:rFonts w:ascii="Times New Roman" w:hAnsi="Times New Roman" w:cs="Times New Roman"/>
        </w:rPr>
        <w:t xml:space="preserve">academic responsibility </w:t>
      </w:r>
    </w:p>
    <w:p w14:paraId="2B90E328" w14:textId="77777777" w:rsidR="00D47AF0" w:rsidRDefault="00000000">
      <w:pPr>
        <w:pStyle w:val="NormalWeb"/>
      </w:pPr>
      <w:r>
        <w:t>while integrating AI technologies.</w:t>
      </w:r>
    </w:p>
    <w:p w14:paraId="5441A708" w14:textId="77777777" w:rsidR="00D47AF0" w:rsidRDefault="00000000">
      <w:pPr>
        <w:rPr>
          <w:rFonts w:ascii="Times New Roman" w:hAnsi="Times New Roman" w:cs="Times New Roman"/>
        </w:rPr>
      </w:pPr>
      <w:r>
        <w:rPr>
          <w:rFonts w:ascii="Times New Roman" w:hAnsi="Times New Roman" w:cs="Times New Roman"/>
        </w:rPr>
        <w:pict w14:anchorId="3312E87B">
          <v:rect id="_x0000_i1028" style="width:6in;height:1.5pt" o:hralign="center" o:hrstd="t" o:hr="t" fillcolor="#a0a0a0" stroked="f"/>
        </w:pict>
      </w:r>
    </w:p>
    <w:p w14:paraId="2CF7ACFB" w14:textId="77777777" w:rsidR="00D47AF0" w:rsidRDefault="00000000">
      <w:pPr>
        <w:pStyle w:val="Heading2"/>
        <w:rPr>
          <w:rFonts w:ascii="Times New Roman" w:hAnsi="Times New Roman" w:hint="default"/>
        </w:rPr>
      </w:pPr>
      <w:r>
        <w:rPr>
          <w:rFonts w:ascii="Times New Roman" w:hAnsi="Times New Roman" w:hint="default"/>
        </w:rPr>
        <w:t>Weaknesses</w:t>
      </w:r>
    </w:p>
    <w:p w14:paraId="51854140" w14:textId="77777777" w:rsidR="00D47AF0" w:rsidRDefault="00000000">
      <w:pPr>
        <w:pStyle w:val="Heading3"/>
        <w:rPr>
          <w:rFonts w:ascii="Times New Roman" w:hAnsi="Times New Roman" w:hint="default"/>
        </w:rPr>
      </w:pPr>
      <w:r>
        <w:rPr>
          <w:rFonts w:ascii="Times New Roman" w:hAnsi="Times New Roman" w:hint="default"/>
        </w:rPr>
        <w:t>1. Limited technical implementation details</w:t>
      </w:r>
    </w:p>
    <w:p w14:paraId="6226B079" w14:textId="77777777" w:rsidR="00D47AF0" w:rsidRDefault="00000000">
      <w:pPr>
        <w:pStyle w:val="NormalWeb"/>
      </w:pPr>
      <w:r>
        <w:t>The paper mainly focuses on educational concepts and impacts rather than practical system architectures or implementation methods.</w:t>
      </w:r>
    </w:p>
    <w:p w14:paraId="0E16FE7C" w14:textId="77777777" w:rsidR="00D47AF0" w:rsidRDefault="00000000">
      <w:pPr>
        <w:pStyle w:val="Heading3"/>
        <w:rPr>
          <w:rFonts w:ascii="Times New Roman" w:hAnsi="Times New Roman" w:hint="default"/>
        </w:rPr>
      </w:pPr>
      <w:r>
        <w:rPr>
          <w:rFonts w:ascii="Times New Roman" w:hAnsi="Times New Roman" w:hint="default"/>
        </w:rPr>
        <w:lastRenderedPageBreak/>
        <w:t>2. Broad educational scope</w:t>
      </w:r>
    </w:p>
    <w:p w14:paraId="7BCF87EA" w14:textId="77777777" w:rsidR="00D47AF0" w:rsidRDefault="00000000">
      <w:pPr>
        <w:pStyle w:val="NormalWeb"/>
      </w:pPr>
      <w:r>
        <w:t>Some sections are general and not specifically focused on collaboration ecosystems or teammate matching systems.</w:t>
      </w:r>
    </w:p>
    <w:p w14:paraId="19A9BE7E" w14:textId="77777777" w:rsidR="00D47AF0" w:rsidRDefault="00000000">
      <w:pPr>
        <w:pStyle w:val="Heading3"/>
        <w:rPr>
          <w:rFonts w:ascii="Times New Roman" w:hAnsi="Times New Roman" w:hint="default"/>
        </w:rPr>
      </w:pPr>
      <w:r>
        <w:rPr>
          <w:rFonts w:ascii="Times New Roman" w:hAnsi="Times New Roman" w:hint="default"/>
        </w:rPr>
        <w:t>3. Limited discussion of interdisciplinary collaboration</w:t>
      </w:r>
    </w:p>
    <w:p w14:paraId="62E39D44" w14:textId="77777777" w:rsidR="00D47AF0" w:rsidRDefault="00000000">
      <w:pPr>
        <w:pStyle w:val="NormalWeb"/>
      </w:pPr>
      <w:r>
        <w:t>The paper focuses more on AI-assisted learning than on teamwork or cross-major project collaboration.</w:t>
      </w:r>
    </w:p>
    <w:p w14:paraId="5D801445" w14:textId="77777777" w:rsidR="00D47AF0" w:rsidRDefault="00000000">
      <w:pPr>
        <w:rPr>
          <w:rFonts w:ascii="Times New Roman" w:hAnsi="Times New Roman" w:cs="Times New Roman"/>
        </w:rPr>
      </w:pPr>
      <w:r>
        <w:rPr>
          <w:rFonts w:ascii="Times New Roman" w:hAnsi="Times New Roman" w:cs="Times New Roman"/>
        </w:rPr>
        <w:pict w14:anchorId="10A8A4B0">
          <v:rect id="_x0000_i1029" style="width:6in;height:1.5pt" o:hralign="center" o:hrstd="t" o:hr="t" fillcolor="#a0a0a0" stroked="f"/>
        </w:pict>
      </w:r>
    </w:p>
    <w:p w14:paraId="6B6183E5" w14:textId="77777777" w:rsidR="00D47AF0" w:rsidRDefault="00000000">
      <w:pPr>
        <w:pStyle w:val="Heading2"/>
        <w:rPr>
          <w:rFonts w:ascii="Times New Roman" w:hAnsi="Times New Roman" w:hint="default"/>
        </w:rPr>
      </w:pPr>
      <w:r>
        <w:rPr>
          <w:rFonts w:ascii="Times New Roman" w:hAnsi="Times New Roman" w:hint="default"/>
        </w:rPr>
        <w:t>Evaluation / Assessment</w:t>
      </w:r>
    </w:p>
    <w:p w14:paraId="348657CB" w14:textId="77777777" w:rsidR="00D47AF0" w:rsidRDefault="00000000">
      <w:pPr>
        <w:pStyle w:val="NormalWeb"/>
      </w:pPr>
      <w:r>
        <w:t>This paper provides valuable insights into how AI technologies can improve educational experiences and student engagement in higher education.</w:t>
      </w:r>
    </w:p>
    <w:p w14:paraId="4AFAB734" w14:textId="77777777" w:rsidR="00D47AF0" w:rsidRDefault="00000000">
      <w:pPr>
        <w:pStyle w:val="NormalWeb"/>
      </w:pPr>
      <w:r>
        <w:t>The paper demonstrates that AI can:</w:t>
      </w:r>
    </w:p>
    <w:p w14:paraId="37F28020" w14:textId="77777777" w:rsidR="00D47AF0" w:rsidRDefault="00000000">
      <w:pPr>
        <w:numPr>
          <w:ilvl w:val="0"/>
          <w:numId w:val="6"/>
        </w:numPr>
        <w:spacing w:beforeAutospacing="1" w:afterAutospacing="1"/>
        <w:rPr>
          <w:rFonts w:ascii="Times New Roman" w:hAnsi="Times New Roman" w:cs="Times New Roman"/>
        </w:rPr>
      </w:pPr>
      <w:r>
        <w:rPr>
          <w:rFonts w:ascii="Times New Roman" w:hAnsi="Times New Roman" w:cs="Times New Roman"/>
        </w:rPr>
        <w:t xml:space="preserve">support personalized learning </w:t>
      </w:r>
    </w:p>
    <w:p w14:paraId="5D9EA8F6" w14:textId="77777777" w:rsidR="00D47AF0" w:rsidRDefault="00000000">
      <w:pPr>
        <w:numPr>
          <w:ilvl w:val="0"/>
          <w:numId w:val="6"/>
        </w:numPr>
        <w:spacing w:beforeAutospacing="1" w:afterAutospacing="1"/>
        <w:rPr>
          <w:rFonts w:ascii="Times New Roman" w:hAnsi="Times New Roman" w:cs="Times New Roman"/>
        </w:rPr>
      </w:pPr>
      <w:r>
        <w:rPr>
          <w:rFonts w:ascii="Times New Roman" w:hAnsi="Times New Roman" w:cs="Times New Roman"/>
        </w:rPr>
        <w:t xml:space="preserve">improve educational accessibility </w:t>
      </w:r>
    </w:p>
    <w:p w14:paraId="0CDF1476" w14:textId="77777777" w:rsidR="00D47AF0" w:rsidRDefault="00000000">
      <w:pPr>
        <w:numPr>
          <w:ilvl w:val="0"/>
          <w:numId w:val="6"/>
        </w:numPr>
        <w:spacing w:beforeAutospacing="1" w:afterAutospacing="1"/>
        <w:rPr>
          <w:rFonts w:ascii="Times New Roman" w:hAnsi="Times New Roman" w:cs="Times New Roman"/>
        </w:rPr>
      </w:pPr>
      <w:r>
        <w:rPr>
          <w:rFonts w:ascii="Times New Roman" w:hAnsi="Times New Roman" w:cs="Times New Roman"/>
        </w:rPr>
        <w:t xml:space="preserve">increase student engagement </w:t>
      </w:r>
    </w:p>
    <w:p w14:paraId="44A041CF" w14:textId="77777777" w:rsidR="00D47AF0" w:rsidRDefault="00000000">
      <w:pPr>
        <w:numPr>
          <w:ilvl w:val="0"/>
          <w:numId w:val="6"/>
        </w:numPr>
        <w:spacing w:beforeAutospacing="1" w:afterAutospacing="1"/>
        <w:rPr>
          <w:rFonts w:ascii="Times New Roman" w:hAnsi="Times New Roman" w:cs="Times New Roman"/>
        </w:rPr>
      </w:pPr>
      <w:r>
        <w:rPr>
          <w:rFonts w:ascii="Times New Roman" w:hAnsi="Times New Roman" w:cs="Times New Roman"/>
        </w:rPr>
        <w:t xml:space="preserve">assist self-learning activities </w:t>
      </w:r>
    </w:p>
    <w:p w14:paraId="0487F160" w14:textId="77777777" w:rsidR="00D47AF0" w:rsidRDefault="00000000">
      <w:pPr>
        <w:pStyle w:val="NormalWeb"/>
      </w:pPr>
      <w:r>
        <w:t>However, the paper also emphasizes the importance of:</w:t>
      </w:r>
    </w:p>
    <w:p w14:paraId="69CA73B8" w14:textId="77777777" w:rsidR="00D47AF0" w:rsidRDefault="00000000">
      <w:pPr>
        <w:numPr>
          <w:ilvl w:val="0"/>
          <w:numId w:val="7"/>
        </w:numPr>
        <w:spacing w:beforeAutospacing="1" w:afterAutospacing="1"/>
        <w:rPr>
          <w:rFonts w:ascii="Times New Roman" w:hAnsi="Times New Roman" w:cs="Times New Roman"/>
        </w:rPr>
      </w:pPr>
      <w:r>
        <w:rPr>
          <w:rFonts w:ascii="Times New Roman" w:hAnsi="Times New Roman" w:cs="Times New Roman"/>
        </w:rPr>
        <w:t xml:space="preserve">trustworthy learning environments </w:t>
      </w:r>
    </w:p>
    <w:p w14:paraId="4E0B67A1" w14:textId="77777777" w:rsidR="00D47AF0" w:rsidRDefault="00000000">
      <w:pPr>
        <w:numPr>
          <w:ilvl w:val="0"/>
          <w:numId w:val="7"/>
        </w:numPr>
        <w:spacing w:beforeAutospacing="1" w:afterAutospacing="1"/>
        <w:rPr>
          <w:rFonts w:ascii="Times New Roman" w:hAnsi="Times New Roman" w:cs="Times New Roman"/>
        </w:rPr>
      </w:pPr>
      <w:r>
        <w:rPr>
          <w:rFonts w:ascii="Times New Roman" w:hAnsi="Times New Roman" w:cs="Times New Roman"/>
        </w:rPr>
        <w:t xml:space="preserve">responsible AI integration </w:t>
      </w:r>
    </w:p>
    <w:p w14:paraId="42BA9521" w14:textId="77777777" w:rsidR="00D47AF0" w:rsidRDefault="00000000">
      <w:pPr>
        <w:numPr>
          <w:ilvl w:val="0"/>
          <w:numId w:val="7"/>
        </w:numPr>
        <w:spacing w:beforeAutospacing="1" w:afterAutospacing="1"/>
        <w:rPr>
          <w:rFonts w:ascii="Times New Roman" w:hAnsi="Times New Roman" w:cs="Times New Roman"/>
        </w:rPr>
      </w:pPr>
      <w:r>
        <w:rPr>
          <w:rFonts w:ascii="Times New Roman" w:hAnsi="Times New Roman" w:cs="Times New Roman"/>
        </w:rPr>
        <w:t xml:space="preserve">preserving students’ critical thinking abilities </w:t>
      </w:r>
    </w:p>
    <w:p w14:paraId="37E0ED35" w14:textId="77777777" w:rsidR="00D47AF0" w:rsidRDefault="00000000">
      <w:pPr>
        <w:numPr>
          <w:ilvl w:val="0"/>
          <w:numId w:val="7"/>
        </w:numPr>
        <w:spacing w:beforeAutospacing="1" w:afterAutospacing="1"/>
        <w:rPr>
          <w:rFonts w:ascii="Times New Roman" w:hAnsi="Times New Roman" w:cs="Times New Roman"/>
        </w:rPr>
      </w:pPr>
      <w:r>
        <w:rPr>
          <w:rFonts w:ascii="Times New Roman" w:hAnsi="Times New Roman" w:cs="Times New Roman"/>
        </w:rPr>
        <w:t xml:space="preserve">maintaining academic integrity </w:t>
      </w:r>
    </w:p>
    <w:p w14:paraId="42E1E2CD" w14:textId="77777777" w:rsidR="00D47AF0" w:rsidRDefault="00000000">
      <w:pPr>
        <w:pStyle w:val="NormalWeb"/>
      </w:pPr>
      <w:r>
        <w:t>These perspectives strongly align with current trends in research-oriented and technology-enhanced education.</w:t>
      </w:r>
    </w:p>
    <w:p w14:paraId="1B5B91D7" w14:textId="77777777" w:rsidR="00D47AF0" w:rsidRDefault="00000000">
      <w:pPr>
        <w:rPr>
          <w:rFonts w:ascii="Times New Roman" w:hAnsi="Times New Roman" w:cs="Times New Roman"/>
        </w:rPr>
      </w:pPr>
      <w:r>
        <w:rPr>
          <w:rFonts w:ascii="Times New Roman" w:hAnsi="Times New Roman" w:cs="Times New Roman"/>
        </w:rPr>
        <w:pict w14:anchorId="72250FE4">
          <v:rect id="_x0000_i1030" style="width:6in;height:1.5pt" o:hralign="center" o:hrstd="t" o:hr="t" fillcolor="#a0a0a0" stroked="f"/>
        </w:pict>
      </w:r>
    </w:p>
    <w:p w14:paraId="638C064F" w14:textId="77777777" w:rsidR="00D47AF0" w:rsidRDefault="00000000">
      <w:pPr>
        <w:pStyle w:val="Heading2"/>
        <w:rPr>
          <w:rFonts w:ascii="Times New Roman" w:hAnsi="Times New Roman" w:hint="default"/>
        </w:rPr>
      </w:pPr>
      <w:r>
        <w:rPr>
          <w:rFonts w:ascii="Times New Roman" w:hAnsi="Times New Roman" w:hint="default"/>
        </w:rPr>
        <w:t>Relation to STE</w:t>
      </w:r>
    </w:p>
    <w:p w14:paraId="628636DF" w14:textId="77777777" w:rsidR="00D47AF0" w:rsidRDefault="00000000">
      <w:pPr>
        <w:pStyle w:val="NormalWeb"/>
      </w:pPr>
      <w:r>
        <w:t>This paper is highly relevant to:</w:t>
      </w:r>
      <w:r>
        <w:br/>
        <w:t>STE — Smart Student Ecosystem</w:t>
      </w:r>
    </w:p>
    <w:p w14:paraId="4E1D2451" w14:textId="77777777" w:rsidR="00D47AF0" w:rsidRDefault="00000000">
      <w:pPr>
        <w:pStyle w:val="NormalWeb"/>
      </w:pPr>
      <w:r>
        <w:t>The paper supports several important features and development directions of STE, including:</w:t>
      </w:r>
    </w:p>
    <w:p w14:paraId="13816858" w14:textId="77777777" w:rsidR="00D47AF0" w:rsidRDefault="00000000">
      <w:pPr>
        <w:numPr>
          <w:ilvl w:val="0"/>
          <w:numId w:val="8"/>
        </w:numPr>
        <w:spacing w:beforeAutospacing="1" w:afterAutospacing="1"/>
        <w:rPr>
          <w:rFonts w:ascii="Times New Roman" w:hAnsi="Times New Roman" w:cs="Times New Roman"/>
        </w:rPr>
      </w:pPr>
      <w:r>
        <w:rPr>
          <w:rFonts w:ascii="Times New Roman" w:hAnsi="Times New Roman" w:cs="Times New Roman"/>
        </w:rPr>
        <w:t xml:space="preserve">AI-assisted learning </w:t>
      </w:r>
    </w:p>
    <w:p w14:paraId="0C6B31A1" w14:textId="77777777" w:rsidR="00D47AF0" w:rsidRDefault="00000000">
      <w:pPr>
        <w:numPr>
          <w:ilvl w:val="0"/>
          <w:numId w:val="8"/>
        </w:numPr>
        <w:spacing w:beforeAutospacing="1" w:afterAutospacing="1"/>
        <w:rPr>
          <w:rFonts w:ascii="Times New Roman" w:hAnsi="Times New Roman" w:cs="Times New Roman"/>
        </w:rPr>
      </w:pPr>
      <w:r>
        <w:rPr>
          <w:rFonts w:ascii="Times New Roman" w:hAnsi="Times New Roman" w:cs="Times New Roman"/>
        </w:rPr>
        <w:t xml:space="preserve">AI summarization </w:t>
      </w:r>
    </w:p>
    <w:p w14:paraId="5488E32F" w14:textId="77777777" w:rsidR="00D47AF0" w:rsidRDefault="00000000">
      <w:pPr>
        <w:numPr>
          <w:ilvl w:val="0"/>
          <w:numId w:val="8"/>
        </w:numPr>
        <w:spacing w:beforeAutospacing="1" w:afterAutospacing="1"/>
        <w:rPr>
          <w:rFonts w:ascii="Times New Roman" w:hAnsi="Times New Roman" w:cs="Times New Roman"/>
        </w:rPr>
      </w:pPr>
      <w:r>
        <w:rPr>
          <w:rFonts w:ascii="Times New Roman" w:hAnsi="Times New Roman" w:cs="Times New Roman"/>
        </w:rPr>
        <w:t xml:space="preserve">AI quiz generation </w:t>
      </w:r>
    </w:p>
    <w:p w14:paraId="6A010E0D" w14:textId="77777777" w:rsidR="00D47AF0" w:rsidRDefault="00000000">
      <w:pPr>
        <w:numPr>
          <w:ilvl w:val="0"/>
          <w:numId w:val="8"/>
        </w:numPr>
        <w:spacing w:beforeAutospacing="1" w:afterAutospacing="1"/>
        <w:rPr>
          <w:rFonts w:ascii="Times New Roman" w:hAnsi="Times New Roman" w:cs="Times New Roman"/>
        </w:rPr>
      </w:pPr>
      <w:r>
        <w:rPr>
          <w:rFonts w:ascii="Times New Roman" w:hAnsi="Times New Roman" w:cs="Times New Roman"/>
        </w:rPr>
        <w:t xml:space="preserve">adaptive educational support </w:t>
      </w:r>
    </w:p>
    <w:p w14:paraId="56E93361" w14:textId="77777777" w:rsidR="00D47AF0" w:rsidRDefault="00000000">
      <w:pPr>
        <w:numPr>
          <w:ilvl w:val="0"/>
          <w:numId w:val="8"/>
        </w:numPr>
        <w:spacing w:beforeAutospacing="1" w:afterAutospacing="1"/>
        <w:rPr>
          <w:rFonts w:ascii="Times New Roman" w:hAnsi="Times New Roman" w:cs="Times New Roman"/>
        </w:rPr>
      </w:pPr>
      <w:r>
        <w:rPr>
          <w:rFonts w:ascii="Times New Roman" w:hAnsi="Times New Roman" w:cs="Times New Roman"/>
        </w:rPr>
        <w:t xml:space="preserve">trusted academic environments </w:t>
      </w:r>
    </w:p>
    <w:p w14:paraId="5707B63E" w14:textId="77777777" w:rsidR="00D47AF0" w:rsidRDefault="00000000">
      <w:pPr>
        <w:pStyle w:val="NormalWeb"/>
      </w:pPr>
      <w:r>
        <w:lastRenderedPageBreak/>
        <w:t>In addition, the paper strongly supports STE’s philosophy:</w:t>
      </w:r>
    </w:p>
    <w:p w14:paraId="798CF085" w14:textId="77777777" w:rsidR="00D47AF0" w:rsidRDefault="00000000">
      <w:pPr>
        <w:pStyle w:val="NormalWeb"/>
        <w:ind w:left="720" w:right="720"/>
      </w:pPr>
      <w:r>
        <w:t>“AI does not replace academic thinking, but supports access to trustworthy knowledge.”</w:t>
      </w:r>
    </w:p>
    <w:p w14:paraId="3595F7AF" w14:textId="77777777" w:rsidR="00D47AF0" w:rsidRDefault="00000000">
      <w:pPr>
        <w:pStyle w:val="NormalWeb"/>
      </w:pPr>
      <w:r>
        <w:t>The paper reinforces the idea that AI should function as:</w:t>
      </w:r>
    </w:p>
    <w:p w14:paraId="7DBB4289" w14:textId="77777777" w:rsidR="00D47AF0" w:rsidRDefault="00000000">
      <w:pPr>
        <w:numPr>
          <w:ilvl w:val="0"/>
          <w:numId w:val="9"/>
        </w:numPr>
        <w:spacing w:beforeAutospacing="1" w:afterAutospacing="1"/>
        <w:rPr>
          <w:rFonts w:ascii="Times New Roman" w:hAnsi="Times New Roman" w:cs="Times New Roman"/>
        </w:rPr>
      </w:pPr>
      <w:r>
        <w:rPr>
          <w:rFonts w:ascii="Times New Roman" w:hAnsi="Times New Roman" w:cs="Times New Roman"/>
        </w:rPr>
        <w:t xml:space="preserve">a learning support assistant </w:t>
      </w:r>
    </w:p>
    <w:p w14:paraId="3F1F1629" w14:textId="77777777" w:rsidR="00D47AF0" w:rsidRDefault="00000000">
      <w:pPr>
        <w:numPr>
          <w:ilvl w:val="0"/>
          <w:numId w:val="9"/>
        </w:numPr>
        <w:spacing w:beforeAutospacing="1" w:afterAutospacing="1"/>
        <w:rPr>
          <w:rFonts w:ascii="Times New Roman" w:hAnsi="Times New Roman" w:cs="Times New Roman"/>
        </w:rPr>
      </w:pPr>
      <w:r>
        <w:rPr>
          <w:rFonts w:ascii="Times New Roman" w:hAnsi="Times New Roman" w:cs="Times New Roman"/>
        </w:rPr>
        <w:t xml:space="preserve">an educational enhancement tool </w:t>
      </w:r>
    </w:p>
    <w:p w14:paraId="590C35FE" w14:textId="77777777" w:rsidR="00D47AF0" w:rsidRDefault="00000000">
      <w:pPr>
        <w:numPr>
          <w:ilvl w:val="0"/>
          <w:numId w:val="9"/>
        </w:numPr>
        <w:spacing w:beforeAutospacing="1" w:afterAutospacing="1"/>
        <w:rPr>
          <w:rFonts w:ascii="Times New Roman" w:hAnsi="Times New Roman" w:cs="Times New Roman"/>
        </w:rPr>
      </w:pPr>
      <w:r>
        <w:rPr>
          <w:rFonts w:ascii="Times New Roman" w:hAnsi="Times New Roman" w:cs="Times New Roman"/>
        </w:rPr>
        <w:t xml:space="preserve">a self-learning support system </w:t>
      </w:r>
    </w:p>
    <w:p w14:paraId="58009C9F" w14:textId="77777777" w:rsidR="00D47AF0" w:rsidRDefault="00000000">
      <w:pPr>
        <w:pStyle w:val="NormalWeb"/>
      </w:pPr>
      <w:r>
        <w:t>while students continue to maintain:</w:t>
      </w:r>
    </w:p>
    <w:p w14:paraId="6B89B6CC" w14:textId="77777777" w:rsidR="00D47AF0" w:rsidRDefault="00000000">
      <w:pPr>
        <w:numPr>
          <w:ilvl w:val="0"/>
          <w:numId w:val="10"/>
        </w:numPr>
        <w:spacing w:beforeAutospacing="1" w:afterAutospacing="1"/>
        <w:rPr>
          <w:rFonts w:ascii="Times New Roman" w:hAnsi="Times New Roman" w:cs="Times New Roman"/>
        </w:rPr>
      </w:pPr>
      <w:r>
        <w:rPr>
          <w:rFonts w:ascii="Times New Roman" w:hAnsi="Times New Roman" w:cs="Times New Roman"/>
        </w:rPr>
        <w:t xml:space="preserve">independent thinking </w:t>
      </w:r>
    </w:p>
    <w:p w14:paraId="0B6530DB" w14:textId="77777777" w:rsidR="00D47AF0" w:rsidRDefault="00000000">
      <w:pPr>
        <w:numPr>
          <w:ilvl w:val="0"/>
          <w:numId w:val="10"/>
        </w:numPr>
        <w:spacing w:beforeAutospacing="1" w:afterAutospacing="1"/>
        <w:rPr>
          <w:rFonts w:ascii="Times New Roman" w:hAnsi="Times New Roman" w:cs="Times New Roman"/>
        </w:rPr>
      </w:pPr>
      <w:r>
        <w:rPr>
          <w:rFonts w:ascii="Times New Roman" w:hAnsi="Times New Roman" w:cs="Times New Roman"/>
        </w:rPr>
        <w:t xml:space="preserve">collaboration abilities </w:t>
      </w:r>
    </w:p>
    <w:p w14:paraId="185B44C3" w14:textId="77777777" w:rsidR="00D47AF0" w:rsidRDefault="00000000">
      <w:pPr>
        <w:numPr>
          <w:ilvl w:val="0"/>
          <w:numId w:val="10"/>
        </w:numPr>
        <w:spacing w:beforeAutospacing="1" w:afterAutospacing="1"/>
        <w:rPr>
          <w:rFonts w:ascii="Times New Roman" w:hAnsi="Times New Roman" w:cs="Times New Roman"/>
        </w:rPr>
      </w:pPr>
      <w:r>
        <w:rPr>
          <w:rFonts w:ascii="Times New Roman" w:hAnsi="Times New Roman" w:cs="Times New Roman"/>
        </w:rPr>
        <w:t xml:space="preserve">academic responsibility </w:t>
      </w:r>
    </w:p>
    <w:p w14:paraId="3D9FE35F" w14:textId="77777777" w:rsidR="00D47AF0" w:rsidRDefault="00000000">
      <w:pPr>
        <w:numPr>
          <w:ilvl w:val="0"/>
          <w:numId w:val="10"/>
        </w:numPr>
        <w:spacing w:beforeAutospacing="1" w:afterAutospacing="1"/>
        <w:rPr>
          <w:rFonts w:ascii="Times New Roman" w:hAnsi="Times New Roman" w:cs="Times New Roman"/>
        </w:rPr>
      </w:pPr>
      <w:r>
        <w:rPr>
          <w:rFonts w:ascii="Times New Roman" w:hAnsi="Times New Roman" w:cs="Times New Roman"/>
        </w:rPr>
        <w:t>active participation in the learning process.</w:t>
      </w:r>
    </w:p>
    <w:p w14:paraId="1F9671E6" w14:textId="77777777" w:rsidR="000F04D6" w:rsidRDefault="000F04D6" w:rsidP="000F04D6">
      <w:pPr>
        <w:pStyle w:val="Heading2"/>
        <w:rPr>
          <w:rFonts w:ascii="Times New Roman" w:eastAsia="Times New Roman" w:hAnsi="Times New Roman"/>
          <w:lang w:eastAsia="en-US"/>
        </w:rPr>
      </w:pPr>
      <w:r>
        <w:t>Introduction</w:t>
      </w:r>
    </w:p>
    <w:p w14:paraId="699C42D1" w14:textId="77777777" w:rsidR="000F04D6" w:rsidRDefault="000F04D6" w:rsidP="000F04D6">
      <w:pPr>
        <w:pStyle w:val="NormalWeb"/>
      </w:pPr>
      <w:r>
        <w:t>Artificial Intelligence (AI) is playing an increasingly important role in higher education by enhancing student engagement, supporting learning activities, and improving educational accessibility. As universities continue to adopt digital learning technologies, AI-powered educational systems are becoming essential tools for delivering personalized learning experiences, intelligent academic assistance, and adaptive educational support. These technologies enable students to access learning resources more efficiently while promoting active participation in educational activities.</w:t>
      </w:r>
    </w:p>
    <w:p w14:paraId="2ABC49F5" w14:textId="77777777" w:rsidR="000F04D6" w:rsidRDefault="000F04D6" w:rsidP="000F04D6">
      <w:pPr>
        <w:pStyle w:val="NormalWeb"/>
      </w:pPr>
      <w:r>
        <w:t>The paper "Artificial Intelligence in Higher Education: Student Engagement, Learning Support, and Educational Challenges" investigates how AI technologies influence student engagement, learning support mechanisms, and educational challenges in modern higher education environments. The study highlights the benefits of AI-assisted learning systems in improving learning effectiveness, supporting self-learning activities, and increasing student motivation. At the same time, it addresses important concerns related to information reliability, academic integrity, ethical issues, and excessive dependence on AI technologies.</w:t>
      </w:r>
    </w:p>
    <w:p w14:paraId="146E036A" w14:textId="77777777" w:rsidR="000F04D6" w:rsidRDefault="000F04D6" w:rsidP="000F04D6">
      <w:pPr>
        <w:pStyle w:val="NormalWeb"/>
      </w:pPr>
      <w:r>
        <w:t>The paper emphasizes that AI should function as a supportive educational technology that enhances learning experiences without replacing human interaction, critical thinking, and academic reasoning. This perspective is highly relevant to the Smart Student Ecosystem (STE), which integrates AI-driven educational support while maintaining trustworthy learning environments and student-centered educational values.</w:t>
      </w:r>
    </w:p>
    <w:p w14:paraId="5B85B0F4" w14:textId="77777777" w:rsidR="000F04D6" w:rsidRDefault="000F04D6" w:rsidP="000F04D6">
      <w:pPr>
        <w:pStyle w:val="Heading2"/>
      </w:pPr>
      <w:r>
        <w:t>Related Work</w:t>
      </w:r>
    </w:p>
    <w:p w14:paraId="32E26A5E" w14:textId="77777777" w:rsidR="000F04D6" w:rsidRDefault="000F04D6" w:rsidP="000F04D6">
      <w:pPr>
        <w:pStyle w:val="NormalWeb"/>
      </w:pPr>
      <w:r>
        <w:t xml:space="preserve">Research on Artificial Intelligence in Education (AIED) has demonstrated significant potential for improving learning experiences and student engagement in higher </w:t>
      </w:r>
      <w:r>
        <w:lastRenderedPageBreak/>
        <w:t>education. Previous studies have shown that AI technologies can provide personalized learning support, adaptive educational experiences, and intelligent tutoring services that enhance academic performance and learning effectiveness.</w:t>
      </w:r>
    </w:p>
    <w:p w14:paraId="331756F1" w14:textId="77777777" w:rsidR="000F04D6" w:rsidRDefault="000F04D6" w:rsidP="000F04D6">
      <w:pPr>
        <w:pStyle w:val="NormalWeb"/>
      </w:pPr>
      <w:r>
        <w:t>One major area of research involves adaptive learning systems that continuously analyze student behavior and learning progress to provide customized educational content. These systems allow students to receive targeted learning support based on their individual strengths, weaknesses, and academic needs.</w:t>
      </w:r>
    </w:p>
    <w:p w14:paraId="216F1745" w14:textId="77777777" w:rsidR="000F04D6" w:rsidRDefault="000F04D6" w:rsidP="000F04D6">
      <w:pPr>
        <w:pStyle w:val="NormalWeb"/>
      </w:pPr>
      <w:r>
        <w:t>Another important research direction focuses on student engagement enhancement. AI-powered educational tools can monitor learning activities, provide personalized feedback, and encourage active participation through intelligent recommendations and interactive learning environments. Studies have reported positive relationships between AI-supported learning systems and increased student motivation.</w:t>
      </w:r>
    </w:p>
    <w:p w14:paraId="3DDC82FD" w14:textId="77777777" w:rsidR="000F04D6" w:rsidRDefault="000F04D6" w:rsidP="000F04D6">
      <w:pPr>
        <w:pStyle w:val="NormalWeb"/>
      </w:pPr>
      <w:r>
        <w:t>Furthermore, AI-assisted academic support systems such as educational chatbots, intelligent tutors, and automated learning assistants have become increasingly common in higher education. These technologies improve educational accessibility and provide students with continuous learning assistance beyond traditional classroom settings.</w:t>
      </w:r>
    </w:p>
    <w:p w14:paraId="4F9A0458" w14:textId="77777777" w:rsidR="000F04D6" w:rsidRDefault="000F04D6" w:rsidP="000F04D6">
      <w:pPr>
        <w:pStyle w:val="NormalWeb"/>
      </w:pPr>
      <w:r>
        <w:t>Despite these benefits, researchers have identified several challenges related to AI implementation, including information reliability, academic integrity concerns, ethical considerations, and student overreliance on automated systems. Consequently, contemporary educational research emphasizes the importance of balancing AI support with independent learning, critical thinking, and responsible academic behavior.</w:t>
      </w:r>
    </w:p>
    <w:p w14:paraId="62A5750A" w14:textId="77777777" w:rsidR="000F04D6" w:rsidRDefault="000F04D6" w:rsidP="000F04D6">
      <w:pPr>
        <w:pStyle w:val="Heading2"/>
      </w:pPr>
      <w:r>
        <w:t>Method</w:t>
      </w:r>
    </w:p>
    <w:p w14:paraId="0087EF02" w14:textId="77777777" w:rsidR="000F04D6" w:rsidRDefault="000F04D6" w:rsidP="000F04D6">
      <w:pPr>
        <w:pStyle w:val="NormalWeb"/>
      </w:pPr>
      <w:r>
        <w:t>This study adopts a literature review and conceptual analysis methodology to examine the impact of Artificial Intelligence on student engagement, learning support, and educational challenges in higher education. The methodology focuses on evaluating both the benefits and limitations of AI-supported educational systems.</w:t>
      </w:r>
    </w:p>
    <w:p w14:paraId="79E8C231" w14:textId="77777777" w:rsidR="000F04D6" w:rsidRDefault="000F04D6" w:rsidP="000F04D6">
      <w:pPr>
        <w:pStyle w:val="Heading3"/>
      </w:pPr>
      <w:r>
        <w:t>1. Literature Review</w:t>
      </w:r>
    </w:p>
    <w:p w14:paraId="716EC0EB" w14:textId="77777777" w:rsidR="000F04D6" w:rsidRDefault="000F04D6" w:rsidP="000F04D6">
      <w:pPr>
        <w:pStyle w:val="NormalWeb"/>
      </w:pPr>
      <w:r>
        <w:t>Relevant academic publications related to Artificial Intelligence in higher education were collected and analyzed. The selected studies focus on:</w:t>
      </w:r>
    </w:p>
    <w:p w14:paraId="40EBEB23" w14:textId="77777777" w:rsidR="000F04D6" w:rsidRDefault="000F04D6" w:rsidP="000F04D6">
      <w:pPr>
        <w:pStyle w:val="NormalWeb"/>
      </w:pPr>
      <w:r>
        <w:t>• Artificial Intelligence in Education (AIED)</w:t>
      </w:r>
    </w:p>
    <w:p w14:paraId="35A8699E" w14:textId="77777777" w:rsidR="000F04D6" w:rsidRDefault="000F04D6" w:rsidP="000F04D6">
      <w:pPr>
        <w:pStyle w:val="NormalWeb"/>
      </w:pPr>
      <w:r>
        <w:t>• AI-assisted learning systems</w:t>
      </w:r>
    </w:p>
    <w:p w14:paraId="18E8AC51" w14:textId="77777777" w:rsidR="000F04D6" w:rsidRDefault="000F04D6" w:rsidP="000F04D6">
      <w:pPr>
        <w:pStyle w:val="NormalWeb"/>
      </w:pPr>
      <w:r>
        <w:t>• Adaptive learning technologies</w:t>
      </w:r>
    </w:p>
    <w:p w14:paraId="312751B4" w14:textId="77777777" w:rsidR="000F04D6" w:rsidRDefault="000F04D6" w:rsidP="000F04D6">
      <w:pPr>
        <w:pStyle w:val="NormalWeb"/>
      </w:pPr>
      <w:r>
        <w:t>• Personalized learning environments</w:t>
      </w:r>
    </w:p>
    <w:p w14:paraId="4C763BA9" w14:textId="77777777" w:rsidR="000F04D6" w:rsidRDefault="000F04D6" w:rsidP="000F04D6">
      <w:pPr>
        <w:pStyle w:val="NormalWeb"/>
      </w:pPr>
      <w:r>
        <w:t>• Student engagement enhancement</w:t>
      </w:r>
    </w:p>
    <w:p w14:paraId="6EDB90FE" w14:textId="77777777" w:rsidR="000F04D6" w:rsidRDefault="000F04D6" w:rsidP="000F04D6">
      <w:pPr>
        <w:pStyle w:val="NormalWeb"/>
      </w:pPr>
      <w:r>
        <w:lastRenderedPageBreak/>
        <w:t>• Intelligent academic support services</w:t>
      </w:r>
    </w:p>
    <w:p w14:paraId="78564EDD" w14:textId="77777777" w:rsidR="000F04D6" w:rsidRDefault="000F04D6" w:rsidP="000F04D6">
      <w:pPr>
        <w:pStyle w:val="Heading3"/>
      </w:pPr>
      <w:r>
        <w:t>2. Student Engagement Analysis</w:t>
      </w:r>
    </w:p>
    <w:p w14:paraId="221C7863" w14:textId="77777777" w:rsidR="000F04D6" w:rsidRDefault="000F04D6" w:rsidP="000F04D6">
      <w:pPr>
        <w:pStyle w:val="NormalWeb"/>
      </w:pPr>
      <w:r>
        <w:t>The reviewed literature was examined to evaluate how AI technologies influence student participation and motivation. The analysis focuses on:</w:t>
      </w:r>
    </w:p>
    <w:p w14:paraId="39432A6F" w14:textId="77777777" w:rsidR="000F04D6" w:rsidRDefault="000F04D6" w:rsidP="000F04D6">
      <w:pPr>
        <w:pStyle w:val="NormalWeb"/>
      </w:pPr>
      <w:r>
        <w:t>• Learning engagement</w:t>
      </w:r>
    </w:p>
    <w:p w14:paraId="60BFAE34" w14:textId="77777777" w:rsidR="000F04D6" w:rsidRDefault="000F04D6" w:rsidP="000F04D6">
      <w:pPr>
        <w:pStyle w:val="NormalWeb"/>
      </w:pPr>
      <w:r>
        <w:t>• Academic participation</w:t>
      </w:r>
    </w:p>
    <w:p w14:paraId="348ADE7A" w14:textId="77777777" w:rsidR="000F04D6" w:rsidRDefault="000F04D6" w:rsidP="000F04D6">
      <w:pPr>
        <w:pStyle w:val="NormalWeb"/>
      </w:pPr>
      <w:r>
        <w:t>• Student motivation</w:t>
      </w:r>
    </w:p>
    <w:p w14:paraId="4E85C323" w14:textId="77777777" w:rsidR="000F04D6" w:rsidRDefault="000F04D6" w:rsidP="000F04D6">
      <w:pPr>
        <w:pStyle w:val="NormalWeb"/>
      </w:pPr>
      <w:r>
        <w:t>• Interaction with educational systems</w:t>
      </w:r>
    </w:p>
    <w:p w14:paraId="7C9C073A" w14:textId="77777777" w:rsidR="000F04D6" w:rsidRDefault="000F04D6" w:rsidP="000F04D6">
      <w:pPr>
        <w:pStyle w:val="NormalWeb"/>
      </w:pPr>
      <w:r>
        <w:t>• Learning behavior improvement</w:t>
      </w:r>
    </w:p>
    <w:p w14:paraId="08CE4365" w14:textId="77777777" w:rsidR="000F04D6" w:rsidRDefault="000F04D6" w:rsidP="000F04D6">
      <w:pPr>
        <w:pStyle w:val="NormalWeb"/>
      </w:pPr>
      <w:r>
        <w:t>This stage investigates the effectiveness of AI in creating more engaging educational experiences.</w:t>
      </w:r>
    </w:p>
    <w:p w14:paraId="6BFC2EF7" w14:textId="77777777" w:rsidR="000F04D6" w:rsidRDefault="000F04D6" w:rsidP="000F04D6">
      <w:pPr>
        <w:pStyle w:val="Heading3"/>
      </w:pPr>
      <w:r>
        <w:t>3. Learning Support Evaluation</w:t>
      </w:r>
    </w:p>
    <w:p w14:paraId="44A29930" w14:textId="77777777" w:rsidR="000F04D6" w:rsidRDefault="000F04D6" w:rsidP="000F04D6">
      <w:pPr>
        <w:pStyle w:val="NormalWeb"/>
      </w:pPr>
      <w:r>
        <w:t>The study analyzes how AI technologies contribute to learning support through:</w:t>
      </w:r>
    </w:p>
    <w:p w14:paraId="2CDBB02A" w14:textId="77777777" w:rsidR="000F04D6" w:rsidRDefault="000F04D6" w:rsidP="000F04D6">
      <w:pPr>
        <w:pStyle w:val="NormalWeb"/>
      </w:pPr>
      <w:r>
        <w:t>• Personalized learning recommendations</w:t>
      </w:r>
    </w:p>
    <w:p w14:paraId="0301FA0D" w14:textId="77777777" w:rsidR="000F04D6" w:rsidRDefault="000F04D6" w:rsidP="000F04D6">
      <w:pPr>
        <w:pStyle w:val="NormalWeb"/>
      </w:pPr>
      <w:r>
        <w:t>• Intelligent tutoring assistance</w:t>
      </w:r>
    </w:p>
    <w:p w14:paraId="7DE28070" w14:textId="77777777" w:rsidR="000F04D6" w:rsidRDefault="000F04D6" w:rsidP="000F04D6">
      <w:pPr>
        <w:pStyle w:val="NormalWeb"/>
      </w:pPr>
      <w:r>
        <w:t>• Automated academic support</w:t>
      </w:r>
    </w:p>
    <w:p w14:paraId="75663FF9" w14:textId="77777777" w:rsidR="000F04D6" w:rsidRDefault="000F04D6" w:rsidP="000F04D6">
      <w:pPr>
        <w:pStyle w:val="NormalWeb"/>
      </w:pPr>
      <w:r>
        <w:t>• Self-learning facilitation</w:t>
      </w:r>
    </w:p>
    <w:p w14:paraId="6EB12AF7" w14:textId="77777777" w:rsidR="000F04D6" w:rsidRDefault="000F04D6" w:rsidP="000F04D6">
      <w:pPr>
        <w:pStyle w:val="NormalWeb"/>
      </w:pPr>
      <w:r>
        <w:t>• Adaptive educational content delivery</w:t>
      </w:r>
    </w:p>
    <w:p w14:paraId="1DCA3B25" w14:textId="77777777" w:rsidR="000F04D6" w:rsidRDefault="000F04D6" w:rsidP="000F04D6">
      <w:pPr>
        <w:pStyle w:val="NormalWeb"/>
      </w:pPr>
      <w:r>
        <w:t>The evaluation determines how AI enhances learning effectiveness and educational accessibility.</w:t>
      </w:r>
    </w:p>
    <w:p w14:paraId="724BC631" w14:textId="77777777" w:rsidR="000F04D6" w:rsidRDefault="000F04D6" w:rsidP="000F04D6">
      <w:pPr>
        <w:pStyle w:val="Heading3"/>
      </w:pPr>
      <w:r>
        <w:t>4. Educational Challenge Assessment</w:t>
      </w:r>
    </w:p>
    <w:p w14:paraId="5FFF3824" w14:textId="77777777" w:rsidR="000F04D6" w:rsidRDefault="000F04D6" w:rsidP="000F04D6">
      <w:pPr>
        <w:pStyle w:val="NormalWeb"/>
      </w:pPr>
      <w:r>
        <w:t>The research investigates challenges associated with AI integration, including:</w:t>
      </w:r>
    </w:p>
    <w:p w14:paraId="5D199E1C" w14:textId="77777777" w:rsidR="000F04D6" w:rsidRDefault="000F04D6" w:rsidP="000F04D6">
      <w:pPr>
        <w:pStyle w:val="NormalWeb"/>
      </w:pPr>
      <w:r>
        <w:t>• Reliability of AI-generated information</w:t>
      </w:r>
    </w:p>
    <w:p w14:paraId="3AD37AA1" w14:textId="77777777" w:rsidR="000F04D6" w:rsidRDefault="000F04D6" w:rsidP="000F04D6">
      <w:pPr>
        <w:pStyle w:val="NormalWeb"/>
      </w:pPr>
      <w:r>
        <w:t>• Academic integrity concerns</w:t>
      </w:r>
    </w:p>
    <w:p w14:paraId="5E143FE3" w14:textId="77777777" w:rsidR="000F04D6" w:rsidRDefault="000F04D6" w:rsidP="000F04D6">
      <w:pPr>
        <w:pStyle w:val="NormalWeb"/>
      </w:pPr>
      <w:r>
        <w:t>• Ethical implications</w:t>
      </w:r>
    </w:p>
    <w:p w14:paraId="49E3D9A8" w14:textId="77777777" w:rsidR="000F04D6" w:rsidRDefault="000F04D6" w:rsidP="000F04D6">
      <w:pPr>
        <w:pStyle w:val="NormalWeb"/>
      </w:pPr>
      <w:r>
        <w:t>• Student dependency on AI</w:t>
      </w:r>
    </w:p>
    <w:p w14:paraId="4521D4FA" w14:textId="77777777" w:rsidR="000F04D6" w:rsidRDefault="000F04D6" w:rsidP="000F04D6">
      <w:pPr>
        <w:pStyle w:val="NormalWeb"/>
      </w:pPr>
      <w:r>
        <w:lastRenderedPageBreak/>
        <w:t>• Preservation of critical thinking skills</w:t>
      </w:r>
    </w:p>
    <w:p w14:paraId="3DF45795" w14:textId="77777777" w:rsidR="000F04D6" w:rsidRDefault="000F04D6" w:rsidP="000F04D6">
      <w:pPr>
        <w:pStyle w:val="NormalWeb"/>
      </w:pPr>
      <w:r>
        <w:t>These factors are analyzed to identify responsible approaches to AI adoption in higher education.</w:t>
      </w:r>
    </w:p>
    <w:p w14:paraId="61D0C405" w14:textId="77777777" w:rsidR="000F04D6" w:rsidRDefault="000F04D6" w:rsidP="000F04D6">
      <w:pPr>
        <w:pStyle w:val="Heading3"/>
      </w:pPr>
      <w:r>
        <w:t>5. Application to Smart Student Ecosystem (STE)</w:t>
      </w:r>
    </w:p>
    <w:p w14:paraId="20FCEC4E" w14:textId="77777777" w:rsidR="000F04D6" w:rsidRDefault="000F04D6" w:rsidP="000F04D6">
      <w:pPr>
        <w:pStyle w:val="NormalWeb"/>
      </w:pPr>
      <w:r>
        <w:t>The findings are applied to the Smart Student Ecosystem (STE) framework to evaluate how AI can support student learning while maintaining trustworthy educational environments. Particular attention is given to AI-assisted learning, educational content summarization, quiz generation, adaptive learning support, and the preservation of independent thinking and collaboration skills.</w:t>
      </w:r>
    </w:p>
    <w:p w14:paraId="220222D0" w14:textId="77777777" w:rsidR="000F04D6" w:rsidRDefault="000F04D6" w:rsidP="000F04D6">
      <w:pPr>
        <w:pStyle w:val="Heading2"/>
      </w:pPr>
      <w:r>
        <w:t>References</w:t>
      </w:r>
    </w:p>
    <w:p w14:paraId="46FE3B10" w14:textId="77777777" w:rsidR="000F04D6" w:rsidRDefault="000F04D6" w:rsidP="000F04D6">
      <w:pPr>
        <w:pStyle w:val="NormalWeb"/>
      </w:pPr>
      <w:r>
        <w:t>[1] Artificial Intelligence in Higher Education: Student Engagement, Learning Support, and Educational Challenges. Education and Information Technologies, Springer, 2024.</w:t>
      </w:r>
    </w:p>
    <w:p w14:paraId="222CA2D1" w14:textId="77777777" w:rsidR="000F04D6" w:rsidRDefault="000F04D6" w:rsidP="000F04D6">
      <w:pPr>
        <w:pStyle w:val="NormalWeb"/>
      </w:pPr>
      <w:r>
        <w:t xml:space="preserve">[2] </w:t>
      </w:r>
      <w:proofErr w:type="spellStart"/>
      <w:r>
        <w:t>Luckin</w:t>
      </w:r>
      <w:proofErr w:type="spellEnd"/>
      <w:r>
        <w:t xml:space="preserve"> R, Holmes W, Griffiths M, Forcier LB (2016). Intelligence Unleashed: An Argument for AI in Education. Pearson Education.</w:t>
      </w:r>
    </w:p>
    <w:p w14:paraId="256EE2C6" w14:textId="77777777" w:rsidR="000F04D6" w:rsidRDefault="000F04D6" w:rsidP="000F04D6">
      <w:pPr>
        <w:pStyle w:val="NormalWeb"/>
      </w:pPr>
      <w:r>
        <w:t>[3] Holmes W, Bialik M, Fadel C (2019). Artificial Intelligence in Education: Promises and Implications for Teaching and Learning. Center for Curriculum Redesign.</w:t>
      </w:r>
    </w:p>
    <w:p w14:paraId="29FE9E46" w14:textId="77777777" w:rsidR="000F04D6" w:rsidRDefault="000F04D6" w:rsidP="000F04D6">
      <w:pPr>
        <w:pStyle w:val="NormalWeb"/>
      </w:pPr>
      <w:r>
        <w:t xml:space="preserve">[4] </w:t>
      </w:r>
      <w:proofErr w:type="spellStart"/>
      <w:r>
        <w:t>Zawacki</w:t>
      </w:r>
      <w:proofErr w:type="spellEnd"/>
      <w:r>
        <w:t>-Richter O, Marín VI, Bond M, Gouverneur F (2019). Systematic Review of Research on Artificial Intelligence Applications in Higher Education. International Journal of Educational Technology in Higher Education.</w:t>
      </w:r>
    </w:p>
    <w:p w14:paraId="280A9CD4" w14:textId="77777777" w:rsidR="000F04D6" w:rsidRDefault="000F04D6" w:rsidP="000F04D6">
      <w:pPr>
        <w:pStyle w:val="NormalWeb"/>
      </w:pPr>
      <w:r>
        <w:t xml:space="preserve">[5] Baker RS, </w:t>
      </w:r>
      <w:proofErr w:type="spellStart"/>
      <w:r>
        <w:t>Inventado</w:t>
      </w:r>
      <w:proofErr w:type="spellEnd"/>
      <w:r>
        <w:t xml:space="preserve"> PS (2014). Educational Data Mining and Learning Analytics. Springer.</w:t>
      </w:r>
    </w:p>
    <w:p w14:paraId="3A2F29BD" w14:textId="77777777" w:rsidR="000F04D6" w:rsidRDefault="000F04D6" w:rsidP="000F04D6">
      <w:pPr>
        <w:pStyle w:val="NormalWeb"/>
      </w:pPr>
      <w:r>
        <w:t>[6] Roll I, Wylie R (2016). Evolution and Revolution in Artificial Intelligence in Education. International Journal of Artificial Intelligence in Education.</w:t>
      </w:r>
    </w:p>
    <w:p w14:paraId="3E60FE65" w14:textId="77777777" w:rsidR="000F04D6" w:rsidRDefault="000F04D6" w:rsidP="000F04D6">
      <w:pPr>
        <w:pStyle w:val="NormalWeb"/>
      </w:pPr>
      <w:r>
        <w:t>[7] Siemens G, Long P (2011). Penetrating the Fog: Analytics in Learning and Education. EDUCAUSE Review.</w:t>
      </w:r>
    </w:p>
    <w:p w14:paraId="2A0C2E27" w14:textId="77777777" w:rsidR="000F04D6" w:rsidRDefault="000F04D6" w:rsidP="000F04D6">
      <w:pPr>
        <w:pStyle w:val="NormalWeb"/>
      </w:pPr>
      <w:r>
        <w:t>[8] UNESCO (2023). Guidance for Generative AI in Education and Research. UNESCO Publishing.</w:t>
      </w:r>
    </w:p>
    <w:p w14:paraId="30535042" w14:textId="77777777" w:rsidR="000F04D6" w:rsidRDefault="000F04D6" w:rsidP="000F04D6">
      <w:pPr>
        <w:pStyle w:val="NormalWeb"/>
      </w:pPr>
      <w:r>
        <w:t xml:space="preserve">[9] Holmes W, </w:t>
      </w:r>
      <w:proofErr w:type="spellStart"/>
      <w:r>
        <w:t>Porayska-Pomsta</w:t>
      </w:r>
      <w:proofErr w:type="spellEnd"/>
      <w:r>
        <w:t xml:space="preserve"> K, Holstein K et al. (2022). Ethics of AI in Education: Towards a Community-Wide Framework. UNESCO Report.</w:t>
      </w:r>
    </w:p>
    <w:p w14:paraId="073AAF66" w14:textId="77777777" w:rsidR="000F04D6" w:rsidRDefault="000F04D6" w:rsidP="000F04D6">
      <w:pPr>
        <w:pStyle w:val="NormalWeb"/>
      </w:pPr>
      <w:r>
        <w:t xml:space="preserve">[10] </w:t>
      </w:r>
      <w:proofErr w:type="spellStart"/>
      <w:r>
        <w:t>Ifenthaler</w:t>
      </w:r>
      <w:proofErr w:type="spellEnd"/>
      <w:r>
        <w:t xml:space="preserve"> D, Yau JYK (2020). </w:t>
      </w:r>
      <w:proofErr w:type="spellStart"/>
      <w:r>
        <w:t>Utilising</w:t>
      </w:r>
      <w:proofErr w:type="spellEnd"/>
      <w:r>
        <w:t xml:space="preserve"> Learning Analytics for Study Success: Reflections on Current Empirical Findings. Research and Practice in Technology Enhanced Learning.</w:t>
      </w:r>
    </w:p>
    <w:p w14:paraId="6A1E6C44" w14:textId="77777777" w:rsidR="00D47AF0" w:rsidRDefault="00D47AF0">
      <w:pPr>
        <w:rPr>
          <w:rFonts w:ascii="Times New Roman" w:hAnsi="Times New Roman" w:cs="Times New Roman"/>
        </w:rPr>
      </w:pPr>
    </w:p>
    <w:sectPr w:rsidR="00D47AF0">
      <w:pgSz w:w="11906" w:h="16838"/>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A9AF6B04"/>
    <w:multiLevelType w:val="multilevel"/>
    <w:tmpl w:val="A9AF6B04"/>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 w15:restartNumberingAfterBreak="0">
    <w:nsid w:val="B3055D3A"/>
    <w:multiLevelType w:val="multilevel"/>
    <w:tmpl w:val="B3055D3A"/>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 w15:restartNumberingAfterBreak="0">
    <w:nsid w:val="CCEAC044"/>
    <w:multiLevelType w:val="multilevel"/>
    <w:tmpl w:val="CCEAC044"/>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 w15:restartNumberingAfterBreak="0">
    <w:nsid w:val="D423BA73"/>
    <w:multiLevelType w:val="multilevel"/>
    <w:tmpl w:val="D423BA73"/>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4" w15:restartNumberingAfterBreak="0">
    <w:nsid w:val="FA8406EC"/>
    <w:multiLevelType w:val="multilevel"/>
    <w:tmpl w:val="FA8406EC"/>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5" w15:restartNumberingAfterBreak="0">
    <w:nsid w:val="0F4856BF"/>
    <w:multiLevelType w:val="multilevel"/>
    <w:tmpl w:val="0F4856BF"/>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 w15:restartNumberingAfterBreak="0">
    <w:nsid w:val="49A293EA"/>
    <w:multiLevelType w:val="multilevel"/>
    <w:tmpl w:val="49A293EA"/>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7" w15:restartNumberingAfterBreak="0">
    <w:nsid w:val="58FB9F23"/>
    <w:multiLevelType w:val="multilevel"/>
    <w:tmpl w:val="58FB9F23"/>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8" w15:restartNumberingAfterBreak="0">
    <w:nsid w:val="61250B5D"/>
    <w:multiLevelType w:val="multilevel"/>
    <w:tmpl w:val="61250B5D"/>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9" w15:restartNumberingAfterBreak="0">
    <w:nsid w:val="6B4CA44B"/>
    <w:multiLevelType w:val="multilevel"/>
    <w:tmpl w:val="6B4CA44B"/>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num w:numId="1" w16cid:durableId="2017144588">
    <w:abstractNumId w:val="5"/>
  </w:num>
  <w:num w:numId="2" w16cid:durableId="941106492">
    <w:abstractNumId w:val="4"/>
  </w:num>
  <w:num w:numId="3" w16cid:durableId="609900429">
    <w:abstractNumId w:val="7"/>
  </w:num>
  <w:num w:numId="4" w16cid:durableId="513690688">
    <w:abstractNumId w:val="9"/>
  </w:num>
  <w:num w:numId="5" w16cid:durableId="1961914868">
    <w:abstractNumId w:val="2"/>
  </w:num>
  <w:num w:numId="6" w16cid:durableId="1615861576">
    <w:abstractNumId w:val="6"/>
  </w:num>
  <w:num w:numId="7" w16cid:durableId="991252572">
    <w:abstractNumId w:val="8"/>
  </w:num>
  <w:num w:numId="8" w16cid:durableId="1785929313">
    <w:abstractNumId w:val="3"/>
  </w:num>
  <w:num w:numId="9" w16cid:durableId="372120744">
    <w:abstractNumId w:val="0"/>
  </w:num>
  <w:num w:numId="10" w16cid:durableId="5446082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embedSystemFonts/>
  <w:proofState w:spelling="clean" w:grammar="clean"/>
  <w:defaultTabStop w:val="720"/>
  <w:drawingGridVerticalSpacing w:val="156"/>
  <w:noPunctuationKerning/>
  <w:characterSpacingControl w:val="doNotCompress"/>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46327F4B"/>
    <w:rsid w:val="000F04D6"/>
    <w:rsid w:val="003E35AE"/>
    <w:rsid w:val="00D47AF0"/>
    <w:rsid w:val="46327F4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DA02708"/>
  <w15:docId w15:val="{0E3CE42C-7FF3-4AEC-AE13-F061C6883C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Web)" w:uiPriority="99"/>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heme="minorHAnsi" w:eastAsiaTheme="minorEastAsia" w:hAnsiTheme="minorHAnsi" w:cstheme="minorBidi"/>
      <w:lang w:eastAsia="zh-CN"/>
    </w:rPr>
  </w:style>
  <w:style w:type="paragraph" w:styleId="Heading2">
    <w:name w:val="heading 2"/>
    <w:next w:val="Normal"/>
    <w:semiHidden/>
    <w:unhideWhenUsed/>
    <w:qFormat/>
    <w:pPr>
      <w:spacing w:beforeAutospacing="1" w:afterAutospacing="1"/>
      <w:outlineLvl w:val="1"/>
    </w:pPr>
    <w:rPr>
      <w:rFonts w:ascii="SimSun" w:hAnsi="SimSun" w:hint="eastAsia"/>
      <w:b/>
      <w:bCs/>
      <w:sz w:val="36"/>
      <w:szCs w:val="36"/>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6"/>
      <w:szCs w:val="26"/>
      <w:lang w:eastAsia="zh-CN"/>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rPr>
      <w:color w:val="0000FF"/>
      <w:u w:val="single"/>
    </w:rPr>
  </w:style>
  <w:style w:type="paragraph" w:styleId="NormalWeb">
    <w:name w:val="Normal (Web)"/>
    <w:uiPriority w:val="99"/>
    <w:pPr>
      <w:spacing w:beforeAutospacing="1" w:afterAutospacing="1"/>
    </w:pPr>
    <w:rPr>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0859634">
      <w:bodyDiv w:val="1"/>
      <w:marLeft w:val="0"/>
      <w:marRight w:val="0"/>
      <w:marTop w:val="0"/>
      <w:marBottom w:val="0"/>
      <w:divBdr>
        <w:top w:val="none" w:sz="0" w:space="0" w:color="auto"/>
        <w:left w:val="none" w:sz="0" w:space="0" w:color="auto"/>
        <w:bottom w:val="none" w:sz="0" w:space="0" w:color="auto"/>
        <w:right w:val="none" w:sz="0" w:space="0" w:color="auto"/>
      </w:divBdr>
    </w:div>
    <w:div w:id="1087455622">
      <w:bodyDiv w:val="1"/>
      <w:marLeft w:val="0"/>
      <w:marRight w:val="0"/>
      <w:marTop w:val="0"/>
      <w:marBottom w:val="0"/>
      <w:divBdr>
        <w:top w:val="none" w:sz="0" w:space="0" w:color="auto"/>
        <w:left w:val="none" w:sz="0" w:space="0" w:color="auto"/>
        <w:bottom w:val="none" w:sz="0" w:space="0" w:color="auto"/>
        <w:right w:val="none" w:sz="0" w:space="0" w:color="auto"/>
      </w:divBdr>
    </w:div>
    <w:div w:id="1365522014">
      <w:bodyDiv w:val="1"/>
      <w:marLeft w:val="0"/>
      <w:marRight w:val="0"/>
      <w:marTop w:val="0"/>
      <w:marBottom w:val="0"/>
      <w:divBdr>
        <w:top w:val="none" w:sz="0" w:space="0" w:color="auto"/>
        <w:left w:val="none" w:sz="0" w:space="0" w:color="auto"/>
        <w:bottom w:val="none" w:sz="0" w:space="0" w:color="auto"/>
        <w:right w:val="none" w:sz="0" w:space="0" w:color="auto"/>
      </w:divBdr>
    </w:div>
    <w:div w:id="193273555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link.springer.com/article/10.1007/s10758-024-09780-z" TargetMode="Externa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8</Pages>
  <Words>1715</Words>
  <Characters>9781</Characters>
  <Application>Microsoft Office Word</Application>
  <DocSecurity>0</DocSecurity>
  <Lines>81</Lines>
  <Paragraphs>22</Paragraphs>
  <ScaleCrop>false</ScaleCrop>
  <Company/>
  <LinksUpToDate>false</LinksUpToDate>
  <CharactersWithSpaces>11474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Vjt beso</dc:creator>
  <cp:lastModifiedBy>Administrator</cp:lastModifiedBy>
  <cp:revision>2</cp:revision>
  <dcterms:created xsi:type="dcterms:W3CDTF">2026-05-26T23:36:00Z</dcterms:created>
  <dcterms:modified xsi:type="dcterms:W3CDTF">2026-06-09T13:54:00Z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36BB8EA7772A44859A91D208FA6383CD_11</vt:lpwstr>
  </property>
</Properties>
</file>