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4BF77" w14:textId="77777777" w:rsidR="00AE3B30" w:rsidRPr="00D71AC9" w:rsidRDefault="00000000">
      <w:pPr>
        <w:pStyle w:val="Heading1"/>
        <w:rPr>
          <w:rFonts w:ascii="Times New Roman" w:hAnsi="Times New Roman" w:cs="Times New Roman"/>
          <w:color w:val="auto"/>
        </w:rPr>
      </w:pPr>
      <w:r w:rsidRPr="00D71AC9">
        <w:rPr>
          <w:rFonts w:ascii="Times New Roman" w:hAnsi="Times New Roman" w:cs="Times New Roman"/>
          <w:color w:val="auto"/>
        </w:rPr>
        <w:t>TỔNG HỢP, PHÂN TÍCH VÀ ĐÁNH GIÁ 10 PAPER VỀ CAR RENTAL / CAR SHARING</w:t>
      </w:r>
    </w:p>
    <w:p w14:paraId="6721F7FE" w14:textId="77777777" w:rsidR="00AE3B30" w:rsidRPr="00D71AC9" w:rsidRDefault="00000000">
      <w:pPr>
        <w:rPr>
          <w:rFonts w:ascii="Times New Roman" w:hAnsi="Times New Roman" w:cs="Times New Roman"/>
        </w:rPr>
      </w:pPr>
      <w:r w:rsidRPr="00D71AC9">
        <w:rPr>
          <w:rFonts w:ascii="Times New Roman" w:hAnsi="Times New Roman" w:cs="Times New Roman"/>
          <w:b/>
        </w:rPr>
        <w:t xml:space="preserve">Mục tiêu: </w:t>
      </w:r>
      <w:r w:rsidRPr="00D71AC9">
        <w:rPr>
          <w:rFonts w:ascii="Times New Roman" w:hAnsi="Times New Roman" w:cs="Times New Roman"/>
        </w:rPr>
        <w:t>Tổng hợp các kết luận chính từ 10 bài báo khoa học liên quan đến Car Rental, Car Sharing, quản lý đội xe, hành vi người dùng, tối ưu vận hành và xây dựng hệ thống hỗ trợ ra quyết định. Báo cáo tập trung vào các kiến thức nhóm có thể áp dụng vào việc phát triển hệ thống Car Rental Management System.</w:t>
      </w:r>
    </w:p>
    <w:p w14:paraId="1D33BB38" w14:textId="77777777" w:rsidR="00AE3B30" w:rsidRPr="00D71AC9" w:rsidRDefault="00000000">
      <w:pPr>
        <w:pStyle w:val="Heading2"/>
        <w:rPr>
          <w:rFonts w:ascii="Times New Roman" w:hAnsi="Times New Roman" w:cs="Times New Roman"/>
          <w:color w:val="auto"/>
        </w:rPr>
      </w:pPr>
      <w:r w:rsidRPr="00D71AC9">
        <w:rPr>
          <w:rFonts w:ascii="Times New Roman" w:hAnsi="Times New Roman" w:cs="Times New Roman"/>
          <w:color w:val="auto"/>
        </w:rPr>
        <w:t>Paper 1 - Kết hợp Car Rental và Car Sharing</w:t>
      </w:r>
    </w:p>
    <w:p w14:paraId="64A2150E" w14:textId="77777777" w:rsidR="00AE3B30" w:rsidRPr="00D71AC9" w:rsidRDefault="00000000">
      <w:pPr>
        <w:rPr>
          <w:rFonts w:ascii="Times New Roman" w:hAnsi="Times New Roman" w:cs="Times New Roman"/>
        </w:rPr>
      </w:pPr>
      <w:r w:rsidRPr="00D71AC9">
        <w:rPr>
          <w:rFonts w:ascii="Times New Roman" w:hAnsi="Times New Roman" w:cs="Times New Roman"/>
        </w:rPr>
        <w:t>Nội dung chính: Nghiên cứu chứng minh việc kết hợp dịch vụ cho thuê xe truyền thống và chia sẻ xe giúp tăng doanh thu đáng kể, tận dụng tốt hơn đội xe và nâng cao tỷ lệ sử dụng tài sản. Điều này cho thấy xu hướng tương lai không còn tách biệt hai mô hình mà hướng tới một hệ sinh thái chung.</w:t>
      </w:r>
    </w:p>
    <w:p w14:paraId="390E9F64" w14:textId="77777777" w:rsidR="00AE3B30" w:rsidRPr="00D71AC9" w:rsidRDefault="00000000">
      <w:pPr>
        <w:rPr>
          <w:rFonts w:ascii="Times New Roman" w:hAnsi="Times New Roman" w:cs="Times New Roman"/>
        </w:rPr>
      </w:pPr>
      <w:r w:rsidRPr="00D71AC9">
        <w:rPr>
          <w:rFonts w:ascii="Times New Roman" w:hAnsi="Times New Roman" w:cs="Times New Roman"/>
        </w:rPr>
        <w:t>Nhận định và khả năng áp dụng: Đối với đồ án, nhóm có thể xây dựng hệ thống đủ linh hoạt để hỗ trợ nhiều hình thức thuê xe khác nhau. Kiến trúc dữ liệu và chức năng nên được thiết kế mở để dễ mở rộng trong tương lai.</w:t>
      </w:r>
    </w:p>
    <w:p w14:paraId="010588FD" w14:textId="77777777" w:rsidR="00AE3B30" w:rsidRPr="00D71AC9" w:rsidRDefault="00000000">
      <w:pPr>
        <w:pStyle w:val="Heading2"/>
        <w:rPr>
          <w:rFonts w:ascii="Times New Roman" w:hAnsi="Times New Roman" w:cs="Times New Roman"/>
          <w:color w:val="auto"/>
        </w:rPr>
      </w:pPr>
      <w:r w:rsidRPr="00D71AC9">
        <w:rPr>
          <w:rFonts w:ascii="Times New Roman" w:hAnsi="Times New Roman" w:cs="Times New Roman"/>
          <w:color w:val="auto"/>
        </w:rPr>
        <w:t>Paper 2 - Tối ưu tồn kho và đội xe</w:t>
      </w:r>
    </w:p>
    <w:p w14:paraId="4C64F43A" w14:textId="77777777" w:rsidR="00AE3B30" w:rsidRPr="00D71AC9" w:rsidRDefault="00000000">
      <w:pPr>
        <w:rPr>
          <w:rFonts w:ascii="Times New Roman" w:hAnsi="Times New Roman" w:cs="Times New Roman"/>
        </w:rPr>
      </w:pPr>
      <w:r w:rsidRPr="00D71AC9">
        <w:rPr>
          <w:rFonts w:ascii="Times New Roman" w:hAnsi="Times New Roman" w:cs="Times New Roman"/>
        </w:rPr>
        <w:t>Nội dung chính: Bài báo đề xuất mô hình tối ưu số lượng phương tiện nhằm giảm tình trạng hết xe và nâng cao chất lượng phục vụ khách hàng. Kết quả cho thấy doanh nghiệp có thể giảm chi phí nhưng vẫn đảm bảo mức phục vụ cao.</w:t>
      </w:r>
    </w:p>
    <w:p w14:paraId="57FA3641" w14:textId="77777777" w:rsidR="00AE3B30" w:rsidRPr="00D71AC9" w:rsidRDefault="00000000">
      <w:pPr>
        <w:rPr>
          <w:rFonts w:ascii="Times New Roman" w:hAnsi="Times New Roman" w:cs="Times New Roman"/>
        </w:rPr>
      </w:pPr>
      <w:r w:rsidRPr="00D71AC9">
        <w:rPr>
          <w:rFonts w:ascii="Times New Roman" w:hAnsi="Times New Roman" w:cs="Times New Roman"/>
        </w:rPr>
        <w:t>Nhận định và khả năng áp dụng: Nghiên cứu giúp nhóm hiểu tầm quan trọng của việc quản lý trạng thái xe và lập kế hoạch phân bổ xe. Đây là cơ sở cho các chức năng quản lý đội xe trong hệ thống.</w:t>
      </w:r>
    </w:p>
    <w:p w14:paraId="3500311C" w14:textId="18BE0EF1" w:rsidR="00AE3B30" w:rsidRPr="00D71AC9" w:rsidRDefault="00000000">
      <w:pPr>
        <w:pStyle w:val="Heading2"/>
        <w:rPr>
          <w:rFonts w:ascii="Times New Roman" w:hAnsi="Times New Roman" w:cs="Times New Roman"/>
          <w:color w:val="auto"/>
        </w:rPr>
      </w:pPr>
      <w:r w:rsidRPr="00D71AC9">
        <w:rPr>
          <w:rFonts w:ascii="Times New Roman" w:hAnsi="Times New Roman" w:cs="Times New Roman"/>
          <w:color w:val="auto"/>
        </w:rPr>
        <w:t xml:space="preserve">Paper 3 - </w:t>
      </w:r>
      <w:r w:rsidR="005A5D16" w:rsidRPr="005A5D16">
        <w:rPr>
          <w:rFonts w:ascii="Times New Roman" w:hAnsi="Times New Roman" w:cs="Times New Roman"/>
          <w:color w:val="auto"/>
        </w:rPr>
        <w:t xml:space="preserve">Các </w:t>
      </w:r>
      <w:proofErr w:type="spellStart"/>
      <w:r w:rsidR="005A5D16" w:rsidRPr="005A5D16">
        <w:rPr>
          <w:rFonts w:ascii="Times New Roman" w:hAnsi="Times New Roman" w:cs="Times New Roman"/>
          <w:color w:val="auto"/>
        </w:rPr>
        <w:t>yếu</w:t>
      </w:r>
      <w:proofErr w:type="spellEnd"/>
      <w:r w:rsidR="005A5D16" w:rsidRPr="005A5D16">
        <w:rPr>
          <w:rFonts w:ascii="Times New Roman" w:hAnsi="Times New Roman" w:cs="Times New Roman"/>
          <w:color w:val="auto"/>
        </w:rPr>
        <w:t xml:space="preserve"> </w:t>
      </w:r>
      <w:proofErr w:type="spellStart"/>
      <w:r w:rsidR="005A5D16" w:rsidRPr="005A5D16">
        <w:rPr>
          <w:rFonts w:ascii="Times New Roman" w:hAnsi="Times New Roman" w:cs="Times New Roman"/>
          <w:color w:val="auto"/>
        </w:rPr>
        <w:t>tố</w:t>
      </w:r>
      <w:proofErr w:type="spellEnd"/>
      <w:r w:rsidR="005A5D16" w:rsidRPr="005A5D16">
        <w:rPr>
          <w:rFonts w:ascii="Times New Roman" w:hAnsi="Times New Roman" w:cs="Times New Roman"/>
          <w:color w:val="auto"/>
        </w:rPr>
        <w:t xml:space="preserve"> </w:t>
      </w:r>
      <w:proofErr w:type="spellStart"/>
      <w:r w:rsidR="005A5D16" w:rsidRPr="005A5D16">
        <w:rPr>
          <w:rFonts w:ascii="Times New Roman" w:hAnsi="Times New Roman" w:cs="Times New Roman"/>
          <w:color w:val="auto"/>
        </w:rPr>
        <w:t>ảnh</w:t>
      </w:r>
      <w:proofErr w:type="spellEnd"/>
      <w:r w:rsidR="005A5D16" w:rsidRPr="005A5D16">
        <w:rPr>
          <w:rFonts w:ascii="Times New Roman" w:hAnsi="Times New Roman" w:cs="Times New Roman"/>
          <w:color w:val="auto"/>
        </w:rPr>
        <w:t xml:space="preserve"> </w:t>
      </w:r>
      <w:proofErr w:type="spellStart"/>
      <w:r w:rsidR="005A5D16" w:rsidRPr="005A5D16">
        <w:rPr>
          <w:rFonts w:ascii="Times New Roman" w:hAnsi="Times New Roman" w:cs="Times New Roman"/>
          <w:color w:val="auto"/>
        </w:rPr>
        <w:t>hưởng</w:t>
      </w:r>
      <w:proofErr w:type="spellEnd"/>
      <w:r w:rsidR="005A5D16" w:rsidRPr="005A5D16">
        <w:rPr>
          <w:rFonts w:ascii="Times New Roman" w:hAnsi="Times New Roman" w:cs="Times New Roman"/>
          <w:color w:val="auto"/>
        </w:rPr>
        <w:t xml:space="preserve"> </w:t>
      </w:r>
      <w:proofErr w:type="spellStart"/>
      <w:r w:rsidR="005A5D16" w:rsidRPr="005A5D16">
        <w:rPr>
          <w:rFonts w:ascii="Times New Roman" w:hAnsi="Times New Roman" w:cs="Times New Roman"/>
          <w:color w:val="auto"/>
        </w:rPr>
        <w:t>đến</w:t>
      </w:r>
      <w:proofErr w:type="spellEnd"/>
      <w:r w:rsidR="005A5D16" w:rsidRPr="005A5D16">
        <w:rPr>
          <w:rFonts w:ascii="Times New Roman" w:hAnsi="Times New Roman" w:cs="Times New Roman"/>
          <w:color w:val="auto"/>
        </w:rPr>
        <w:t xml:space="preserve"> P2P Car Sharing</w:t>
      </w:r>
    </w:p>
    <w:p w14:paraId="18366FEC" w14:textId="77777777" w:rsidR="005A5D16" w:rsidRDefault="005A5D16">
      <w:pPr>
        <w:pStyle w:val="Heading2"/>
        <w:rPr>
          <w:rFonts w:ascii="Times New Roman" w:eastAsiaTheme="minorEastAsia" w:hAnsi="Times New Roman" w:cs="Times New Roman"/>
          <w:b w:val="0"/>
          <w:bCs w:val="0"/>
          <w:color w:val="auto"/>
          <w:sz w:val="22"/>
          <w:szCs w:val="22"/>
        </w:rPr>
      </w:pPr>
      <w:proofErr w:type="spellStart"/>
      <w:r w:rsidRPr="005A5D16">
        <w:rPr>
          <w:rFonts w:ascii="Times New Roman" w:eastAsiaTheme="minorEastAsia" w:hAnsi="Times New Roman" w:cs="Times New Roman"/>
          <w:b w:val="0"/>
          <w:bCs w:val="0"/>
          <w:color w:val="auto"/>
          <w:sz w:val="22"/>
          <w:szCs w:val="22"/>
        </w:rPr>
        <w:t>Nội</w:t>
      </w:r>
      <w:proofErr w:type="spellEnd"/>
      <w:r w:rsidRPr="005A5D16">
        <w:rPr>
          <w:rFonts w:ascii="Times New Roman" w:eastAsiaTheme="minorEastAsia" w:hAnsi="Times New Roman" w:cs="Times New Roman"/>
          <w:b w:val="0"/>
          <w:bCs w:val="0"/>
          <w:color w:val="auto"/>
          <w:sz w:val="22"/>
          <w:szCs w:val="22"/>
        </w:rPr>
        <w:t xml:space="preserve"> dung </w:t>
      </w:r>
      <w:proofErr w:type="spellStart"/>
      <w:r w:rsidRPr="005A5D16">
        <w:rPr>
          <w:rFonts w:ascii="Times New Roman" w:eastAsiaTheme="minorEastAsia" w:hAnsi="Times New Roman" w:cs="Times New Roman"/>
          <w:b w:val="0"/>
          <w:bCs w:val="0"/>
          <w:color w:val="auto"/>
          <w:sz w:val="22"/>
          <w:szCs w:val="22"/>
        </w:rPr>
        <w:t>chính</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Nghiên</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cứu</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tại</w:t>
      </w:r>
      <w:proofErr w:type="spellEnd"/>
      <w:r w:rsidRPr="005A5D16">
        <w:rPr>
          <w:rFonts w:ascii="Times New Roman" w:eastAsiaTheme="minorEastAsia" w:hAnsi="Times New Roman" w:cs="Times New Roman"/>
          <w:b w:val="0"/>
          <w:bCs w:val="0"/>
          <w:color w:val="auto"/>
          <w:sz w:val="22"/>
          <w:szCs w:val="22"/>
        </w:rPr>
        <w:t xml:space="preserve"> Hy </w:t>
      </w:r>
      <w:proofErr w:type="spellStart"/>
      <w:r w:rsidRPr="005A5D16">
        <w:rPr>
          <w:rFonts w:ascii="Times New Roman" w:eastAsiaTheme="minorEastAsia" w:hAnsi="Times New Roman" w:cs="Times New Roman"/>
          <w:b w:val="0"/>
          <w:bCs w:val="0"/>
          <w:color w:val="auto"/>
          <w:sz w:val="22"/>
          <w:szCs w:val="22"/>
        </w:rPr>
        <w:t>Lạp</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chỉ</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ra</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rằng</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lợi</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ích</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kinh</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tế</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là</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động</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lực</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lớn</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nhất</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thúc</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đẩy</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người</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dùng</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tham</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gia</w:t>
      </w:r>
      <w:proofErr w:type="spellEnd"/>
      <w:r w:rsidRPr="005A5D16">
        <w:rPr>
          <w:rFonts w:ascii="Times New Roman" w:eastAsiaTheme="minorEastAsia" w:hAnsi="Times New Roman" w:cs="Times New Roman"/>
          <w:b w:val="0"/>
          <w:bCs w:val="0"/>
          <w:color w:val="auto"/>
          <w:sz w:val="22"/>
          <w:szCs w:val="22"/>
        </w:rPr>
        <w:t xml:space="preserve"> P2P Car Sharing. Tuy </w:t>
      </w:r>
      <w:proofErr w:type="spellStart"/>
      <w:r w:rsidRPr="005A5D16">
        <w:rPr>
          <w:rFonts w:ascii="Times New Roman" w:eastAsiaTheme="minorEastAsia" w:hAnsi="Times New Roman" w:cs="Times New Roman"/>
          <w:b w:val="0"/>
          <w:bCs w:val="0"/>
          <w:color w:val="auto"/>
          <w:sz w:val="22"/>
          <w:szCs w:val="22"/>
        </w:rPr>
        <w:t>nhiên</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sự</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thiếu</w:t>
      </w:r>
      <w:proofErr w:type="spellEnd"/>
      <w:r w:rsidRPr="005A5D16">
        <w:rPr>
          <w:rFonts w:ascii="Times New Roman" w:eastAsiaTheme="minorEastAsia" w:hAnsi="Times New Roman" w:cs="Times New Roman"/>
          <w:b w:val="0"/>
          <w:bCs w:val="0"/>
          <w:color w:val="auto"/>
          <w:sz w:val="22"/>
          <w:szCs w:val="22"/>
        </w:rPr>
        <w:t xml:space="preserve"> tin </w:t>
      </w:r>
      <w:proofErr w:type="spellStart"/>
      <w:r w:rsidRPr="005A5D16">
        <w:rPr>
          <w:rFonts w:ascii="Times New Roman" w:eastAsiaTheme="minorEastAsia" w:hAnsi="Times New Roman" w:cs="Times New Roman"/>
          <w:b w:val="0"/>
          <w:bCs w:val="0"/>
          <w:color w:val="auto"/>
          <w:sz w:val="22"/>
          <w:szCs w:val="22"/>
        </w:rPr>
        <w:t>tưởng</w:t>
      </w:r>
      <w:proofErr w:type="spellEnd"/>
      <w:r w:rsidRPr="005A5D16">
        <w:rPr>
          <w:rFonts w:ascii="Times New Roman" w:eastAsiaTheme="minorEastAsia" w:hAnsi="Times New Roman" w:cs="Times New Roman"/>
          <w:b w:val="0"/>
          <w:bCs w:val="0"/>
          <w:color w:val="auto"/>
          <w:sz w:val="22"/>
          <w:szCs w:val="22"/>
        </w:rPr>
        <w:t xml:space="preserve">, lo </w:t>
      </w:r>
      <w:proofErr w:type="spellStart"/>
      <w:r w:rsidRPr="005A5D16">
        <w:rPr>
          <w:rFonts w:ascii="Times New Roman" w:eastAsiaTheme="minorEastAsia" w:hAnsi="Times New Roman" w:cs="Times New Roman"/>
          <w:b w:val="0"/>
          <w:bCs w:val="0"/>
          <w:color w:val="auto"/>
          <w:sz w:val="22"/>
          <w:szCs w:val="22"/>
        </w:rPr>
        <w:t>ngại</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về</w:t>
      </w:r>
      <w:proofErr w:type="spellEnd"/>
      <w:r w:rsidRPr="005A5D16">
        <w:rPr>
          <w:rFonts w:ascii="Times New Roman" w:eastAsiaTheme="minorEastAsia" w:hAnsi="Times New Roman" w:cs="Times New Roman"/>
          <w:b w:val="0"/>
          <w:bCs w:val="0"/>
          <w:color w:val="auto"/>
          <w:sz w:val="22"/>
          <w:szCs w:val="22"/>
        </w:rPr>
        <w:t xml:space="preserve"> an </w:t>
      </w:r>
      <w:proofErr w:type="spellStart"/>
      <w:r w:rsidRPr="005A5D16">
        <w:rPr>
          <w:rFonts w:ascii="Times New Roman" w:eastAsiaTheme="minorEastAsia" w:hAnsi="Times New Roman" w:cs="Times New Roman"/>
          <w:b w:val="0"/>
          <w:bCs w:val="0"/>
          <w:color w:val="auto"/>
          <w:sz w:val="22"/>
          <w:szCs w:val="22"/>
        </w:rPr>
        <w:t>toàn</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và</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tình</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trạng</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phương</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tiện</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là</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các</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rào</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cản</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quan</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trọng</w:t>
      </w:r>
      <w:proofErr w:type="spellEnd"/>
      <w:r w:rsidRPr="005A5D16">
        <w:rPr>
          <w:rFonts w:ascii="Times New Roman" w:eastAsiaTheme="minorEastAsia" w:hAnsi="Times New Roman" w:cs="Times New Roman"/>
          <w:b w:val="0"/>
          <w:bCs w:val="0"/>
          <w:color w:val="auto"/>
          <w:sz w:val="22"/>
          <w:szCs w:val="22"/>
        </w:rPr>
        <w:t>.</w:t>
      </w:r>
      <w:r w:rsidRPr="005A5D16">
        <w:rPr>
          <w:rFonts w:ascii="Times New Roman" w:eastAsiaTheme="minorEastAsia" w:hAnsi="Times New Roman" w:cs="Times New Roman"/>
          <w:b w:val="0"/>
          <w:bCs w:val="0"/>
          <w:color w:val="auto"/>
          <w:sz w:val="22"/>
          <w:szCs w:val="22"/>
        </w:rPr>
        <w:br/>
      </w:r>
      <w:proofErr w:type="spellStart"/>
      <w:r w:rsidRPr="005A5D16">
        <w:rPr>
          <w:rFonts w:ascii="Times New Roman" w:eastAsiaTheme="minorEastAsia" w:hAnsi="Times New Roman" w:cs="Times New Roman"/>
          <w:b w:val="0"/>
          <w:bCs w:val="0"/>
          <w:color w:val="auto"/>
          <w:sz w:val="22"/>
          <w:szCs w:val="22"/>
        </w:rPr>
        <w:t>Nhận</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định</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và</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khả</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năng</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áp</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dụng</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Hệ</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thống</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nên</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tích</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hợp</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xác</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minh</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danh</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tính</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đánh</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giá</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người</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dùng</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cơ</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chế</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phản</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hồi</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và</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thông</w:t>
      </w:r>
      <w:proofErr w:type="spellEnd"/>
      <w:r w:rsidRPr="005A5D16">
        <w:rPr>
          <w:rFonts w:ascii="Times New Roman" w:eastAsiaTheme="minorEastAsia" w:hAnsi="Times New Roman" w:cs="Times New Roman"/>
          <w:b w:val="0"/>
          <w:bCs w:val="0"/>
          <w:color w:val="auto"/>
          <w:sz w:val="22"/>
          <w:szCs w:val="22"/>
        </w:rPr>
        <w:t xml:space="preserve"> tin </w:t>
      </w:r>
      <w:proofErr w:type="spellStart"/>
      <w:r w:rsidRPr="005A5D16">
        <w:rPr>
          <w:rFonts w:ascii="Times New Roman" w:eastAsiaTheme="minorEastAsia" w:hAnsi="Times New Roman" w:cs="Times New Roman"/>
          <w:b w:val="0"/>
          <w:bCs w:val="0"/>
          <w:color w:val="auto"/>
          <w:sz w:val="22"/>
          <w:szCs w:val="22"/>
        </w:rPr>
        <w:t>bảo</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hiểm</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rõ</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ràng</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nhằm</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gia</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tăng</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mức</w:t>
      </w:r>
      <w:proofErr w:type="spellEnd"/>
      <w:r w:rsidRPr="005A5D16">
        <w:rPr>
          <w:rFonts w:ascii="Times New Roman" w:eastAsiaTheme="minorEastAsia" w:hAnsi="Times New Roman" w:cs="Times New Roman"/>
          <w:b w:val="0"/>
          <w:bCs w:val="0"/>
          <w:color w:val="auto"/>
          <w:sz w:val="22"/>
          <w:szCs w:val="22"/>
        </w:rPr>
        <w:t xml:space="preserve"> </w:t>
      </w:r>
      <w:proofErr w:type="spellStart"/>
      <w:r w:rsidRPr="005A5D16">
        <w:rPr>
          <w:rFonts w:ascii="Times New Roman" w:eastAsiaTheme="minorEastAsia" w:hAnsi="Times New Roman" w:cs="Times New Roman"/>
          <w:b w:val="0"/>
          <w:bCs w:val="0"/>
          <w:color w:val="auto"/>
          <w:sz w:val="22"/>
          <w:szCs w:val="22"/>
        </w:rPr>
        <w:t>độ</w:t>
      </w:r>
      <w:proofErr w:type="spellEnd"/>
      <w:r w:rsidRPr="005A5D16">
        <w:rPr>
          <w:rFonts w:ascii="Times New Roman" w:eastAsiaTheme="minorEastAsia" w:hAnsi="Times New Roman" w:cs="Times New Roman"/>
          <w:b w:val="0"/>
          <w:bCs w:val="0"/>
          <w:color w:val="auto"/>
          <w:sz w:val="22"/>
          <w:szCs w:val="22"/>
        </w:rPr>
        <w:t xml:space="preserve"> tin </w:t>
      </w:r>
      <w:proofErr w:type="spellStart"/>
      <w:r w:rsidRPr="005A5D16">
        <w:rPr>
          <w:rFonts w:ascii="Times New Roman" w:eastAsiaTheme="minorEastAsia" w:hAnsi="Times New Roman" w:cs="Times New Roman"/>
          <w:b w:val="0"/>
          <w:bCs w:val="0"/>
          <w:color w:val="auto"/>
          <w:sz w:val="22"/>
          <w:szCs w:val="22"/>
        </w:rPr>
        <w:t>cậy</w:t>
      </w:r>
      <w:proofErr w:type="spellEnd"/>
      <w:r w:rsidRPr="005A5D16">
        <w:rPr>
          <w:rFonts w:ascii="Times New Roman" w:eastAsiaTheme="minorEastAsia" w:hAnsi="Times New Roman" w:cs="Times New Roman"/>
          <w:b w:val="0"/>
          <w:bCs w:val="0"/>
          <w:color w:val="auto"/>
          <w:sz w:val="22"/>
          <w:szCs w:val="22"/>
        </w:rPr>
        <w:t>.</w:t>
      </w:r>
    </w:p>
    <w:p w14:paraId="4842BB1B" w14:textId="2EDE10C7" w:rsidR="00AE3B30" w:rsidRPr="00D71AC9" w:rsidRDefault="00000000">
      <w:pPr>
        <w:pStyle w:val="Heading2"/>
        <w:rPr>
          <w:rFonts w:ascii="Times New Roman" w:hAnsi="Times New Roman" w:cs="Times New Roman"/>
          <w:color w:val="auto"/>
        </w:rPr>
      </w:pPr>
      <w:r w:rsidRPr="00D71AC9">
        <w:rPr>
          <w:rFonts w:ascii="Times New Roman" w:hAnsi="Times New Roman" w:cs="Times New Roman"/>
          <w:color w:val="auto"/>
        </w:rPr>
        <w:t>Paper 4 - Vai trò của nhân viên</w:t>
      </w:r>
    </w:p>
    <w:p w14:paraId="4310D300" w14:textId="77777777" w:rsidR="00AE3B30" w:rsidRPr="00D71AC9" w:rsidRDefault="00000000">
      <w:pPr>
        <w:rPr>
          <w:rFonts w:ascii="Times New Roman" w:hAnsi="Times New Roman" w:cs="Times New Roman"/>
        </w:rPr>
      </w:pPr>
      <w:r w:rsidRPr="00D71AC9">
        <w:rPr>
          <w:rFonts w:ascii="Times New Roman" w:hAnsi="Times New Roman" w:cs="Times New Roman"/>
        </w:rPr>
        <w:t>Nội dung chính: Kết quả chỉ ra rằng mức độ gắn kết của nhân viên ảnh hưởng trực tiếp đến sự hài lòng và khả năng quay lại của khách hàng.</w:t>
      </w:r>
    </w:p>
    <w:p w14:paraId="777B78D2" w14:textId="77777777" w:rsidR="00AE3B30" w:rsidRPr="00D71AC9" w:rsidRDefault="00000000">
      <w:pPr>
        <w:rPr>
          <w:rFonts w:ascii="Times New Roman" w:hAnsi="Times New Roman" w:cs="Times New Roman"/>
        </w:rPr>
      </w:pPr>
      <w:r w:rsidRPr="00D71AC9">
        <w:rPr>
          <w:rFonts w:ascii="Times New Roman" w:hAnsi="Times New Roman" w:cs="Times New Roman"/>
        </w:rPr>
        <w:t>Nhận định và khả năng áp dụng: Ngoài công nghệ, yếu tố con người vẫn đóng vai trò quan trọng. Hệ thống nên hỗ trợ nhân viên thao tác nhanh, giảm sai sót và nâng cao chất lượng phục vụ.</w:t>
      </w:r>
    </w:p>
    <w:p w14:paraId="56D6F79D" w14:textId="77777777" w:rsidR="00AE3B30" w:rsidRPr="00D71AC9" w:rsidRDefault="00000000">
      <w:pPr>
        <w:pStyle w:val="Heading2"/>
        <w:rPr>
          <w:rFonts w:ascii="Times New Roman" w:hAnsi="Times New Roman" w:cs="Times New Roman"/>
          <w:color w:val="auto"/>
        </w:rPr>
      </w:pPr>
      <w:r w:rsidRPr="00D71AC9">
        <w:rPr>
          <w:rFonts w:ascii="Times New Roman" w:hAnsi="Times New Roman" w:cs="Times New Roman"/>
          <w:color w:val="auto"/>
        </w:rPr>
        <w:t>Paper 5 - Phân tích hành vi người dùng</w:t>
      </w:r>
    </w:p>
    <w:p w14:paraId="0FE62E76" w14:textId="77777777" w:rsidR="00AE3B30" w:rsidRPr="00D71AC9" w:rsidRDefault="00000000">
      <w:pPr>
        <w:rPr>
          <w:rFonts w:ascii="Times New Roman" w:hAnsi="Times New Roman" w:cs="Times New Roman"/>
        </w:rPr>
      </w:pPr>
      <w:r w:rsidRPr="00D71AC9">
        <w:rPr>
          <w:rFonts w:ascii="Times New Roman" w:hAnsi="Times New Roman" w:cs="Times New Roman"/>
        </w:rPr>
        <w:t>Nội dung chính: Nghiên cứu khai thác dữ liệu sử dụng dịch vụ để xây dựng hồ sơ khách hàng và tối ưu vận hành.</w:t>
      </w:r>
    </w:p>
    <w:p w14:paraId="0C9111FA" w14:textId="77777777" w:rsidR="00AE3B30" w:rsidRPr="00D71AC9" w:rsidRDefault="00000000">
      <w:pPr>
        <w:rPr>
          <w:rFonts w:ascii="Times New Roman" w:hAnsi="Times New Roman" w:cs="Times New Roman"/>
        </w:rPr>
      </w:pPr>
      <w:r w:rsidRPr="00D71AC9">
        <w:rPr>
          <w:rFonts w:ascii="Times New Roman" w:hAnsi="Times New Roman" w:cs="Times New Roman"/>
        </w:rPr>
        <w:lastRenderedPageBreak/>
        <w:t>Nhận định và khả năng áp dụng: Đây là cơ sở để phát triển các chức năng thống kê, phân tích lịch sử thuê xe và đề xuất dịch vụ phù hợp cho khách hàng.</w:t>
      </w:r>
    </w:p>
    <w:p w14:paraId="346B64A2" w14:textId="77777777" w:rsidR="00AE3B30" w:rsidRPr="00D71AC9" w:rsidRDefault="00000000">
      <w:pPr>
        <w:pStyle w:val="Heading2"/>
        <w:rPr>
          <w:rFonts w:ascii="Times New Roman" w:hAnsi="Times New Roman" w:cs="Times New Roman"/>
          <w:color w:val="auto"/>
        </w:rPr>
      </w:pPr>
      <w:r w:rsidRPr="00D71AC9">
        <w:rPr>
          <w:rFonts w:ascii="Times New Roman" w:hAnsi="Times New Roman" w:cs="Times New Roman"/>
          <w:color w:val="auto"/>
        </w:rPr>
        <w:t>Paper 6 - Các mô hình kinh doanh Car Sharing</w:t>
      </w:r>
    </w:p>
    <w:p w14:paraId="17007944" w14:textId="77777777" w:rsidR="00AE3B30" w:rsidRPr="00D71AC9" w:rsidRDefault="00000000">
      <w:pPr>
        <w:rPr>
          <w:rFonts w:ascii="Times New Roman" w:hAnsi="Times New Roman" w:cs="Times New Roman"/>
        </w:rPr>
      </w:pPr>
      <w:r w:rsidRPr="00D71AC9">
        <w:rPr>
          <w:rFonts w:ascii="Times New Roman" w:hAnsi="Times New Roman" w:cs="Times New Roman"/>
        </w:rPr>
        <w:t>Nội dung chính: Nghiên cứu cho thấy nhiều mô hình cùng tồn tại như B2C, P2P, One-way và Round-trip. Mỗi mô hình phù hợp với từng môi trường đô thị khác nhau.</w:t>
      </w:r>
    </w:p>
    <w:p w14:paraId="0838D416" w14:textId="77777777" w:rsidR="00AE3B30" w:rsidRPr="00D71AC9" w:rsidRDefault="00000000">
      <w:pPr>
        <w:rPr>
          <w:rFonts w:ascii="Times New Roman" w:hAnsi="Times New Roman" w:cs="Times New Roman"/>
        </w:rPr>
      </w:pPr>
      <w:r w:rsidRPr="00D71AC9">
        <w:rPr>
          <w:rFonts w:ascii="Times New Roman" w:hAnsi="Times New Roman" w:cs="Times New Roman"/>
        </w:rPr>
        <w:t>Nhận định và khả năng áp dụng: Nhóm nhận thấy hệ thống cần thiết kế linh hoạt để có thể thích nghi với các mô hình kinh doanh khác nhau trong tương lai.</w:t>
      </w:r>
    </w:p>
    <w:p w14:paraId="4C7C3B36" w14:textId="77777777" w:rsidR="005A5D16" w:rsidRPr="005A5D16" w:rsidRDefault="005A5D16" w:rsidP="005A5D16">
      <w:pPr>
        <w:pStyle w:val="Heading2"/>
        <w:rPr>
          <w:rFonts w:ascii="Times New Roman" w:hAnsi="Times New Roman" w:cs="Times New Roman"/>
          <w:b w:val="0"/>
          <w:bCs w:val="0"/>
          <w:color w:val="auto"/>
        </w:rPr>
      </w:pPr>
      <w:r w:rsidRPr="005A5D16">
        <w:rPr>
          <w:rFonts w:ascii="Times New Roman" w:hAnsi="Times New Roman" w:cs="Times New Roman"/>
          <w:color w:val="auto"/>
        </w:rPr>
        <w:t xml:space="preserve">Paper 7 - </w:t>
      </w:r>
      <w:proofErr w:type="spellStart"/>
      <w:r w:rsidRPr="005A5D16">
        <w:rPr>
          <w:rFonts w:ascii="Times New Roman" w:hAnsi="Times New Roman" w:cs="Times New Roman"/>
          <w:color w:val="auto"/>
        </w:rPr>
        <w:t>Tác</w:t>
      </w:r>
      <w:proofErr w:type="spellEnd"/>
      <w:r w:rsidRPr="005A5D16">
        <w:rPr>
          <w:rFonts w:ascii="Times New Roman" w:hAnsi="Times New Roman" w:cs="Times New Roman"/>
          <w:color w:val="auto"/>
        </w:rPr>
        <w:t xml:space="preserve"> </w:t>
      </w:r>
      <w:proofErr w:type="spellStart"/>
      <w:r w:rsidRPr="005A5D16">
        <w:rPr>
          <w:rFonts w:ascii="Times New Roman" w:hAnsi="Times New Roman" w:cs="Times New Roman"/>
          <w:color w:val="auto"/>
        </w:rPr>
        <w:t>động</w:t>
      </w:r>
      <w:proofErr w:type="spellEnd"/>
      <w:r w:rsidRPr="005A5D16">
        <w:rPr>
          <w:rFonts w:ascii="Times New Roman" w:hAnsi="Times New Roman" w:cs="Times New Roman"/>
          <w:color w:val="auto"/>
        </w:rPr>
        <w:t xml:space="preserve"> </w:t>
      </w:r>
      <w:proofErr w:type="spellStart"/>
      <w:r w:rsidRPr="005A5D16">
        <w:rPr>
          <w:rFonts w:ascii="Times New Roman" w:hAnsi="Times New Roman" w:cs="Times New Roman"/>
          <w:color w:val="auto"/>
        </w:rPr>
        <w:t>của</w:t>
      </w:r>
      <w:proofErr w:type="spellEnd"/>
      <w:r w:rsidRPr="005A5D16">
        <w:rPr>
          <w:rFonts w:ascii="Times New Roman" w:hAnsi="Times New Roman" w:cs="Times New Roman"/>
          <w:color w:val="auto"/>
        </w:rPr>
        <w:t xml:space="preserve"> </w:t>
      </w:r>
      <w:proofErr w:type="spellStart"/>
      <w:r w:rsidRPr="005A5D16">
        <w:rPr>
          <w:rFonts w:ascii="Times New Roman" w:hAnsi="Times New Roman" w:cs="Times New Roman"/>
          <w:color w:val="auto"/>
        </w:rPr>
        <w:t>yếu</w:t>
      </w:r>
      <w:proofErr w:type="spellEnd"/>
      <w:r w:rsidRPr="005A5D16">
        <w:rPr>
          <w:rFonts w:ascii="Times New Roman" w:hAnsi="Times New Roman" w:cs="Times New Roman"/>
          <w:color w:val="auto"/>
        </w:rPr>
        <w:t xml:space="preserve"> </w:t>
      </w:r>
      <w:proofErr w:type="spellStart"/>
      <w:r w:rsidRPr="005A5D16">
        <w:rPr>
          <w:rFonts w:ascii="Times New Roman" w:hAnsi="Times New Roman" w:cs="Times New Roman"/>
          <w:color w:val="auto"/>
        </w:rPr>
        <w:t>tố</w:t>
      </w:r>
      <w:proofErr w:type="spellEnd"/>
      <w:r w:rsidRPr="005A5D16">
        <w:rPr>
          <w:rFonts w:ascii="Times New Roman" w:hAnsi="Times New Roman" w:cs="Times New Roman"/>
          <w:color w:val="auto"/>
        </w:rPr>
        <w:t xml:space="preserve"> </w:t>
      </w:r>
      <w:proofErr w:type="spellStart"/>
      <w:r w:rsidRPr="005A5D16">
        <w:rPr>
          <w:rFonts w:ascii="Times New Roman" w:hAnsi="Times New Roman" w:cs="Times New Roman"/>
          <w:color w:val="auto"/>
        </w:rPr>
        <w:t>tâm</w:t>
      </w:r>
      <w:proofErr w:type="spellEnd"/>
      <w:r w:rsidRPr="005A5D16">
        <w:rPr>
          <w:rFonts w:ascii="Times New Roman" w:hAnsi="Times New Roman" w:cs="Times New Roman"/>
          <w:color w:val="auto"/>
        </w:rPr>
        <w:t xml:space="preserve"> </w:t>
      </w:r>
      <w:proofErr w:type="spellStart"/>
      <w:r w:rsidRPr="005A5D16">
        <w:rPr>
          <w:rFonts w:ascii="Times New Roman" w:hAnsi="Times New Roman" w:cs="Times New Roman"/>
          <w:color w:val="auto"/>
        </w:rPr>
        <w:t>lý</w:t>
      </w:r>
      <w:proofErr w:type="spellEnd"/>
      <w:r w:rsidRPr="005A5D16">
        <w:rPr>
          <w:rFonts w:ascii="Times New Roman" w:hAnsi="Times New Roman" w:cs="Times New Roman"/>
          <w:color w:val="auto"/>
        </w:rPr>
        <w:t xml:space="preserve"> </w:t>
      </w:r>
      <w:proofErr w:type="spellStart"/>
      <w:r w:rsidRPr="005A5D16">
        <w:rPr>
          <w:rFonts w:ascii="Times New Roman" w:hAnsi="Times New Roman" w:cs="Times New Roman"/>
          <w:color w:val="auto"/>
        </w:rPr>
        <w:t>đến</w:t>
      </w:r>
      <w:proofErr w:type="spellEnd"/>
      <w:r w:rsidRPr="005A5D16">
        <w:rPr>
          <w:rFonts w:ascii="Times New Roman" w:hAnsi="Times New Roman" w:cs="Times New Roman"/>
          <w:color w:val="auto"/>
        </w:rPr>
        <w:t xml:space="preserve"> Car Sharing</w:t>
      </w:r>
      <w:r w:rsidRPr="005A5D16">
        <w:rPr>
          <w:rFonts w:ascii="Times New Roman" w:hAnsi="Times New Roman" w:cs="Times New Roman"/>
          <w:b w:val="0"/>
          <w:bCs w:val="0"/>
          <w:color w:val="auto"/>
        </w:rPr>
        <w:br/>
      </w:r>
      <w:proofErr w:type="spellStart"/>
      <w:r w:rsidRPr="005A5D16">
        <w:rPr>
          <w:rFonts w:ascii="Times New Roman" w:hAnsi="Times New Roman" w:cs="Times New Roman"/>
          <w:b w:val="0"/>
          <w:bCs w:val="0"/>
          <w:color w:val="auto"/>
        </w:rPr>
        <w:t>Nội</w:t>
      </w:r>
      <w:proofErr w:type="spellEnd"/>
      <w:r w:rsidRPr="005A5D16">
        <w:rPr>
          <w:rFonts w:ascii="Times New Roman" w:hAnsi="Times New Roman" w:cs="Times New Roman"/>
          <w:b w:val="0"/>
          <w:bCs w:val="0"/>
          <w:color w:val="auto"/>
        </w:rPr>
        <w:t xml:space="preserve"> dung </w:t>
      </w:r>
      <w:proofErr w:type="spellStart"/>
      <w:r w:rsidRPr="005A5D16">
        <w:rPr>
          <w:rFonts w:ascii="Times New Roman" w:hAnsi="Times New Roman" w:cs="Times New Roman"/>
          <w:b w:val="0"/>
          <w:bCs w:val="0"/>
          <w:color w:val="auto"/>
        </w:rPr>
        <w:t>chính</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Nghiên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cứu</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cho</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thấy</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các</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yếu</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tố</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tâm</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lý</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như</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thái</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độ</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đối</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với</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công</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nghệ</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mức</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độ</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thích</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khám</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phá</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nhận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thức</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về</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ứng</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dụng</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và</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thói</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quen</w:t>
      </w:r>
      <w:proofErr w:type="spellEnd"/>
      <w:r w:rsidRPr="005A5D16">
        <w:rPr>
          <w:rFonts w:ascii="Times New Roman" w:hAnsi="Times New Roman" w:cs="Times New Roman"/>
          <w:b w:val="0"/>
          <w:bCs w:val="0"/>
          <w:color w:val="auto"/>
        </w:rPr>
        <w:t xml:space="preserve"> di </w:t>
      </w:r>
      <w:proofErr w:type="spellStart"/>
      <w:r w:rsidRPr="005A5D16">
        <w:rPr>
          <w:rFonts w:ascii="Times New Roman" w:hAnsi="Times New Roman" w:cs="Times New Roman"/>
          <w:b w:val="0"/>
          <w:bCs w:val="0"/>
          <w:color w:val="auto"/>
        </w:rPr>
        <w:t>chuyển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ảnh</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hưởng</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đáng</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kể</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đến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quyết</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định</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sử</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dụng</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dịch</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vụ</w:t>
      </w:r>
      <w:proofErr w:type="spellEnd"/>
      <w:r w:rsidRPr="005A5D16">
        <w:rPr>
          <w:rFonts w:ascii="Times New Roman" w:hAnsi="Times New Roman" w:cs="Times New Roman"/>
          <w:b w:val="0"/>
          <w:bCs w:val="0"/>
          <w:color w:val="auto"/>
        </w:rPr>
        <w:t>.</w:t>
      </w:r>
      <w:r w:rsidRPr="005A5D16">
        <w:rPr>
          <w:rFonts w:ascii="Times New Roman" w:hAnsi="Times New Roman" w:cs="Times New Roman"/>
          <w:b w:val="0"/>
          <w:bCs w:val="0"/>
          <w:color w:val="auto"/>
        </w:rPr>
        <w:br/>
      </w:r>
      <w:proofErr w:type="spellStart"/>
      <w:r w:rsidRPr="005A5D16">
        <w:rPr>
          <w:rFonts w:ascii="Times New Roman" w:hAnsi="Times New Roman" w:cs="Times New Roman"/>
          <w:b w:val="0"/>
          <w:bCs w:val="0"/>
          <w:color w:val="auto"/>
        </w:rPr>
        <w:t>Nhận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định</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và</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khả</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năng</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áp</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dụng</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Nhóm</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có</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thể</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tập</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trung</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cải</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thiện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trải</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nghiệm</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người</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dùng</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thiết</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kế</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giao</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diện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thân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thiện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và</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phát</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triển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các</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tính</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năng</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cá</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nhân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hóa</w:t>
      </w:r>
      <w:proofErr w:type="spellEnd"/>
      <w:r w:rsidRPr="005A5D16">
        <w:rPr>
          <w:rFonts w:ascii="Times New Roman" w:hAnsi="Times New Roman" w:cs="Times New Roman"/>
          <w:b w:val="0"/>
          <w:bCs w:val="0"/>
          <w:color w:val="auto"/>
        </w:rPr>
        <w:t>.</w:t>
      </w:r>
    </w:p>
    <w:p w14:paraId="54F863FA" w14:textId="77777777" w:rsidR="005A5D16" w:rsidRPr="005A5D16" w:rsidRDefault="005A5D16" w:rsidP="005A5D16">
      <w:pPr>
        <w:pStyle w:val="Heading2"/>
        <w:rPr>
          <w:rFonts w:ascii="Times New Roman" w:hAnsi="Times New Roman" w:cs="Times New Roman"/>
          <w:b w:val="0"/>
          <w:bCs w:val="0"/>
          <w:color w:val="auto"/>
        </w:rPr>
      </w:pPr>
      <w:r w:rsidRPr="005A5D16">
        <w:rPr>
          <w:rFonts w:ascii="Times New Roman" w:hAnsi="Times New Roman" w:cs="Times New Roman"/>
          <w:color w:val="auto"/>
        </w:rPr>
        <w:t xml:space="preserve">Paper 8 - </w:t>
      </w:r>
      <w:proofErr w:type="spellStart"/>
      <w:r w:rsidRPr="005A5D16">
        <w:rPr>
          <w:rFonts w:ascii="Times New Roman" w:hAnsi="Times New Roman" w:cs="Times New Roman"/>
          <w:color w:val="auto"/>
        </w:rPr>
        <w:t>Tối</w:t>
      </w:r>
      <w:proofErr w:type="spellEnd"/>
      <w:r w:rsidRPr="005A5D16">
        <w:rPr>
          <w:rFonts w:ascii="Times New Roman" w:hAnsi="Times New Roman" w:cs="Times New Roman"/>
          <w:color w:val="auto"/>
        </w:rPr>
        <w:t xml:space="preserve"> </w:t>
      </w:r>
      <w:proofErr w:type="spellStart"/>
      <w:r w:rsidRPr="005A5D16">
        <w:rPr>
          <w:rFonts w:ascii="Times New Roman" w:hAnsi="Times New Roman" w:cs="Times New Roman"/>
          <w:color w:val="auto"/>
        </w:rPr>
        <w:t>ưu</w:t>
      </w:r>
      <w:proofErr w:type="spellEnd"/>
      <w:r w:rsidRPr="005A5D16">
        <w:rPr>
          <w:rFonts w:ascii="Times New Roman" w:hAnsi="Times New Roman" w:cs="Times New Roman"/>
          <w:color w:val="auto"/>
        </w:rPr>
        <w:t xml:space="preserve"> </w:t>
      </w:r>
      <w:proofErr w:type="spellStart"/>
      <w:r w:rsidRPr="005A5D16">
        <w:rPr>
          <w:rFonts w:ascii="Times New Roman" w:hAnsi="Times New Roman" w:cs="Times New Roman"/>
          <w:color w:val="auto"/>
        </w:rPr>
        <w:t>phân</w:t>
      </w:r>
      <w:proofErr w:type="spellEnd"/>
      <w:r w:rsidRPr="005A5D16">
        <w:rPr>
          <w:rFonts w:ascii="Times New Roman" w:hAnsi="Times New Roman" w:cs="Times New Roman"/>
          <w:color w:val="auto"/>
        </w:rPr>
        <w:t xml:space="preserve"> </w:t>
      </w:r>
      <w:proofErr w:type="spellStart"/>
      <w:r w:rsidRPr="005A5D16">
        <w:rPr>
          <w:rFonts w:ascii="Times New Roman" w:hAnsi="Times New Roman" w:cs="Times New Roman"/>
          <w:color w:val="auto"/>
        </w:rPr>
        <w:t>bổ</w:t>
      </w:r>
      <w:proofErr w:type="spellEnd"/>
      <w:r w:rsidRPr="005A5D16">
        <w:rPr>
          <w:rFonts w:ascii="Times New Roman" w:hAnsi="Times New Roman" w:cs="Times New Roman"/>
          <w:color w:val="auto"/>
        </w:rPr>
        <w:t xml:space="preserve"> </w:t>
      </w:r>
      <w:proofErr w:type="spellStart"/>
      <w:r w:rsidRPr="005A5D16">
        <w:rPr>
          <w:rFonts w:ascii="Times New Roman" w:hAnsi="Times New Roman" w:cs="Times New Roman"/>
          <w:color w:val="auto"/>
        </w:rPr>
        <w:t>xe</w:t>
      </w:r>
      <w:proofErr w:type="spellEnd"/>
      <w:r w:rsidRPr="005A5D16">
        <w:rPr>
          <w:rFonts w:ascii="Times New Roman" w:hAnsi="Times New Roman" w:cs="Times New Roman"/>
          <w:color w:val="auto"/>
        </w:rPr>
        <w:t xml:space="preserve"> </w:t>
      </w:r>
      <w:proofErr w:type="spellStart"/>
      <w:r w:rsidRPr="005A5D16">
        <w:rPr>
          <w:rFonts w:ascii="Times New Roman" w:hAnsi="Times New Roman" w:cs="Times New Roman"/>
          <w:color w:val="auto"/>
        </w:rPr>
        <w:t>bằng</w:t>
      </w:r>
      <w:proofErr w:type="spellEnd"/>
      <w:r w:rsidRPr="005A5D16">
        <w:rPr>
          <w:rFonts w:ascii="Times New Roman" w:hAnsi="Times New Roman" w:cs="Times New Roman"/>
          <w:color w:val="auto"/>
        </w:rPr>
        <w:t xml:space="preserve"> Queueing Network</w:t>
      </w:r>
      <w:r w:rsidRPr="005A5D16">
        <w:rPr>
          <w:rFonts w:ascii="Times New Roman" w:hAnsi="Times New Roman" w:cs="Times New Roman"/>
          <w:b w:val="0"/>
          <w:bCs w:val="0"/>
          <w:color w:val="auto"/>
        </w:rPr>
        <w:br/>
      </w:r>
      <w:proofErr w:type="spellStart"/>
      <w:r w:rsidRPr="005A5D16">
        <w:rPr>
          <w:rFonts w:ascii="Times New Roman" w:hAnsi="Times New Roman" w:cs="Times New Roman"/>
          <w:b w:val="0"/>
          <w:bCs w:val="0"/>
          <w:color w:val="auto"/>
        </w:rPr>
        <w:t>Nội</w:t>
      </w:r>
      <w:proofErr w:type="spellEnd"/>
      <w:r w:rsidRPr="005A5D16">
        <w:rPr>
          <w:rFonts w:ascii="Times New Roman" w:hAnsi="Times New Roman" w:cs="Times New Roman"/>
          <w:b w:val="0"/>
          <w:bCs w:val="0"/>
          <w:color w:val="auto"/>
        </w:rPr>
        <w:t xml:space="preserve"> dung </w:t>
      </w:r>
      <w:proofErr w:type="spellStart"/>
      <w:r w:rsidRPr="005A5D16">
        <w:rPr>
          <w:rFonts w:ascii="Times New Roman" w:hAnsi="Times New Roman" w:cs="Times New Roman"/>
          <w:b w:val="0"/>
          <w:bCs w:val="0"/>
          <w:color w:val="auto"/>
        </w:rPr>
        <w:t>chính</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Bài</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báo</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đề</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xuất</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mô</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hình</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mạng</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hàng</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đợi</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khép</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kín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kết</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hợp</w:t>
      </w:r>
      <w:proofErr w:type="spellEnd"/>
      <w:r w:rsidRPr="005A5D16">
        <w:rPr>
          <w:rFonts w:ascii="Times New Roman" w:hAnsi="Times New Roman" w:cs="Times New Roman"/>
          <w:b w:val="0"/>
          <w:bCs w:val="0"/>
          <w:color w:val="auto"/>
        </w:rPr>
        <w:t xml:space="preserve"> Gravity Model </w:t>
      </w:r>
      <w:proofErr w:type="spellStart"/>
      <w:r w:rsidRPr="005A5D16">
        <w:rPr>
          <w:rFonts w:ascii="Times New Roman" w:hAnsi="Times New Roman" w:cs="Times New Roman"/>
          <w:b w:val="0"/>
          <w:bCs w:val="0"/>
          <w:color w:val="auto"/>
        </w:rPr>
        <w:t>nhằm</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xác</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định</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số</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lượng</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xe</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và</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vị</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trí</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phân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bổ</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tối</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ưu</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tại</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các</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trạm</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cho</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thuê</w:t>
      </w:r>
      <w:proofErr w:type="spellEnd"/>
      <w:r w:rsidRPr="005A5D16">
        <w:rPr>
          <w:rFonts w:ascii="Times New Roman" w:hAnsi="Times New Roman" w:cs="Times New Roman"/>
          <w:b w:val="0"/>
          <w:bCs w:val="0"/>
          <w:color w:val="auto"/>
        </w:rPr>
        <w:t>.</w:t>
      </w:r>
      <w:r w:rsidRPr="005A5D16">
        <w:rPr>
          <w:rFonts w:ascii="Times New Roman" w:hAnsi="Times New Roman" w:cs="Times New Roman"/>
          <w:b w:val="0"/>
          <w:bCs w:val="0"/>
          <w:color w:val="auto"/>
        </w:rPr>
        <w:br/>
      </w:r>
      <w:proofErr w:type="spellStart"/>
      <w:r w:rsidRPr="005A5D16">
        <w:rPr>
          <w:rFonts w:ascii="Times New Roman" w:hAnsi="Times New Roman" w:cs="Times New Roman"/>
          <w:b w:val="0"/>
          <w:bCs w:val="0"/>
          <w:color w:val="auto"/>
        </w:rPr>
        <w:t>Nhận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định</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và</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khả</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năng</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áp</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dụng</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Mặc</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dù</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chưa</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triển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khai</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thuật</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toán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phức</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tạp</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nghiên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cứu</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giúp</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nhóm</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hiểu</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được</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tầm</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quan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trọng</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của</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việc</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điều</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phối</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đội</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xe</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và</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quản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lý</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số</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lượng</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phương</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tiện</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theo</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khu</w:t>
      </w:r>
      <w:proofErr w:type="spellEnd"/>
      <w:r w:rsidRPr="005A5D16">
        <w:rPr>
          <w:rFonts w:ascii="Times New Roman" w:hAnsi="Times New Roman" w:cs="Times New Roman"/>
          <w:b w:val="0"/>
          <w:bCs w:val="0"/>
          <w:color w:val="auto"/>
        </w:rPr>
        <w:t xml:space="preserve"> </w:t>
      </w:r>
      <w:proofErr w:type="spellStart"/>
      <w:r w:rsidRPr="005A5D16">
        <w:rPr>
          <w:rFonts w:ascii="Times New Roman" w:hAnsi="Times New Roman" w:cs="Times New Roman"/>
          <w:b w:val="0"/>
          <w:bCs w:val="0"/>
          <w:color w:val="auto"/>
        </w:rPr>
        <w:t>vực</w:t>
      </w:r>
      <w:proofErr w:type="spellEnd"/>
      <w:r w:rsidRPr="005A5D16">
        <w:rPr>
          <w:rFonts w:ascii="Times New Roman" w:hAnsi="Times New Roman" w:cs="Times New Roman"/>
          <w:b w:val="0"/>
          <w:bCs w:val="0"/>
          <w:color w:val="auto"/>
        </w:rPr>
        <w:t>.</w:t>
      </w:r>
    </w:p>
    <w:p w14:paraId="16754FCC" w14:textId="77777777" w:rsidR="00AE3B30" w:rsidRPr="00D71AC9" w:rsidRDefault="00000000">
      <w:pPr>
        <w:pStyle w:val="Heading2"/>
        <w:rPr>
          <w:rFonts w:ascii="Times New Roman" w:hAnsi="Times New Roman" w:cs="Times New Roman"/>
          <w:color w:val="auto"/>
        </w:rPr>
      </w:pPr>
      <w:r w:rsidRPr="00D71AC9">
        <w:rPr>
          <w:rFonts w:ascii="Times New Roman" w:hAnsi="Times New Roman" w:cs="Times New Roman"/>
          <w:color w:val="auto"/>
        </w:rPr>
        <w:t xml:space="preserve">Paper 9 - </w:t>
      </w:r>
      <w:proofErr w:type="spellStart"/>
      <w:r w:rsidRPr="00D71AC9">
        <w:rPr>
          <w:rFonts w:ascii="Times New Roman" w:hAnsi="Times New Roman" w:cs="Times New Roman"/>
          <w:color w:val="auto"/>
        </w:rPr>
        <w:t>Thuật</w:t>
      </w:r>
      <w:proofErr w:type="spellEnd"/>
      <w:r w:rsidRPr="00D71AC9">
        <w:rPr>
          <w:rFonts w:ascii="Times New Roman" w:hAnsi="Times New Roman" w:cs="Times New Roman"/>
          <w:color w:val="auto"/>
        </w:rPr>
        <w:t xml:space="preserve"> toán phân bổ xe</w:t>
      </w:r>
    </w:p>
    <w:p w14:paraId="2D830746" w14:textId="77777777" w:rsidR="00AE3B30" w:rsidRPr="00D71AC9" w:rsidRDefault="00000000">
      <w:pPr>
        <w:rPr>
          <w:rFonts w:ascii="Times New Roman" w:hAnsi="Times New Roman" w:cs="Times New Roman"/>
        </w:rPr>
      </w:pPr>
      <w:r w:rsidRPr="00D71AC9">
        <w:rPr>
          <w:rFonts w:ascii="Times New Roman" w:hAnsi="Times New Roman" w:cs="Times New Roman"/>
        </w:rPr>
        <w:t>Nội dung chính: Bài báo nghiên cứu các thuật toán tối ưu cho bài toán phân bổ xe trực tuyến.</w:t>
      </w:r>
    </w:p>
    <w:p w14:paraId="16BACAD2" w14:textId="77777777" w:rsidR="00AE3B30" w:rsidRPr="00D71AC9" w:rsidRDefault="00000000">
      <w:pPr>
        <w:rPr>
          <w:rFonts w:ascii="Times New Roman" w:hAnsi="Times New Roman" w:cs="Times New Roman"/>
        </w:rPr>
      </w:pPr>
      <w:r w:rsidRPr="00D71AC9">
        <w:rPr>
          <w:rFonts w:ascii="Times New Roman" w:hAnsi="Times New Roman" w:cs="Times New Roman"/>
        </w:rPr>
        <w:t>Nhận định và khả năng áp dụng: Mặc dù đồ án chưa triển khai thuật toán phức tạp, nhưng đây là hướng phát triển tiềm năng nhằm nâng cao hiệu quả sử dụng đội xe.</w:t>
      </w:r>
    </w:p>
    <w:p w14:paraId="17038B38" w14:textId="77777777" w:rsidR="00AE3B30" w:rsidRPr="00D71AC9" w:rsidRDefault="00000000">
      <w:pPr>
        <w:pStyle w:val="Heading2"/>
        <w:rPr>
          <w:rFonts w:ascii="Times New Roman" w:hAnsi="Times New Roman" w:cs="Times New Roman"/>
          <w:color w:val="auto"/>
        </w:rPr>
      </w:pPr>
      <w:r w:rsidRPr="00D71AC9">
        <w:rPr>
          <w:rFonts w:ascii="Times New Roman" w:hAnsi="Times New Roman" w:cs="Times New Roman"/>
          <w:color w:val="auto"/>
        </w:rPr>
        <w:t>Paper 10 - Hệ thống đánh giá uy tín</w:t>
      </w:r>
    </w:p>
    <w:p w14:paraId="7E00AE45" w14:textId="77777777" w:rsidR="00AE3B30" w:rsidRPr="00D71AC9" w:rsidRDefault="00000000">
      <w:pPr>
        <w:rPr>
          <w:rFonts w:ascii="Times New Roman" w:hAnsi="Times New Roman" w:cs="Times New Roman"/>
        </w:rPr>
      </w:pPr>
      <w:r w:rsidRPr="00D71AC9">
        <w:rPr>
          <w:rFonts w:ascii="Times New Roman" w:hAnsi="Times New Roman" w:cs="Times New Roman"/>
        </w:rPr>
        <w:t>Nội dung chính: Nghiên cứu nhấn mạnh vai trò của hệ thống đánh giá và xây dựng niềm tin giữa các bên tham gia.</w:t>
      </w:r>
    </w:p>
    <w:p w14:paraId="7B2A7F7B" w14:textId="77777777" w:rsidR="00AE3B30" w:rsidRPr="00D71AC9" w:rsidRDefault="00000000">
      <w:pPr>
        <w:rPr>
          <w:rFonts w:ascii="Times New Roman" w:hAnsi="Times New Roman" w:cs="Times New Roman"/>
        </w:rPr>
      </w:pPr>
      <w:r w:rsidRPr="00D71AC9">
        <w:rPr>
          <w:rFonts w:ascii="Times New Roman" w:hAnsi="Times New Roman" w:cs="Times New Roman"/>
        </w:rPr>
        <w:t>Nhận định và khả năng áp dụng: Nhóm có thể tích hợp cơ chế đánh giá khách hàng hoặc phản hồi dịch vụ để tăng tính minh bạch và độ tin cậy.</w:t>
      </w:r>
    </w:p>
    <w:p w14:paraId="2869799C" w14:textId="77777777" w:rsidR="00AE3B30" w:rsidRPr="00D71AC9" w:rsidRDefault="00000000">
      <w:pPr>
        <w:pStyle w:val="Heading1"/>
        <w:rPr>
          <w:rFonts w:ascii="Times New Roman" w:hAnsi="Times New Roman" w:cs="Times New Roman"/>
          <w:color w:val="auto"/>
        </w:rPr>
      </w:pPr>
      <w:r w:rsidRPr="00D71AC9">
        <w:rPr>
          <w:rFonts w:ascii="Times New Roman" w:hAnsi="Times New Roman" w:cs="Times New Roman"/>
          <w:color w:val="auto"/>
        </w:rPr>
        <w:t>Tổng hợp kiến thức học được từ 10 Paper</w:t>
      </w:r>
    </w:p>
    <w:p w14:paraId="716B2D1C" w14:textId="77777777" w:rsidR="00AE3B30" w:rsidRPr="00D71AC9" w:rsidRDefault="00000000">
      <w:pPr>
        <w:rPr>
          <w:rFonts w:ascii="Times New Roman" w:hAnsi="Times New Roman" w:cs="Times New Roman"/>
        </w:rPr>
      </w:pPr>
      <w:r w:rsidRPr="00D71AC9">
        <w:rPr>
          <w:rFonts w:ascii="Times New Roman" w:hAnsi="Times New Roman" w:cs="Times New Roman"/>
        </w:rPr>
        <w:t>Qua việc nghiên cứu các bài báo khoa học, nhóm nhận thấy hệ thống Car Rental hiện đại không chỉ đơn thuần là một nền tảng đặt xe. Xu hướng hiện nay là tích hợp quản lý đội xe, phân tích dữ liệu khách hàng, tối ưu hóa tài nguyên, xây dựng cơ chế đánh giá uy tín và áp dụng các mô hình hỗ trợ ra quyết định. Các nghiên cứu cũng cho thấy dữ liệu đóng vai trò trung tâm trong việc nâng cao hiệu quả vận hành và cải thiện trải nghiệm người dùng.</w:t>
      </w:r>
    </w:p>
    <w:p w14:paraId="37AE8A67" w14:textId="77777777" w:rsidR="00AE3B30" w:rsidRPr="00D71AC9" w:rsidRDefault="00000000">
      <w:pPr>
        <w:rPr>
          <w:rFonts w:ascii="Times New Roman" w:hAnsi="Times New Roman" w:cs="Times New Roman"/>
        </w:rPr>
      </w:pPr>
      <w:r w:rsidRPr="00D71AC9">
        <w:rPr>
          <w:rFonts w:ascii="Times New Roman" w:hAnsi="Times New Roman" w:cs="Times New Roman"/>
        </w:rPr>
        <w:lastRenderedPageBreak/>
        <w:t>Một trong những bài học quan trọng nhất là việc thiết kế hệ thống cần dựa trên khả năng mở rộng. Các mô hình Car Rental và Car Sharing đang dần hội tụ, vì vậy hệ thống được xây dựng nên có kiến trúc linh hoạt để hỗ trợ nhiều loại hình dịch vụ. Bên cạnh đó, việc quản lý đội xe, theo dõi tình trạng phương tiện, quản lý khách hàng và xử lý giao dịch cần được số hóa hoàn toàn để giảm chi phí vận hành.</w:t>
      </w:r>
    </w:p>
    <w:p w14:paraId="3E005561" w14:textId="77777777" w:rsidR="00AE3B30" w:rsidRPr="00D71AC9" w:rsidRDefault="00000000">
      <w:pPr>
        <w:rPr>
          <w:rFonts w:ascii="Times New Roman" w:hAnsi="Times New Roman" w:cs="Times New Roman"/>
        </w:rPr>
      </w:pPr>
      <w:r w:rsidRPr="00D71AC9">
        <w:rPr>
          <w:rFonts w:ascii="Times New Roman" w:hAnsi="Times New Roman" w:cs="Times New Roman"/>
        </w:rPr>
        <w:t>Nhóm cũng nhận thấy yếu tố trải nghiệm người dùng là rất quan trọng. Việc tích hợp các tính năng như đánh giá dịch vụ, gợi ý xe phù hợp, theo dõi lịch sử thuê xe và hỗ trợ thanh toán trực tuyến sẽ giúp nâng cao mức độ hài lòng của khách hàng. Đây là những định hướng có thể áp dụng trực tiếp vào đồ án Car Rental Management System.</w:t>
      </w:r>
    </w:p>
    <w:p w14:paraId="2DD83A6A" w14:textId="77777777" w:rsidR="00AE3B30" w:rsidRPr="00D71AC9" w:rsidRDefault="00000000">
      <w:pPr>
        <w:pStyle w:val="Heading1"/>
        <w:rPr>
          <w:rFonts w:ascii="Times New Roman" w:hAnsi="Times New Roman" w:cs="Times New Roman"/>
          <w:color w:val="auto"/>
        </w:rPr>
      </w:pPr>
      <w:r w:rsidRPr="00D71AC9">
        <w:rPr>
          <w:rFonts w:ascii="Times New Roman" w:hAnsi="Times New Roman" w:cs="Times New Roman"/>
          <w:color w:val="auto"/>
        </w:rPr>
        <w:t>Kết luận</w:t>
      </w:r>
    </w:p>
    <w:p w14:paraId="5B45B59F" w14:textId="77777777" w:rsidR="00AE3B30" w:rsidRPr="00D71AC9" w:rsidRDefault="00000000">
      <w:pPr>
        <w:rPr>
          <w:rFonts w:ascii="Times New Roman" w:hAnsi="Times New Roman" w:cs="Times New Roman"/>
        </w:rPr>
      </w:pPr>
      <w:r w:rsidRPr="00D71AC9">
        <w:rPr>
          <w:rFonts w:ascii="Times New Roman" w:hAnsi="Times New Roman" w:cs="Times New Roman"/>
        </w:rPr>
        <w:t>Tổng hợp 10 paper cho thấy lĩnh vực Car Rental và Car Sharing đang phát triển mạnh theo hướng số hóa, tối ưu hóa vận hành và khai thác dữ liệu. Các nghiên cứu đã cung cấp nền tảng lý thuyết quan trọng giúp nhóm hiểu rõ hơn về quy trình nghiệp vụ, mô hình dữ liệu, hành vi người dùng và các giải pháp tối ưu hóa hệ thống. Những kiến thức này sẽ được sử dụng làm cơ sở để xây dựng SRS, thiết kế cơ sở dữ liệu, thiết kế giao diện và phát triển hệ thống trong đồ án.</w:t>
      </w:r>
    </w:p>
    <w:sectPr w:rsidR="00AE3B30" w:rsidRPr="00D71A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588932">
    <w:abstractNumId w:val="8"/>
  </w:num>
  <w:num w:numId="2" w16cid:durableId="756707383">
    <w:abstractNumId w:val="6"/>
  </w:num>
  <w:num w:numId="3" w16cid:durableId="158035641">
    <w:abstractNumId w:val="5"/>
  </w:num>
  <w:num w:numId="4" w16cid:durableId="1745686989">
    <w:abstractNumId w:val="4"/>
  </w:num>
  <w:num w:numId="5" w16cid:durableId="1416242995">
    <w:abstractNumId w:val="7"/>
  </w:num>
  <w:num w:numId="6" w16cid:durableId="1413968008">
    <w:abstractNumId w:val="3"/>
  </w:num>
  <w:num w:numId="7" w16cid:durableId="570434805">
    <w:abstractNumId w:val="2"/>
  </w:num>
  <w:num w:numId="8" w16cid:durableId="1424372974">
    <w:abstractNumId w:val="1"/>
  </w:num>
  <w:num w:numId="9" w16cid:durableId="627131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5D16"/>
    <w:rsid w:val="00AA1D8D"/>
    <w:rsid w:val="00AE1140"/>
    <w:rsid w:val="00AE3B30"/>
    <w:rsid w:val="00B47730"/>
    <w:rsid w:val="00CB0664"/>
    <w:rsid w:val="00D71AC9"/>
    <w:rsid w:val="00E13A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1F496"/>
  <w14:defaultImageDpi w14:val="300"/>
  <w15:docId w15:val="{A3DEBA5F-39A5-4B5F-B6C0-5ACC0623B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884</Words>
  <Characters>5041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Tùng Mai Xuân</cp:lastModifiedBy>
  <cp:revision>3</cp:revision>
  <dcterms:created xsi:type="dcterms:W3CDTF">2013-12-23T23:15:00Z</dcterms:created>
  <dcterms:modified xsi:type="dcterms:W3CDTF">2026-06-09T22:38:00Z</dcterms:modified>
  <cp:category/>
</cp:coreProperties>
</file>