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4499F" w14:textId="5F1C1F10" w:rsidR="00CA7FDD" w:rsidRDefault="007325AB">
      <w:pPr>
        <w:rPr>
          <w:rFonts w:ascii="Times New Roman" w:hAnsi="Times New Roman" w:cs="Times New Roman"/>
          <w:sz w:val="24"/>
          <w:szCs w:val="24"/>
          <w:u w:val="single"/>
        </w:rPr>
      </w:pPr>
      <w:r w:rsidRPr="007325AB">
        <w:rPr>
          <w:rFonts w:ascii="Times New Roman" w:hAnsi="Times New Roman" w:cs="Times New Roman"/>
          <w:sz w:val="24"/>
          <w:szCs w:val="24"/>
          <w:u w:val="single"/>
        </w:rPr>
        <w:t>Non-Functional Requirements</w:t>
      </w:r>
    </w:p>
    <w:p w14:paraId="54E08233" w14:textId="1EE1A71F" w:rsidR="007325AB" w:rsidRPr="00386E28" w:rsidRDefault="00386E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1</w:t>
      </w:r>
    </w:p>
    <w:p w14:paraId="3FA272A5" w14:textId="13810D06" w:rsidR="007325AB" w:rsidRDefault="00732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**DISCLAIMER**: Numbers are not final for the first item in this list</w:t>
      </w:r>
      <w:r w:rsidR="00386E28">
        <w:rPr>
          <w:rFonts w:ascii="Times New Roman" w:hAnsi="Times New Roman" w:cs="Times New Roman"/>
          <w:sz w:val="24"/>
          <w:szCs w:val="24"/>
        </w:rPr>
        <w:t>.</w:t>
      </w:r>
    </w:p>
    <w:p w14:paraId="19087BCB" w14:textId="77777777" w:rsidR="007325AB" w:rsidRPr="007325AB" w:rsidRDefault="007325AB">
      <w:pPr>
        <w:rPr>
          <w:rFonts w:ascii="Times New Roman" w:hAnsi="Times New Roman" w:cs="Times New Roman"/>
          <w:sz w:val="24"/>
          <w:szCs w:val="24"/>
        </w:rPr>
      </w:pPr>
    </w:p>
    <w:p w14:paraId="00FA155D" w14:textId="6E5EE241" w:rsidR="007325AB" w:rsidRDefault="00732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1). </w:t>
      </w:r>
      <w:r w:rsidRPr="007325AB">
        <w:rPr>
          <w:rFonts w:ascii="Times New Roman" w:hAnsi="Times New Roman" w:cs="Times New Roman"/>
          <w:sz w:val="24"/>
          <w:szCs w:val="24"/>
          <w:u w:val="single"/>
        </w:rPr>
        <w:t>Expected Load</w:t>
      </w:r>
    </w:p>
    <w:p w14:paraId="238AD2D6" w14:textId="674D173A" w:rsidR="007325AB" w:rsidRDefault="007325AB" w:rsidP="00386E2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-This software should not have a bigger level of implementation than at a university level, no more than a few thousand users.</w:t>
      </w:r>
    </w:p>
    <w:p w14:paraId="05C7E7F8" w14:textId="5C2A3AA3" w:rsidR="007325AB" w:rsidRDefault="00732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-Chat rooms should be able to manage a few hundred people inside of them at a time.</w:t>
      </w:r>
    </w:p>
    <w:p w14:paraId="635012D6" w14:textId="11EF8D69" w:rsidR="007325AB" w:rsidRDefault="007325AB">
      <w:pPr>
        <w:rPr>
          <w:rFonts w:ascii="Times New Roman" w:hAnsi="Times New Roman" w:cs="Times New Roman"/>
          <w:sz w:val="24"/>
          <w:szCs w:val="24"/>
        </w:rPr>
      </w:pPr>
    </w:p>
    <w:p w14:paraId="2E10BDAD" w14:textId="424C35E4" w:rsidR="007325AB" w:rsidRDefault="00732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2). </w:t>
      </w:r>
      <w:r w:rsidRPr="007325AB">
        <w:rPr>
          <w:rFonts w:ascii="Times New Roman" w:hAnsi="Times New Roman" w:cs="Times New Roman"/>
          <w:sz w:val="24"/>
          <w:szCs w:val="24"/>
          <w:u w:val="single"/>
        </w:rPr>
        <w:t>Security and Storage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4F8C2B24" w14:textId="013E7AB3" w:rsidR="007325AB" w:rsidRDefault="00732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-Usernames and passwords should be encrypted, as well as email addresses.</w:t>
      </w:r>
    </w:p>
    <w:p w14:paraId="54F5C6F8" w14:textId="0D29E584" w:rsidR="007325AB" w:rsidRDefault="00732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-Usernames, emails, and password should be stored in a database. </w:t>
      </w:r>
    </w:p>
    <w:p w14:paraId="6B090EBE" w14:textId="1356FFE2" w:rsidR="007325AB" w:rsidRDefault="00732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386E28">
        <w:rPr>
          <w:rFonts w:ascii="Times New Roman" w:hAnsi="Times New Roman" w:cs="Times New Roman"/>
          <w:sz w:val="24"/>
          <w:szCs w:val="24"/>
        </w:rPr>
        <w:t>Personal security questions for password changes and suspicious logins for the user</w:t>
      </w:r>
    </w:p>
    <w:p w14:paraId="360E2C26" w14:textId="12AA60DF" w:rsidR="00386E28" w:rsidRDefault="00386E28" w:rsidP="00386E2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**Note: After a certain amount of failed login attempts (4), if the user successfully enters    their password a personal security question must be answered to continue login e.g., “mother’s maiden name”.</w:t>
      </w:r>
    </w:p>
    <w:p w14:paraId="528C72C6" w14:textId="4AEC06BD" w:rsidR="00386E28" w:rsidRDefault="00386E28" w:rsidP="00386E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3).  </w:t>
      </w:r>
      <w:r w:rsidRPr="00386E28">
        <w:rPr>
          <w:rFonts w:ascii="Times New Roman" w:hAnsi="Times New Roman" w:cs="Times New Roman"/>
          <w:sz w:val="24"/>
          <w:szCs w:val="24"/>
          <w:u w:val="single"/>
        </w:rPr>
        <w:t>Accessibility</w:t>
      </w:r>
    </w:p>
    <w:p w14:paraId="5BCB691C" w14:textId="5B52D2CA" w:rsidR="00386E28" w:rsidRDefault="00386E28" w:rsidP="00386E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-User interface should be simple, functional, and easy to navigate. Special consideration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non-tech savvy users must be taken.</w:t>
      </w:r>
    </w:p>
    <w:p w14:paraId="136D7B82" w14:textId="46FEA2DE" w:rsidR="00386E28" w:rsidRDefault="00386E28" w:rsidP="00386E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2C1DC6">
        <w:rPr>
          <w:rFonts w:ascii="Times New Roman" w:hAnsi="Times New Roman" w:cs="Times New Roman"/>
          <w:sz w:val="24"/>
          <w:szCs w:val="24"/>
        </w:rPr>
        <w:t xml:space="preserve"> Changeable font size, light </w:t>
      </w:r>
      <w:proofErr w:type="gramStart"/>
      <w:r w:rsidR="002C1DC6">
        <w:rPr>
          <w:rFonts w:ascii="Times New Roman" w:hAnsi="Times New Roman" w:cs="Times New Roman"/>
          <w:sz w:val="24"/>
          <w:szCs w:val="24"/>
        </w:rPr>
        <w:t>mode</w:t>
      </w:r>
      <w:proofErr w:type="gramEnd"/>
      <w:r w:rsidR="002C1DC6">
        <w:rPr>
          <w:rFonts w:ascii="Times New Roman" w:hAnsi="Times New Roman" w:cs="Times New Roman"/>
          <w:sz w:val="24"/>
          <w:szCs w:val="24"/>
        </w:rPr>
        <w:t xml:space="preserve"> and dark mode.</w:t>
      </w:r>
    </w:p>
    <w:p w14:paraId="31BAFF88" w14:textId="77777777" w:rsidR="002C1DC6" w:rsidRPr="00386E28" w:rsidRDefault="002C1DC6" w:rsidP="00386E28">
      <w:pPr>
        <w:rPr>
          <w:rFonts w:ascii="Times New Roman" w:hAnsi="Times New Roman" w:cs="Times New Roman"/>
          <w:sz w:val="24"/>
          <w:szCs w:val="24"/>
        </w:rPr>
      </w:pPr>
    </w:p>
    <w:sectPr w:rsidR="002C1DC6" w:rsidRPr="00386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AB"/>
    <w:rsid w:val="002C1DC6"/>
    <w:rsid w:val="00386E28"/>
    <w:rsid w:val="007325AB"/>
    <w:rsid w:val="009C0D02"/>
    <w:rsid w:val="00E9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5C5FD"/>
  <w15:chartTrackingRefBased/>
  <w15:docId w15:val="{4B6CE93E-CD29-4A89-8346-ED417CCD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</cp:revision>
  <dcterms:created xsi:type="dcterms:W3CDTF">2021-06-14T22:26:00Z</dcterms:created>
  <dcterms:modified xsi:type="dcterms:W3CDTF">2021-06-14T22:47:00Z</dcterms:modified>
</cp:coreProperties>
</file>