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内核驱动模块的创建与加载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创建动态模块源码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修改Makefile文件生成编译规则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编译创建的模块源码，生成驱动模块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安装驱动模块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使用驱动模块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卸载驱动模块</w:t>
      </w:r>
    </w:p>
    <w:p>
      <w:r>
        <w:drawing>
          <wp:inline distT="0" distB="0" distL="114300" distR="114300">
            <wp:extent cx="5264785" cy="290830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Make时报错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0660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成功make并加载模板insmod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读取内核缓冲区：刚开始没用sudo，导致权限不够</w:t>
      </w:r>
    </w:p>
    <w:p>
      <w:r>
        <w:drawing>
          <wp:inline distT="0" distB="0" distL="114300" distR="114300">
            <wp:extent cx="5274310" cy="2461260"/>
            <wp:effectExtent l="0" t="0" r="139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469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可以看到内核日志信息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Lsmod观察</w:t>
      </w:r>
    </w:p>
    <w:p>
      <w:r>
        <w:drawing>
          <wp:inline distT="0" distB="0" distL="114300" distR="114300">
            <wp:extent cx="5274310" cy="18948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Rrmod卸载模板并lsmod观察：已经没有了</w:t>
      </w:r>
    </w:p>
    <w:p>
      <w:r>
        <w:drawing>
          <wp:inline distT="0" distB="0" distL="114300" distR="114300">
            <wp:extent cx="5267325" cy="277495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内核日志信息：已卸载</w:t>
      </w:r>
    </w:p>
    <w:p>
      <w:r>
        <w:drawing>
          <wp:inline distT="0" distB="0" distL="114300" distR="114300">
            <wp:extent cx="5269865" cy="40513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&lt;linux/module.h&gt;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&lt;linux/kernel.h&gt;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&lt;linux/init.h&gt;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&lt;linux/time.h&gt;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&lt;asm/uaccess.h&gt;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&lt;linux/sched.h&gt;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&lt;linux/kallsyms.h&gt;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//using syscall 3</w:t>
      </w:r>
      <w:r>
        <w:rPr>
          <w:rFonts w:hint="eastAsia"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__NR_syscall 3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long *sys_call_table;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clear_cr0(void);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setback_cr0(unsigned int val);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sys_mycall(int a, int b, int 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//to save the original value of the register cr0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unsigned long orig_cr0;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long *sys_call_table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//to save the original syscall 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unsigned long old_sys_call_func;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//set 0 to the 17th bit (WP) in reg cr0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unsigned int clear_cr0(void)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unsigned int cr0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unsigned int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//move the value in reg cr0 to reg rax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//movl moves a 32-bits operand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//movq moves a 64-bits operand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//rax is a 64-bits 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//an assembly language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//asm volatile ("movl %%cr0, %%eax" : "=a"(cr0));//32-bits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asm volatile ("movq %%cr0, %%rax" : "=a"(cr0));        //64-bits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= cr0;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//var cr0 is rax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cr0 &amp;= 0xfffeffff; //set 0 to the 17th 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//asm volatile ("movl %%eax, %%cr0" :: "a"(cr0));//32-bits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//note that cr0 above is a variable while cr0 below is a reg.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asm volatile ("movq %%rax, %%cr0" :: "a"(cr0));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//recover the value of WP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setback_cr0(unsigned int 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//asm volatile ("movl %%eax, %%cr0" :: "a"(val));//32-bits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asm volatile ("movq %%rax, %%cr0" :: "a"(val));//64-bits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//my syscall 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sys_mycall(int a,int b,int 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printk("Change syscall successfully!\nReturn a+b+c\nBy </w:t>
      </w:r>
      <w:r>
        <w:rPr>
          <w:rFonts w:hint="eastAsia"/>
          <w:lang w:val="en-US" w:eastAsia="zh-CN"/>
        </w:rPr>
        <w:t>xhw</w:t>
      </w:r>
      <w:r>
        <w:rPr>
          <w:rFonts w:hint="default"/>
          <w:lang w:val="en-US" w:eastAsia="zh-CN"/>
        </w:rPr>
        <w:t xml:space="preserve">-class </w:t>
      </w:r>
      <w:r>
        <w:rPr>
          <w:rFonts w:hint="eastAsia"/>
          <w:lang w:val="en-US" w:eastAsia="zh-CN"/>
        </w:rPr>
        <w:t>92</w:t>
      </w:r>
      <w:r>
        <w:rPr>
          <w:rFonts w:hint="default"/>
          <w:lang w:val="en-US" w:eastAsia="zh-CN"/>
        </w:rPr>
        <w:t>-No 21</w:t>
      </w:r>
      <w:r>
        <w:rPr>
          <w:rFonts w:hint="eastAsia"/>
          <w:lang w:val="en-US" w:eastAsia="zh-CN"/>
        </w:rPr>
        <w:t>60506148</w:t>
      </w:r>
      <w:r>
        <w:rPr>
          <w:rFonts w:hint="default"/>
          <w:lang w:val="en-US" w:eastAsia="zh-CN"/>
        </w:rPr>
        <w:t>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a+b+c;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__init init_addsyscall(void)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printk("Begin changing syscall...\n");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//Automatically get sys_call_table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sys_call_table = (unsigned long *)kallsyms_lookup_name("sys_call_table");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//print sys_call_table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printk("sys_call_table: 0x%p\n", sys_call_table);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//save original syscall 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old_sys_call_func = (int(*)(void))(sys_call_table[__NR_syscall]);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//modify the value of WP in CR0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orig_cr0 = clear_cr0();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//change the syscall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sys_call_table[__NR_syscall] = (unsigned long)&amp;sys_mycall;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//setback the value of WP in CR0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//to read 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setback_cr0(orig_cr0);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__exit exit_addsyscall(void)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//modify the value of WP in CR0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orig_cr0 = clear_cr0();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//change the syscall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sys_call_table[__NR_syscall] =old_sys_call_func;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//setback the value of WP in CR0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//to read 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setback_cr0(orig_cr0);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printk("Recovering syscall...\n");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module_init(init_addsyscall);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module_exit(exit_addsyscall);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MODULE_LICENSE("GPL");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建立makefile：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ifneq ($(KERNELRELEASE),)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obj-m := modify_syscall.o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KERNELDIR := /lib/modules/$(shell uname -r)/build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PWD := $(shell pwd)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modules: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$(MAKE) -C $(KERNELDIR) M=$(PWD) modules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endif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clean: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$(MAKE) -C $(KERNELDIR) M=$(PWD) clean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139573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编写test.c测试：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#include&lt;sys/syscall.h&gt;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printf("Set parameters 78,10,20\nReturn:");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ret=syscall(321,78,10,20);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if(ret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printf("syscall failed!\n");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printf("%d\n",ret);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0893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OGNhMTcwMjUxOWY1NjMwMmFlYjU2Nzg0ZjM5OTMifQ=="/>
  </w:docVars>
  <w:rsids>
    <w:rsidRoot w:val="49E5011F"/>
    <w:rsid w:val="49E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2022-12-08T04:36:00Z</dcterms:created>
  <dc:creator>WPS_1664623263</dc:creator>
  <cp:lastModifiedBy>WPS_1664623263</cp:lastModifiedBy>
  <dcterms:modified xsi:type="dcterms:W3CDTF">2022-12-08T05:51:55Z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302A570E70CC46DC943C0437496DFBE1</vt:lpwstr>
  </property>
</Properties>
</file>