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1345" w:rsidRDefault="00EB1345" w:rsidP="00EB1345">
      <w:pPr>
        <w:pageBreakBefore/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bookmarkStart w:id="0" w:name="_Hlk97851019"/>
      <w:r>
        <w:rPr>
          <w:rFonts w:ascii="Arial" w:hAnsi="Arial" w:cs="Arial"/>
          <w:b/>
          <w:color w:val="000000"/>
          <w:sz w:val="28"/>
          <w:szCs w:val="28"/>
        </w:rPr>
        <w:t>Московский государственный технический</w:t>
      </w: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t>университет им. Н.Э. Баумана.</w:t>
      </w: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Факультет «Информатика и управление»</w:t>
      </w: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ind w:firstLine="567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Кафедра ИУ5.</w:t>
      </w: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 xml:space="preserve"> Курс «Программирование на основе классов и шаблонов»</w:t>
      </w: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Pr="006C21CD" w:rsidRDefault="00EB1345" w:rsidP="00EB13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Отчет по лабораторной работе №1</w:t>
      </w: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28"/>
          <w:szCs w:val="28"/>
        </w:rPr>
      </w:pPr>
      <w:proofErr w:type="gramStart"/>
      <w:r>
        <w:rPr>
          <w:rFonts w:ascii="Arial" w:hAnsi="Arial" w:cs="Arial"/>
          <w:bCs/>
          <w:color w:val="000000"/>
          <w:spacing w:val="-5"/>
          <w:sz w:val="28"/>
          <w:szCs w:val="28"/>
        </w:rPr>
        <w:t>«</w:t>
      </w:r>
      <w:r w:rsidRPr="009217A9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Основные</w:t>
      </w:r>
      <w:proofErr w:type="gramEnd"/>
      <w:r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конструкции языка </w:t>
      </w:r>
      <w:r>
        <w:rPr>
          <w:rFonts w:ascii="Arial" w:hAnsi="Arial" w:cs="Arial"/>
          <w:bCs/>
          <w:color w:val="000000"/>
          <w:spacing w:val="-5"/>
          <w:sz w:val="28"/>
          <w:szCs w:val="28"/>
          <w:lang w:val="en-US"/>
        </w:rPr>
        <w:t>Python</w:t>
      </w:r>
      <w:r w:rsidRPr="009217A9">
        <w:rPr>
          <w:rFonts w:ascii="Arial" w:hAnsi="Arial" w:cs="Arial"/>
          <w:bCs/>
          <w:color w:val="000000"/>
          <w:spacing w:val="-5"/>
          <w:sz w:val="28"/>
          <w:szCs w:val="28"/>
        </w:rPr>
        <w:t xml:space="preserve"> </w:t>
      </w:r>
      <w:r>
        <w:rPr>
          <w:rFonts w:ascii="Arial" w:hAnsi="Arial" w:cs="Arial"/>
          <w:bCs/>
          <w:color w:val="000000"/>
          <w:spacing w:val="-5"/>
          <w:sz w:val="28"/>
          <w:szCs w:val="28"/>
        </w:rPr>
        <w:t>»</w:t>
      </w: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Cs/>
          <w:color w:val="000000"/>
          <w:spacing w:val="-5"/>
          <w:sz w:val="30"/>
          <w:szCs w:val="3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793"/>
        <w:gridCol w:w="2775"/>
        <w:gridCol w:w="3285"/>
      </w:tblGrid>
      <w:tr w:rsidR="00EB1345" w:rsidTr="00F35804">
        <w:tc>
          <w:tcPr>
            <w:tcW w:w="3793" w:type="dxa"/>
          </w:tcPr>
          <w:p w:rsidR="00EB1345" w:rsidRDefault="00EB1345" w:rsidP="00F35804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Выполнил:</w:t>
            </w:r>
          </w:p>
        </w:tc>
        <w:tc>
          <w:tcPr>
            <w:tcW w:w="2775" w:type="dxa"/>
          </w:tcPr>
          <w:p w:rsidR="00EB1345" w:rsidRDefault="00EB1345" w:rsidP="00F35804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EB1345" w:rsidRDefault="00EB1345" w:rsidP="00F35804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Проверил:</w:t>
            </w:r>
          </w:p>
        </w:tc>
      </w:tr>
      <w:tr w:rsidR="00EB1345" w:rsidTr="00F35804">
        <w:tc>
          <w:tcPr>
            <w:tcW w:w="3793" w:type="dxa"/>
          </w:tcPr>
          <w:p w:rsidR="00EB1345" w:rsidRPr="00E95C60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студент группы ИУ5-33б</w:t>
            </w:r>
          </w:p>
        </w:tc>
        <w:tc>
          <w:tcPr>
            <w:tcW w:w="2775" w:type="dxa"/>
          </w:tcPr>
          <w:p w:rsidR="00EB1345" w:rsidRDefault="00EB1345" w:rsidP="00F35804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EB1345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преподаватель каф. ИУ5</w:t>
            </w:r>
          </w:p>
        </w:tc>
      </w:tr>
      <w:tr w:rsidR="00EB1345" w:rsidTr="00F35804">
        <w:tc>
          <w:tcPr>
            <w:tcW w:w="3793" w:type="dxa"/>
          </w:tcPr>
          <w:p w:rsidR="00EB1345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Соколов И.В.</w:t>
            </w:r>
          </w:p>
          <w:p w:rsidR="00EB1345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EB1345" w:rsidRDefault="00EB1345" w:rsidP="00F35804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EB1345" w:rsidRPr="00B05EF7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Гапанюк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Ю.Е.</w:t>
            </w:r>
          </w:p>
          <w:p w:rsidR="00EB1345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  <w:p w:rsidR="00EB1345" w:rsidRDefault="00EB1345" w:rsidP="00F35804">
            <w:pPr>
              <w:snapToGrid w:val="0"/>
              <w:jc w:val="right"/>
              <w:rPr>
                <w:rFonts w:ascii="Arial" w:hAnsi="Arial" w:cs="Arial"/>
                <w:color w:val="000000"/>
              </w:rPr>
            </w:pPr>
          </w:p>
        </w:tc>
      </w:tr>
      <w:tr w:rsidR="00EB1345" w:rsidTr="00F35804">
        <w:tc>
          <w:tcPr>
            <w:tcW w:w="3793" w:type="dxa"/>
          </w:tcPr>
          <w:p w:rsidR="00EB1345" w:rsidRDefault="00EB1345" w:rsidP="00F35804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Подпись и дата: </w:t>
            </w:r>
          </w:p>
          <w:p w:rsidR="00EB1345" w:rsidRDefault="00EB1345" w:rsidP="00F35804">
            <w:pPr>
              <w:rPr>
                <w:rFonts w:ascii="Arial" w:hAnsi="Arial" w:cs="Arial"/>
                <w:color w:val="000000"/>
              </w:rPr>
            </w:pPr>
          </w:p>
        </w:tc>
        <w:tc>
          <w:tcPr>
            <w:tcW w:w="2775" w:type="dxa"/>
          </w:tcPr>
          <w:p w:rsidR="00EB1345" w:rsidRDefault="00EB1345" w:rsidP="00F35804">
            <w:pPr>
              <w:snapToGrid w:val="0"/>
              <w:jc w:val="center"/>
              <w:rPr>
                <w:rFonts w:ascii="Arial" w:hAnsi="Arial" w:cs="Arial"/>
                <w:color w:val="000000"/>
              </w:rPr>
            </w:pPr>
          </w:p>
        </w:tc>
        <w:tc>
          <w:tcPr>
            <w:tcW w:w="3285" w:type="dxa"/>
          </w:tcPr>
          <w:p w:rsidR="00EB1345" w:rsidRDefault="00EB1345" w:rsidP="00F35804">
            <w:pPr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Подпись и дата:</w:t>
            </w:r>
          </w:p>
        </w:tc>
      </w:tr>
    </w:tbl>
    <w:p w:rsidR="00EB1345" w:rsidRDefault="00EB1345" w:rsidP="00EB13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color w:val="000000"/>
          <w:sz w:val="28"/>
          <w:szCs w:val="28"/>
        </w:rPr>
      </w:pPr>
    </w:p>
    <w:p w:rsidR="00EB1345" w:rsidRDefault="00EB1345" w:rsidP="00EB1345">
      <w:pPr>
        <w:shd w:val="clear" w:color="auto" w:fill="FFFFFF"/>
        <w:jc w:val="center"/>
        <w:rPr>
          <w:rFonts w:ascii="Arial" w:hAnsi="Arial" w:cs="Arial"/>
          <w:b/>
          <w:color w:val="000000"/>
        </w:rPr>
      </w:pPr>
    </w:p>
    <w:p w:rsidR="00EB1345" w:rsidRDefault="00EB1345" w:rsidP="00EB1345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lastRenderedPageBreak/>
        <w:t>Постановка задачи</w:t>
      </w:r>
      <w:r w:rsidRPr="00630913">
        <w:rPr>
          <w:rFonts w:ascii="Arial" w:hAnsi="Arial" w:cs="Arial"/>
          <w:b/>
          <w:color w:val="000000"/>
        </w:rPr>
        <w:t>:</w:t>
      </w:r>
      <w:r>
        <w:rPr>
          <w:rFonts w:ascii="Arial" w:hAnsi="Arial" w:cs="Arial"/>
          <w:b/>
          <w:color w:val="000000"/>
          <w:lang w:val="en-US"/>
        </w:rPr>
        <w:t xml:space="preserve"> </w:t>
      </w:r>
    </w:p>
    <w:p w:rsidR="00EB1345" w:rsidRPr="00EB1345" w:rsidRDefault="00EB1345" w:rsidP="00EB1345">
      <w:pPr>
        <w:pStyle w:val="a3"/>
        <w:numPr>
          <w:ilvl w:val="0"/>
          <w:numId w:val="1"/>
        </w:numPr>
        <w:shd w:val="clear" w:color="auto" w:fill="22272E"/>
        <w:spacing w:before="240" w:beforeAutospacing="0" w:after="240" w:afterAutospacing="0"/>
        <w:rPr>
          <w:rFonts w:ascii="Segoe UI" w:hAnsi="Segoe UI" w:cs="Segoe UI"/>
          <w:color w:val="ADBAC7"/>
        </w:rPr>
      </w:pPr>
      <w:r>
        <w:rPr>
          <w:rFonts w:ascii="Arial" w:hAnsi="Arial" w:cs="Arial"/>
          <w:color w:val="000000"/>
        </w:rPr>
        <w:tab/>
      </w:r>
      <w:r w:rsidRPr="00EB1345">
        <w:rPr>
          <w:rFonts w:ascii="Segoe UI" w:hAnsi="Segoe UI" w:cs="Segoe UI"/>
          <w:color w:val="ADBAC7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EB1345">
        <w:rPr>
          <w:rFonts w:ascii="Segoe UI" w:hAnsi="Segoe UI" w:cs="Segoe UI"/>
          <w:color w:val="ADBAC7"/>
        </w:rPr>
        <w:t>pip</w:t>
      </w:r>
      <w:proofErr w:type="spellEnd"/>
      <w:r w:rsidRPr="00EB1345">
        <w:rPr>
          <w:rFonts w:ascii="Segoe UI" w:hAnsi="Segoe UI" w:cs="Segoe UI"/>
          <w:color w:val="ADBAC7"/>
        </w:rPr>
        <w:t>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Python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 3.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lab_python_oop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lab_python_oop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EB1345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</w:rPr>
          <w:t>здесь.</w:t>
        </w:r>
      </w:hyperlink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EB1345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</w:rPr>
          <w:t>здесь.</w:t>
        </w:r>
      </w:hyperlink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math.pi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 из модуля 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fldChar w:fldCharType="begin"/>
      </w: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instrText xml:space="preserve"> HYPERLINK "https://docs.python.org/3/library/math.html" </w:instrText>
      </w: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fldChar w:fldCharType="separate"/>
      </w:r>
      <w:r w:rsidRPr="00EB1345">
        <w:rPr>
          <w:rFonts w:ascii="Segoe UI" w:eastAsia="Times New Roman" w:hAnsi="Segoe UI" w:cs="Segoe UI"/>
          <w:color w:val="0000FF"/>
          <w:kern w:val="0"/>
          <w:u w:val="single"/>
          <w:lang w:eastAsia="ru-RU"/>
        </w:rPr>
        <w:t>math</w:t>
      </w:r>
      <w:proofErr w:type="spellEnd"/>
      <w:r w:rsidRPr="00EB1345">
        <w:rPr>
          <w:rFonts w:ascii="Segoe UI" w:eastAsia="Times New Roman" w:hAnsi="Segoe UI" w:cs="Segoe UI"/>
          <w:color w:val="0000FF"/>
          <w:kern w:val="0"/>
          <w:u w:val="single"/>
          <w:lang w:eastAsia="ru-RU"/>
        </w:rPr>
        <w:t>.</w:t>
      </w: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fldChar w:fldCharType="end"/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:rsidR="00EB1345" w:rsidRPr="00EB1345" w:rsidRDefault="00EB1345" w:rsidP="00EB1345">
      <w:pPr>
        <w:widowControl/>
        <w:numPr>
          <w:ilvl w:val="1"/>
          <w:numId w:val="1"/>
        </w:numPr>
        <w:shd w:val="clear" w:color="auto" w:fill="22272E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Определите метод "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repr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format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 - </w:t>
      </w:r>
      <w:hyperlink r:id="rId7" w:history="1">
        <w:r w:rsidRPr="00EB1345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</w:rPr>
          <w:t>https://pyformat.info/</w:t>
        </w:r>
      </w:hyperlink>
    </w:p>
    <w:p w:rsidR="00EB1345" w:rsidRPr="00EB1345" w:rsidRDefault="00EB1345" w:rsidP="00EB1345">
      <w:pPr>
        <w:widowControl/>
        <w:numPr>
          <w:ilvl w:val="1"/>
          <w:numId w:val="1"/>
        </w:numPr>
        <w:shd w:val="clear" w:color="auto" w:fill="22272E"/>
        <w:suppressAutoHyphens w:val="0"/>
        <w:spacing w:before="60" w:after="100" w:afterAutospacing="1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EB1345">
          <w:rPr>
            <w:rFonts w:ascii="Segoe UI" w:eastAsia="Times New Roman" w:hAnsi="Segoe UI" w:cs="Segoe UI"/>
            <w:color w:val="0000FF"/>
            <w:kern w:val="0"/>
            <w:u w:val="single"/>
            <w:lang w:eastAsia="ru-RU"/>
          </w:rPr>
          <w:t>https://docs.python.org/3/library/__main__.html</w:t>
        </w:r>
      </w:hyperlink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:rsidR="00EB1345" w:rsidRPr="00EB1345" w:rsidRDefault="00EB1345" w:rsidP="00EB1345">
      <w:pPr>
        <w:widowControl/>
        <w:numPr>
          <w:ilvl w:val="1"/>
          <w:numId w:val="1"/>
        </w:numPr>
        <w:shd w:val="clear" w:color="auto" w:fill="22272E"/>
        <w:suppressAutoHyphens w:val="0"/>
        <w:spacing w:before="100" w:beforeAutospacing="1" w:after="100" w:afterAutospacing="1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lastRenderedPageBreak/>
        <w:t>Прямоугольник синего цвета шириной N и высотой N.</w:t>
      </w:r>
    </w:p>
    <w:p w:rsidR="00EB1345" w:rsidRPr="00EB1345" w:rsidRDefault="00EB1345" w:rsidP="00EB1345">
      <w:pPr>
        <w:widowControl/>
        <w:numPr>
          <w:ilvl w:val="1"/>
          <w:numId w:val="1"/>
        </w:numPr>
        <w:shd w:val="clear" w:color="auto" w:fill="22272E"/>
        <w:suppressAutoHyphens w:val="0"/>
        <w:spacing w:before="60" w:after="100" w:afterAutospacing="1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Круг зеленого цвета радиусом N.</w:t>
      </w:r>
    </w:p>
    <w:p w:rsidR="00EB1345" w:rsidRPr="00EB1345" w:rsidRDefault="00EB1345" w:rsidP="00EB1345">
      <w:pPr>
        <w:widowControl/>
        <w:numPr>
          <w:ilvl w:val="1"/>
          <w:numId w:val="1"/>
        </w:numPr>
        <w:shd w:val="clear" w:color="auto" w:fill="22272E"/>
        <w:suppressAutoHyphens w:val="0"/>
        <w:spacing w:before="60" w:after="100" w:afterAutospacing="1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Квадрат красного цвета со стороной N.</w:t>
      </w:r>
    </w:p>
    <w:p w:rsidR="00EB1345" w:rsidRPr="00EB1345" w:rsidRDefault="00EB1345" w:rsidP="00EB1345">
      <w:pPr>
        <w:widowControl/>
        <w:numPr>
          <w:ilvl w:val="1"/>
          <w:numId w:val="1"/>
        </w:numPr>
        <w:shd w:val="clear" w:color="auto" w:fill="22272E"/>
        <w:suppressAutoHyphens w:val="0"/>
        <w:spacing w:before="60" w:after="100" w:afterAutospacing="1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pip</w:t>
      </w:r>
      <w:proofErr w:type="spellEnd"/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.</w:t>
      </w:r>
    </w:p>
    <w:p w:rsidR="00EB1345" w:rsidRPr="00EB1345" w:rsidRDefault="00EB1345" w:rsidP="00EB1345">
      <w:pPr>
        <w:widowControl/>
        <w:numPr>
          <w:ilvl w:val="0"/>
          <w:numId w:val="1"/>
        </w:numPr>
        <w:shd w:val="clear" w:color="auto" w:fill="22272E"/>
        <w:suppressAutoHyphens w:val="0"/>
        <w:spacing w:before="240" w:after="240"/>
        <w:rPr>
          <w:rFonts w:ascii="Segoe UI" w:eastAsia="Times New Roman" w:hAnsi="Segoe UI" w:cs="Segoe UI"/>
          <w:color w:val="ADBAC7"/>
          <w:kern w:val="0"/>
          <w:lang w:eastAsia="ru-RU"/>
        </w:rPr>
      </w:pPr>
      <w:r w:rsidRPr="00EB1345">
        <w:rPr>
          <w:rFonts w:ascii="Segoe UI" w:eastAsia="Times New Roman" w:hAnsi="Segoe UI" w:cs="Segoe UI"/>
          <w:b/>
          <w:bCs/>
          <w:color w:val="ADBAC7"/>
          <w:kern w:val="0"/>
          <w:lang w:eastAsia="ru-RU"/>
        </w:rPr>
        <w:t>Дополнительное задание.</w:t>
      </w:r>
      <w:r w:rsidRPr="00EB1345">
        <w:rPr>
          <w:rFonts w:ascii="Segoe UI" w:eastAsia="Times New Roman" w:hAnsi="Segoe UI" w:cs="Segoe UI"/>
          <w:color w:val="ADBAC7"/>
          <w:kern w:val="0"/>
          <w:lang w:eastAsia="ru-RU"/>
        </w:rPr>
        <w:t> Протестируйте корректность работы Вашей программы с помощью модульного теста.</w:t>
      </w:r>
    </w:p>
    <w:p w:rsidR="00EB1345" w:rsidRPr="00B05EF7" w:rsidRDefault="00EB1345" w:rsidP="00EB1345">
      <w:pPr>
        <w:shd w:val="clear" w:color="auto" w:fill="FFFFFF"/>
        <w:rPr>
          <w:rFonts w:ascii="Arial" w:hAnsi="Arial" w:cs="Arial"/>
          <w:color w:val="000000"/>
        </w:rPr>
      </w:pPr>
    </w:p>
    <w:p w:rsidR="00EB1345" w:rsidRDefault="00EB1345" w:rsidP="00EB1345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Разработка интерфейса класса</w:t>
      </w:r>
      <w:r w:rsidRPr="00630913">
        <w:rPr>
          <w:rFonts w:ascii="Arial" w:hAnsi="Arial" w:cs="Arial"/>
          <w:b/>
          <w:color w:val="000000"/>
        </w:rPr>
        <w:t>:</w:t>
      </w:r>
    </w:p>
    <w:p w:rsidR="00EB1345" w:rsidRDefault="00EB1345" w:rsidP="00EB1345">
      <w:pPr>
        <w:shd w:val="clear" w:color="auto" w:fill="FFFFFF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ab/>
      </w:r>
    </w:p>
    <w:p w:rsidR="00EB1345" w:rsidRPr="00EB1345" w:rsidRDefault="00EB1345" w:rsidP="00EB1345">
      <w:pPr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Классы квадрат, прямоугольник, круг, цвет</w:t>
      </w:r>
    </w:p>
    <w:p w:rsidR="00EB1345" w:rsidRDefault="00EB1345" w:rsidP="00EB1345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Текст</w:t>
      </w:r>
      <w:r w:rsidRPr="00EB1345">
        <w:rPr>
          <w:rFonts w:ascii="Arial" w:hAnsi="Arial" w:cs="Arial"/>
          <w:b/>
          <w:color w:val="000000"/>
          <w:lang w:val="en-US"/>
        </w:rPr>
        <w:t xml:space="preserve"> </w:t>
      </w:r>
      <w:r>
        <w:rPr>
          <w:rFonts w:ascii="Arial" w:hAnsi="Arial" w:cs="Arial"/>
          <w:b/>
          <w:color w:val="000000"/>
        </w:rPr>
        <w:t>программы</w:t>
      </w:r>
      <w:r w:rsidRPr="00EB1345">
        <w:rPr>
          <w:rFonts w:ascii="Arial" w:hAnsi="Arial" w:cs="Arial"/>
          <w:b/>
          <w:color w:val="000000"/>
          <w:lang w:val="en-US"/>
        </w:rPr>
        <w:t>:</w:t>
      </w:r>
    </w:p>
    <w:p w:rsidR="00985D27" w:rsidRDefault="00985D27" w:rsidP="00EB1345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Lab2.py</w:t>
      </w: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lab_python_oop.Circle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circle_figure</w:t>
      </w:r>
      <w:proofErr w:type="spellEnd"/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lab_python_oop.Rectangle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rectangle_figure</w:t>
      </w:r>
      <w:proofErr w:type="spellEnd"/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lab_python_oop.Square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square_figure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main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rect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rectangle_figure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цвет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прямоугольника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сторону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прямоугольника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)),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сторону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прямоугольника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rect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square_figure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цвет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квадрата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сторону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квадрата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circ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circle_figure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цвет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квадрата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),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int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input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введите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сторону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круга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: 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)))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gram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print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circ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if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__name__ == 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"__main__"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</w:t>
      </w:r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Square.py</w:t>
      </w:r>
    </w:p>
    <w:p w:rsidR="00985D27" w:rsidRDefault="00985D27">
      <w:pPr>
        <w:widowControl/>
        <w:suppressAutoHyphens w:val="0"/>
        <w:spacing w:after="160" w:line="259" w:lineRule="auto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br w:type="page"/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lastRenderedPageBreak/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lab_python_oop.Rectangle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rectangle_figure</w:t>
      </w:r>
      <w:proofErr w:type="spellEnd"/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square_figure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rectangle_figure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Figure_type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Квадрат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init</w:t>
      </w:r>
      <w:proofErr w:type="spell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self,cl,length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=length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super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).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init</w:t>
      </w:r>
      <w:proofErr w:type="spellEnd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cl,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repr</w:t>
      </w:r>
      <w:proofErr w:type="spellEnd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"{} {}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цвета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со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стороной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{},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площадью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{}"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.</w:t>
      </w:r>
      <w:proofErr w:type="gram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format(</w:t>
      </w:r>
      <w:proofErr w:type="spellStart"/>
      <w:proofErr w:type="gramEnd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.Figure_type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.fc.get_color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(),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.Square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()))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Default="00985D27" w:rsidP="00985D27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Rectangle.py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_python_oop.Figure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_python_oop.Color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shape_color</w:t>
      </w:r>
      <w:proofErr w:type="spellEnd"/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rectangle_figure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shape_color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Figure_type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Прямоугольник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init</w:t>
      </w:r>
      <w:proofErr w:type="spell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self,cl,length,width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=length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.width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=width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.fc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</w:t>
      </w:r>
      <w:proofErr w:type="gram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cl)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Square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*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.width</w:t>
      </w:r>
      <w:proofErr w:type="spellEnd"/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__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repr</w:t>
      </w:r>
      <w:proofErr w:type="spellEnd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__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self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 xml:space="preserve">'{} {} цвета со сторонами {} и {}, и площадью 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{}</w:t>
      </w:r>
      <w:proofErr w:type="gramStart"/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.format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.Figure_type,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.fc.get_color(),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.length,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.width,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.Square()))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Default="00985D27" w:rsidP="00985D27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</w:p>
    <w:p w:rsidR="00985D27" w:rsidRDefault="00985D27" w:rsidP="00985D27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Figure.py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abc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abstractmethod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,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ABC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class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shape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ABC</w:t>
      </w: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):</w:t>
      </w: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   '''Абстрактный класс геометрических фигур'''</w:t>
      </w: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@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abstractmethod</w:t>
      </w:r>
      <w:proofErr w:type="spellEnd"/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def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2B91AF"/>
          <w:kern w:val="0"/>
          <w:sz w:val="19"/>
          <w:szCs w:val="19"/>
        </w:rPr>
        <w:t>Square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self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):</w:t>
      </w: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pass</w:t>
      </w:r>
      <w:proofErr w:type="spellEnd"/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   </w:t>
      </w:r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Color.py</w:t>
      </w:r>
    </w:p>
    <w:p w:rsidR="00985D27" w:rsidRDefault="00985D27" w:rsidP="00985D27">
      <w:pPr>
        <w:shd w:val="clear" w:color="auto" w:fill="FFFFFF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init</w:t>
      </w:r>
      <w:proofErr w:type="spell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self,color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) -&gt;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None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:</w:t>
      </w: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</w:pPr>
      <w:r w:rsidRPr="00985D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'''Конструктор Класса "Цвет"</w:t>
      </w:r>
    </w:p>
    <w:p w:rsid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          На вход подается переменная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>color,которая</w:t>
      </w:r>
      <w:proofErr w:type="spellEnd"/>
      <w:proofErr w:type="gramEnd"/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принимает цвет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eastAsiaTheme="minorHAnsi" w:hAnsi="Cascadia Mono" w:cs="Cascadia Mono"/>
          <w:color w:val="008000"/>
          <w:kern w:val="0"/>
          <w:sz w:val="19"/>
          <w:szCs w:val="19"/>
        </w:rPr>
        <w:t xml:space="preserve">        </w:t>
      </w:r>
      <w:r w:rsidRPr="00985D27">
        <w:rPr>
          <w:rFonts w:ascii="Cascadia Mono" w:eastAsiaTheme="minorHAnsi" w:hAnsi="Cascadia Mono" w:cs="Cascadia Mono"/>
          <w:color w:val="008000"/>
          <w:kern w:val="0"/>
          <w:sz w:val="19"/>
          <w:szCs w:val="19"/>
          <w:lang w:val="en-US"/>
        </w:rPr>
        <w:t>'''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.__color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=color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get_color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:rsidR="00985D27" w:rsidRPr="00985D27" w:rsidRDefault="00985D27" w:rsidP="00985D27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FF"/>
          <w:kern w:val="0"/>
          <w:sz w:val="19"/>
          <w:szCs w:val="19"/>
        </w:rPr>
        <w:t>self</w:t>
      </w:r>
      <w:proofErr w:type="spell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._</w:t>
      </w:r>
      <w:proofErr w:type="gramEnd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_</w:t>
      </w:r>
      <w:proofErr w:type="spellStart"/>
      <w:r>
        <w:rPr>
          <w:rFonts w:ascii="Cascadia Mono" w:eastAsiaTheme="minorHAnsi" w:hAnsi="Cascadia Mono" w:cs="Cascadia Mono"/>
          <w:color w:val="000000"/>
          <w:kern w:val="0"/>
          <w:sz w:val="19"/>
          <w:szCs w:val="19"/>
        </w:rPr>
        <w:t>color</w:t>
      </w:r>
      <w:proofErr w:type="spellEnd"/>
    </w:p>
    <w:p w:rsidR="00EB1345" w:rsidRDefault="00EB1345" w:rsidP="00EB1345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</w:p>
    <w:p w:rsidR="00985D27" w:rsidRDefault="00985D27" w:rsidP="00EB1345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</w:p>
    <w:p w:rsidR="00985D27" w:rsidRDefault="00985D27" w:rsidP="00EB1345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  <w:lang w:val="en-US"/>
        </w:rPr>
        <w:t>Circle.py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math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pi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lab_python_oop.Color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shape_color</w:t>
      </w:r>
      <w:proofErr w:type="spellEnd"/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from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lab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_python_oop.Figure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import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class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circle_figure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shape_color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,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Figure_type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Круг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>'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init</w:t>
      </w:r>
      <w:proofErr w:type="spell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spellStart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self,cl,radius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.__radius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=radius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.fc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=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shape_</w:t>
      </w:r>
      <w:proofErr w:type="gram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color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cl)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Square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proofErr w:type="spell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.__radius</w:t>
      </w:r>
      <w:proofErr w:type="spell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**2)*pi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</w:t>
      </w:r>
      <w:proofErr w:type="spellStart"/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def</w:t>
      </w:r>
      <w:proofErr w:type="spellEnd"/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</w:t>
      </w:r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proofErr w:type="spellStart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repr</w:t>
      </w:r>
      <w:proofErr w:type="spellEnd"/>
      <w:r w:rsidRPr="00985D27">
        <w:rPr>
          <w:rFonts w:ascii="Cascadia Mono" w:eastAsiaTheme="minorHAnsi" w:hAnsi="Cascadia Mono" w:cs="Cascadia Mono"/>
          <w:color w:val="2B91AF"/>
          <w:kern w:val="0"/>
          <w:sz w:val="19"/>
          <w:szCs w:val="19"/>
          <w:lang w:val="en-US"/>
        </w:rPr>
        <w:t>__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(self):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       </w:t>
      </w:r>
      <w:proofErr w:type="gramStart"/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return</w:t>
      </w:r>
      <w:proofErr w:type="gramEnd"/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 xml:space="preserve"> (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"{} {}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цвета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радиуса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{}, </w:t>
      </w:r>
      <w:r>
        <w:rPr>
          <w:rFonts w:ascii="Cascadia Mono" w:eastAsiaTheme="minorHAnsi" w:hAnsi="Cascadia Mono" w:cs="Cascadia Mono"/>
          <w:color w:val="A31515"/>
          <w:kern w:val="0"/>
          <w:sz w:val="19"/>
          <w:szCs w:val="19"/>
        </w:rPr>
        <w:t>площадью</w:t>
      </w:r>
      <w:r w:rsidRPr="00985D27">
        <w:rPr>
          <w:rFonts w:ascii="Cascadia Mono" w:eastAsiaTheme="minorHAnsi" w:hAnsi="Cascadia Mono" w:cs="Cascadia Mono"/>
          <w:color w:val="A31515"/>
          <w:kern w:val="0"/>
          <w:sz w:val="19"/>
          <w:szCs w:val="19"/>
          <w:lang w:val="en-US"/>
        </w:rPr>
        <w:t xml:space="preserve"> {}"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.format(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.Figure_type,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.fc.get_color(),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.__radius,</w:t>
      </w:r>
      <w:r w:rsidRPr="00985D27">
        <w:rPr>
          <w:rFonts w:ascii="Cascadia Mono" w:eastAsiaTheme="minorHAnsi" w:hAnsi="Cascadia Mono" w:cs="Cascadia Mono"/>
          <w:color w:val="0000FF"/>
          <w:kern w:val="0"/>
          <w:sz w:val="19"/>
          <w:szCs w:val="19"/>
          <w:lang w:val="en-US"/>
        </w:rPr>
        <w:t>self</w:t>
      </w:r>
      <w:r w:rsidRPr="00985D27"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  <w:t>.Square()))</w:t>
      </w:r>
    </w:p>
    <w:p w:rsidR="00985D27" w:rsidRPr="00985D27" w:rsidRDefault="00985D27" w:rsidP="00985D27">
      <w:pPr>
        <w:widowControl/>
        <w:suppressAutoHyphens w:val="0"/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kern w:val="0"/>
          <w:sz w:val="19"/>
          <w:szCs w:val="19"/>
          <w:lang w:val="en-US"/>
        </w:rPr>
      </w:pPr>
    </w:p>
    <w:p w:rsidR="00985D27" w:rsidRPr="00AD3217" w:rsidRDefault="00985D27" w:rsidP="00EB1345">
      <w:pPr>
        <w:shd w:val="clear" w:color="auto" w:fill="FFFFFF"/>
        <w:rPr>
          <w:rFonts w:ascii="Arial" w:hAnsi="Arial" w:cs="Arial"/>
          <w:b/>
          <w:color w:val="000000"/>
        </w:rPr>
      </w:pPr>
    </w:p>
    <w:p w:rsidR="006F78C9" w:rsidRPr="00EB1345" w:rsidRDefault="00EB1345" w:rsidP="00EB1345">
      <w:pPr>
        <w:shd w:val="clear" w:color="auto" w:fill="FFFFFF"/>
        <w:rPr>
          <w:rFonts w:ascii="Arial" w:hAnsi="Arial" w:cs="Arial"/>
          <w:b/>
          <w:color w:val="000000"/>
          <w:lang w:val="en-US"/>
        </w:rPr>
      </w:pPr>
      <w:r>
        <w:rPr>
          <w:rFonts w:ascii="Arial" w:hAnsi="Arial" w:cs="Arial"/>
          <w:b/>
          <w:color w:val="000000"/>
        </w:rPr>
        <w:t>Анализ резу</w:t>
      </w:r>
      <w:bookmarkEnd w:id="0"/>
      <w:r>
        <w:rPr>
          <w:rFonts w:ascii="Arial" w:hAnsi="Arial" w:cs="Arial"/>
          <w:b/>
          <w:color w:val="000000"/>
        </w:rPr>
        <w:t>льтатов:</w:t>
      </w:r>
      <w:r w:rsidR="00AD3217" w:rsidRPr="00AD3217">
        <w:rPr>
          <w:rFonts w:ascii="Arial" w:hAnsi="Arial" w:cs="Arial"/>
          <w:b/>
          <w:color w:val="000000"/>
        </w:rPr>
        <w:t xml:space="preserve"> </w:t>
      </w:r>
      <w:bookmarkStart w:id="1" w:name="_GoBack"/>
      <w:r w:rsidR="00AD3217" w:rsidRPr="00AD3217">
        <w:rPr>
          <w:rFonts w:ascii="Arial" w:hAnsi="Arial" w:cs="Arial"/>
          <w:b/>
          <w:color w:val="000000"/>
        </w:rPr>
        <w:drawing>
          <wp:inline distT="0" distB="0" distL="0" distR="0" wp14:anchorId="14D078B2" wp14:editId="1CB307F4">
            <wp:extent cx="5387807" cy="1996613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7807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6F78C9" w:rsidRPr="00EB13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ndale Sans UI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8B6EDD"/>
    <w:multiLevelType w:val="multilevel"/>
    <w:tmpl w:val="EDBCC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345"/>
    <w:rsid w:val="00443A70"/>
    <w:rsid w:val="006F78C9"/>
    <w:rsid w:val="00985D27"/>
    <w:rsid w:val="00AD3217"/>
    <w:rsid w:val="00EB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3AED"/>
  <w15:chartTrackingRefBased/>
  <w15:docId w15:val="{A3D5CA7E-BE13-4C7B-BCEA-5CB52637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1345"/>
    <w:pPr>
      <w:widowControl w:val="0"/>
      <w:suppressAutoHyphens/>
      <w:spacing w:after="0" w:line="240" w:lineRule="auto"/>
    </w:pPr>
    <w:rPr>
      <w:rFonts w:ascii="Times New Roman" w:eastAsia="Andale Sans UI" w:hAnsi="Times New Roman" w:cs="Times New Roman"/>
      <w:kern w:val="1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B134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ru-RU"/>
    </w:rPr>
  </w:style>
  <w:style w:type="character" w:styleId="a4">
    <w:name w:val="Hyperlink"/>
    <w:basedOn w:val="a0"/>
    <w:uiPriority w:val="99"/>
    <w:semiHidden/>
    <w:unhideWhenUsed/>
    <w:rsid w:val="00EB1345"/>
    <w:rPr>
      <w:color w:val="0000FF"/>
      <w:u w:val="single"/>
    </w:rPr>
  </w:style>
  <w:style w:type="character" w:styleId="a5">
    <w:name w:val="Strong"/>
    <w:basedOn w:val="a0"/>
    <w:uiPriority w:val="22"/>
    <w:qFormat/>
    <w:rsid w:val="00EB134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58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848</Words>
  <Characters>4837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Соколов</dc:creator>
  <cp:keywords/>
  <dc:description/>
  <cp:lastModifiedBy>Илья Соколов</cp:lastModifiedBy>
  <cp:revision>1</cp:revision>
  <dcterms:created xsi:type="dcterms:W3CDTF">2022-10-17T19:20:00Z</dcterms:created>
  <dcterms:modified xsi:type="dcterms:W3CDTF">2022-10-17T19:28:00Z</dcterms:modified>
</cp:coreProperties>
</file>