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0E86" w14:textId="77777777" w:rsidR="00EC285D" w:rsidRDefault="00EC285D" w:rsidP="00EC285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Министерство образования, науки и молодежной политики Забайкальского края</w:t>
      </w:r>
    </w:p>
    <w:p w14:paraId="3C21281C" w14:textId="77777777" w:rsidR="00EC285D" w:rsidRDefault="00EC285D" w:rsidP="00EC285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Государственное профессиональное образовательное учреждение</w:t>
      </w:r>
    </w:p>
    <w:p w14:paraId="5F0C96B5" w14:textId="77777777" w:rsidR="00EC285D" w:rsidRDefault="00EC285D" w:rsidP="00EC285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«ЧИТИНСКИЙ ТЕХНИКУМ ОТРАСЛЕВЫХ ТЕХНОЛОГИЙ И БИЗНЕСА»</w:t>
      </w:r>
    </w:p>
    <w:p w14:paraId="00FE841C" w14:textId="77777777" w:rsidR="00EC285D" w:rsidRDefault="00EC285D" w:rsidP="00EC285D">
      <w:pPr>
        <w:spacing w:after="1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(ГПОУ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ЧТОТиБ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»)</w:t>
      </w:r>
    </w:p>
    <w:p w14:paraId="3F1EDE4B" w14:textId="2A3AAFEB" w:rsidR="00EC285D" w:rsidRDefault="00EC285D" w:rsidP="00EC285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ПРОЕКТ</w:t>
      </w:r>
    </w:p>
    <w:p w14:paraId="25D664A1" w14:textId="6FF86C48" w:rsidR="00EC285D" w:rsidRDefault="00CF5FB0" w:rsidP="00CF5F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игры</w:t>
      </w:r>
    </w:p>
    <w:p w14:paraId="2CDF3B60" w14:textId="77777777" w:rsidR="00EC285D" w:rsidRDefault="00EC285D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58A69" w14:textId="77777777" w:rsidR="00EC285D" w:rsidRDefault="00EC285D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BA6A4" w14:textId="77777777" w:rsidR="00EC285D" w:rsidRDefault="00EC285D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66BC7C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D73C84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4D57EA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31B3EC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84D60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223E1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024696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8D9FF" w14:textId="77777777" w:rsidR="00CF5FB0" w:rsidRDefault="00CF5FB0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C49E29" w14:textId="287B87AA" w:rsidR="00EC285D" w:rsidRDefault="00EC285D" w:rsidP="00CF5F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CF5FB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F44C0C" w14:textId="12EC499A" w:rsidR="00EC285D" w:rsidRDefault="00EC285D" w:rsidP="00CF5F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Адонин Л</w:t>
      </w:r>
      <w:r w:rsidR="00CF5F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F5FB0">
        <w:rPr>
          <w:rFonts w:ascii="Times New Roman" w:hAnsi="Times New Roman" w:cs="Times New Roman"/>
          <w:sz w:val="28"/>
          <w:szCs w:val="28"/>
        </w:rPr>
        <w:t>Голубокова</w:t>
      </w:r>
      <w:proofErr w:type="spellEnd"/>
      <w:r w:rsidR="00CF5FB0">
        <w:rPr>
          <w:rFonts w:ascii="Times New Roman" w:hAnsi="Times New Roman" w:cs="Times New Roman"/>
          <w:sz w:val="28"/>
          <w:szCs w:val="28"/>
        </w:rPr>
        <w:t xml:space="preserve"> А., </w:t>
      </w:r>
      <w:proofErr w:type="spellStart"/>
      <w:r w:rsidR="00CF5FB0">
        <w:rPr>
          <w:rFonts w:ascii="Times New Roman" w:hAnsi="Times New Roman" w:cs="Times New Roman"/>
          <w:sz w:val="28"/>
          <w:szCs w:val="28"/>
        </w:rPr>
        <w:t>Тараев</w:t>
      </w:r>
      <w:proofErr w:type="spellEnd"/>
      <w:r w:rsidR="00CF5FB0">
        <w:rPr>
          <w:rFonts w:ascii="Times New Roman" w:hAnsi="Times New Roman" w:cs="Times New Roman"/>
          <w:sz w:val="28"/>
          <w:szCs w:val="28"/>
        </w:rPr>
        <w:t xml:space="preserve"> О., Токмакова В.</w:t>
      </w:r>
    </w:p>
    <w:p w14:paraId="63162C94" w14:textId="0396937C" w:rsidR="00EC285D" w:rsidRDefault="00CF5FB0" w:rsidP="00CF5FB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C285D">
        <w:rPr>
          <w:rFonts w:ascii="Times New Roman" w:hAnsi="Times New Roman" w:cs="Times New Roman"/>
          <w:sz w:val="28"/>
          <w:szCs w:val="28"/>
        </w:rPr>
        <w:t>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C285D">
        <w:rPr>
          <w:rFonts w:ascii="Times New Roman" w:hAnsi="Times New Roman" w:cs="Times New Roman"/>
          <w:sz w:val="28"/>
          <w:szCs w:val="28"/>
        </w:rPr>
        <w:t xml:space="preserve"> группы ИСиП-22-</w:t>
      </w:r>
      <w:r w:rsidR="00EC285D" w:rsidRPr="00CF5FB0">
        <w:rPr>
          <w:rFonts w:ascii="Times New Roman" w:hAnsi="Times New Roman" w:cs="Times New Roman"/>
          <w:sz w:val="28"/>
          <w:szCs w:val="28"/>
        </w:rPr>
        <w:t xml:space="preserve"> </w:t>
      </w:r>
      <w:r w:rsidR="00EC285D">
        <w:rPr>
          <w:rFonts w:ascii="Times New Roman" w:hAnsi="Times New Roman" w:cs="Times New Roman"/>
          <w:sz w:val="28"/>
          <w:szCs w:val="28"/>
        </w:rPr>
        <w:t>1п</w:t>
      </w:r>
    </w:p>
    <w:p w14:paraId="6BB2893E" w14:textId="77777777" w:rsidR="00EC285D" w:rsidRDefault="00EC285D" w:rsidP="00CF5F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BE4DD5" w14:textId="77777777" w:rsidR="00EC285D" w:rsidRDefault="00EC285D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F6CF36" w14:textId="77777777" w:rsidR="00EC285D" w:rsidRDefault="00EC285D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6B6B2" w14:textId="77777777" w:rsidR="00EC285D" w:rsidRPr="00CF5FB0" w:rsidRDefault="00EC285D" w:rsidP="00EC28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3A09B0" w14:textId="77777777" w:rsidR="00EC285D" w:rsidRDefault="00EC285D" w:rsidP="00EC28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EC285D" w:rsidSect="00CF5FB0">
          <w:footerReference w:type="default" r:id="rId8"/>
          <w:pgSz w:w="11906" w:h="16838"/>
          <w:pgMar w:top="567" w:right="567" w:bottom="567" w:left="1418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2024 г.</w:t>
      </w:r>
    </w:p>
    <w:p w14:paraId="575DA76E" w14:textId="34B02683" w:rsidR="004F039A" w:rsidRDefault="00CF5FB0" w:rsidP="00EC285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5F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Аннотация</w:t>
      </w:r>
    </w:p>
    <w:p w14:paraId="70AD58B4" w14:textId="77777777" w:rsidR="00D90632" w:rsidRDefault="00D90632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D90632" w:rsidSect="00EC285D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Наша и</w:t>
      </w:r>
      <w:r w:rsidRPr="00D90632">
        <w:rPr>
          <w:rFonts w:ascii="Times New Roman" w:hAnsi="Times New Roman" w:cs="Times New Roman"/>
          <w:sz w:val="28"/>
          <w:szCs w:val="28"/>
        </w:rPr>
        <w:t>гра погружает игрока в уникальное путешествие, где главный персонаж сталкивается с депрессией и ищет путь к исцелению, решая различные головоломки и преодолевая психологические препятствия. Каждый решённый пазл помогает раскрывать новые аспекты самосознания, улучшая эмоциональное состояние героя и открывая пути к восстановлению гармонии. Игра направлена на повышение осведомлённости о психическом здоровье, предлагая игрокам инструменты для само размышления и развития эмоциональной устойчивости через игровой процесс.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32032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773042" w14:textId="0D22CF2D" w:rsidR="004A5443" w:rsidRPr="00867E98" w:rsidRDefault="00867E98" w:rsidP="004A5443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867E98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870F09E" w14:textId="74F8DC48" w:rsidR="004A5443" w:rsidRPr="004A5443" w:rsidRDefault="004A5443" w:rsidP="004A5443">
          <w:pPr>
            <w:pStyle w:val="11"/>
            <w:rPr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27405" w:history="1">
            <w:r w:rsidRPr="004A5443">
              <w:rPr>
                <w:rStyle w:val="af1"/>
              </w:rPr>
              <w:t>Введение</w:t>
            </w:r>
            <w:r w:rsidRPr="004A5443">
              <w:rPr>
                <w:webHidden/>
              </w:rPr>
              <w:tab/>
            </w:r>
            <w:r w:rsidRPr="004A5443">
              <w:rPr>
                <w:webHidden/>
              </w:rPr>
              <w:fldChar w:fldCharType="begin"/>
            </w:r>
            <w:r w:rsidRPr="004A5443">
              <w:rPr>
                <w:webHidden/>
              </w:rPr>
              <w:instrText xml:space="preserve"> PAGEREF _Toc183027405 \h </w:instrText>
            </w:r>
            <w:r w:rsidRPr="004A5443">
              <w:rPr>
                <w:webHidden/>
              </w:rPr>
            </w:r>
            <w:r w:rsidRPr="004A5443">
              <w:rPr>
                <w:webHidden/>
              </w:rPr>
              <w:fldChar w:fldCharType="separate"/>
            </w:r>
            <w:r w:rsidRPr="004A5443">
              <w:rPr>
                <w:webHidden/>
              </w:rPr>
              <w:t>4</w:t>
            </w:r>
            <w:r w:rsidRPr="004A5443">
              <w:rPr>
                <w:webHidden/>
              </w:rPr>
              <w:fldChar w:fldCharType="end"/>
            </w:r>
          </w:hyperlink>
        </w:p>
        <w:p w14:paraId="3FCBA302" w14:textId="1D16095A" w:rsidR="004A5443" w:rsidRPr="004A5443" w:rsidRDefault="00000000" w:rsidP="004A5443">
          <w:pPr>
            <w:pStyle w:val="11"/>
            <w:rPr>
              <w:kern w:val="2"/>
              <w14:ligatures w14:val="standardContextual"/>
            </w:rPr>
          </w:pPr>
          <w:hyperlink w:anchor="_Toc183027406" w:history="1">
            <w:r w:rsidR="004A5443" w:rsidRPr="004A5443">
              <w:rPr>
                <w:rStyle w:val="af1"/>
              </w:rPr>
              <w:t>Анализ требований</w:t>
            </w:r>
            <w:r w:rsidR="004A5443" w:rsidRPr="004A5443">
              <w:rPr>
                <w:webHidden/>
              </w:rPr>
              <w:tab/>
            </w:r>
            <w:r w:rsidR="004A5443" w:rsidRPr="004A5443">
              <w:rPr>
                <w:webHidden/>
              </w:rPr>
              <w:fldChar w:fldCharType="begin"/>
            </w:r>
            <w:r w:rsidR="004A5443" w:rsidRPr="004A5443">
              <w:rPr>
                <w:webHidden/>
              </w:rPr>
              <w:instrText xml:space="preserve"> PAGEREF _Toc183027406 \h </w:instrText>
            </w:r>
            <w:r w:rsidR="004A5443" w:rsidRPr="004A5443">
              <w:rPr>
                <w:webHidden/>
              </w:rPr>
            </w:r>
            <w:r w:rsidR="004A5443" w:rsidRPr="004A5443">
              <w:rPr>
                <w:webHidden/>
              </w:rPr>
              <w:fldChar w:fldCharType="separate"/>
            </w:r>
            <w:r w:rsidR="004A5443" w:rsidRPr="004A5443">
              <w:rPr>
                <w:webHidden/>
              </w:rPr>
              <w:t>5</w:t>
            </w:r>
            <w:r w:rsidR="004A5443" w:rsidRPr="004A5443">
              <w:rPr>
                <w:webHidden/>
              </w:rPr>
              <w:fldChar w:fldCharType="end"/>
            </w:r>
          </w:hyperlink>
        </w:p>
        <w:p w14:paraId="023953C1" w14:textId="40184744" w:rsidR="004A5443" w:rsidRPr="004A5443" w:rsidRDefault="00000000" w:rsidP="004A5443">
          <w:pPr>
            <w:pStyle w:val="11"/>
            <w:rPr>
              <w:kern w:val="2"/>
              <w14:ligatures w14:val="standardContextual"/>
            </w:rPr>
          </w:pPr>
          <w:hyperlink w:anchor="_Toc183027407" w:history="1">
            <w:r w:rsidR="004A5443" w:rsidRPr="004A5443">
              <w:rPr>
                <w:rStyle w:val="af1"/>
              </w:rPr>
              <w:t>Анализ предметной области</w:t>
            </w:r>
            <w:r w:rsidR="004A5443" w:rsidRPr="004A5443">
              <w:rPr>
                <w:webHidden/>
              </w:rPr>
              <w:tab/>
            </w:r>
            <w:r w:rsidR="004A5443" w:rsidRPr="004A5443">
              <w:rPr>
                <w:webHidden/>
              </w:rPr>
              <w:fldChar w:fldCharType="begin"/>
            </w:r>
            <w:r w:rsidR="004A5443" w:rsidRPr="004A5443">
              <w:rPr>
                <w:webHidden/>
              </w:rPr>
              <w:instrText xml:space="preserve"> PAGEREF _Toc183027407 \h </w:instrText>
            </w:r>
            <w:r w:rsidR="004A5443" w:rsidRPr="004A5443">
              <w:rPr>
                <w:webHidden/>
              </w:rPr>
            </w:r>
            <w:r w:rsidR="004A5443" w:rsidRPr="004A5443">
              <w:rPr>
                <w:webHidden/>
              </w:rPr>
              <w:fldChar w:fldCharType="separate"/>
            </w:r>
            <w:r w:rsidR="004A5443" w:rsidRPr="004A5443">
              <w:rPr>
                <w:webHidden/>
              </w:rPr>
              <w:t>6</w:t>
            </w:r>
            <w:r w:rsidR="004A5443" w:rsidRPr="004A5443">
              <w:rPr>
                <w:webHidden/>
              </w:rPr>
              <w:fldChar w:fldCharType="end"/>
            </w:r>
          </w:hyperlink>
        </w:p>
        <w:p w14:paraId="6C4EC649" w14:textId="2AF6F340" w:rsidR="004A5443" w:rsidRPr="004A5443" w:rsidRDefault="00000000" w:rsidP="004A5443">
          <w:pPr>
            <w:pStyle w:val="11"/>
            <w:rPr>
              <w:kern w:val="2"/>
              <w14:ligatures w14:val="standardContextual"/>
            </w:rPr>
          </w:pPr>
          <w:hyperlink w:anchor="_Toc183027408" w:history="1">
            <w:r w:rsidR="004A5443" w:rsidRPr="004A5443">
              <w:rPr>
                <w:rStyle w:val="af1"/>
              </w:rPr>
              <w:t>Результаты и обсуждения</w:t>
            </w:r>
            <w:r w:rsidR="004A5443" w:rsidRPr="004A5443">
              <w:rPr>
                <w:webHidden/>
              </w:rPr>
              <w:tab/>
            </w:r>
            <w:r w:rsidR="004A5443" w:rsidRPr="004A5443">
              <w:rPr>
                <w:webHidden/>
              </w:rPr>
              <w:fldChar w:fldCharType="begin"/>
            </w:r>
            <w:r w:rsidR="004A5443" w:rsidRPr="004A5443">
              <w:rPr>
                <w:webHidden/>
              </w:rPr>
              <w:instrText xml:space="preserve"> PAGEREF _Toc183027408 \h </w:instrText>
            </w:r>
            <w:r w:rsidR="004A5443" w:rsidRPr="004A5443">
              <w:rPr>
                <w:webHidden/>
              </w:rPr>
            </w:r>
            <w:r w:rsidR="004A5443" w:rsidRPr="004A5443">
              <w:rPr>
                <w:webHidden/>
              </w:rPr>
              <w:fldChar w:fldCharType="separate"/>
            </w:r>
            <w:r w:rsidR="004A5443" w:rsidRPr="004A5443">
              <w:rPr>
                <w:webHidden/>
              </w:rPr>
              <w:t>7</w:t>
            </w:r>
            <w:r w:rsidR="004A5443" w:rsidRPr="004A5443">
              <w:rPr>
                <w:webHidden/>
              </w:rPr>
              <w:fldChar w:fldCharType="end"/>
            </w:r>
          </w:hyperlink>
        </w:p>
        <w:p w14:paraId="2519E10D" w14:textId="1B6B8E8F" w:rsidR="004A5443" w:rsidRPr="004A5443" w:rsidRDefault="00000000" w:rsidP="004A5443">
          <w:pPr>
            <w:pStyle w:val="11"/>
            <w:rPr>
              <w:kern w:val="2"/>
              <w:sz w:val="32"/>
              <w:szCs w:val="32"/>
              <w14:ligatures w14:val="standardContextual"/>
            </w:rPr>
          </w:pPr>
          <w:hyperlink w:anchor="_Toc183027409" w:history="1">
            <w:r w:rsidR="004A5443" w:rsidRPr="004A5443">
              <w:rPr>
                <w:rStyle w:val="af1"/>
              </w:rPr>
              <w:t>Приложение</w:t>
            </w:r>
            <w:r w:rsidR="004A5443" w:rsidRPr="004A5443">
              <w:rPr>
                <w:webHidden/>
              </w:rPr>
              <w:tab/>
            </w:r>
            <w:r w:rsidR="004A5443" w:rsidRPr="004A5443">
              <w:rPr>
                <w:webHidden/>
              </w:rPr>
              <w:fldChar w:fldCharType="begin"/>
            </w:r>
            <w:r w:rsidR="004A5443" w:rsidRPr="004A5443">
              <w:rPr>
                <w:webHidden/>
              </w:rPr>
              <w:instrText xml:space="preserve"> PAGEREF _Toc183027409 \h </w:instrText>
            </w:r>
            <w:r w:rsidR="004A5443" w:rsidRPr="004A5443">
              <w:rPr>
                <w:webHidden/>
              </w:rPr>
            </w:r>
            <w:r w:rsidR="004A5443" w:rsidRPr="004A5443">
              <w:rPr>
                <w:webHidden/>
              </w:rPr>
              <w:fldChar w:fldCharType="separate"/>
            </w:r>
            <w:r w:rsidR="004A5443" w:rsidRPr="004A5443">
              <w:rPr>
                <w:webHidden/>
              </w:rPr>
              <w:t>8</w:t>
            </w:r>
            <w:r w:rsidR="004A5443" w:rsidRPr="004A5443">
              <w:rPr>
                <w:webHidden/>
              </w:rPr>
              <w:fldChar w:fldCharType="end"/>
            </w:r>
          </w:hyperlink>
        </w:p>
        <w:p w14:paraId="6A82FE29" w14:textId="0848BE2C" w:rsidR="004A5443" w:rsidRDefault="004A5443">
          <w:r>
            <w:rPr>
              <w:b/>
              <w:bCs/>
            </w:rPr>
            <w:fldChar w:fldCharType="end"/>
          </w:r>
        </w:p>
      </w:sdtContent>
    </w:sdt>
    <w:p w14:paraId="6337815D" w14:textId="77777777" w:rsidR="002F1E8E" w:rsidRDefault="002F1E8E" w:rsidP="002F1E8E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07642F19" w14:textId="77777777" w:rsidR="00D90632" w:rsidRDefault="00D90632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D90632" w:rsidSect="00EC285D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7083B283" w14:textId="170EC01E" w:rsidR="00D90632" w:rsidRPr="004A5443" w:rsidRDefault="00D90632" w:rsidP="004A5443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183027405"/>
      <w:r w:rsidRPr="004A544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390BA388" w14:textId="610EC775" w:rsidR="0035371C" w:rsidRDefault="00D90632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Цель и задача</w:t>
      </w:r>
      <w:r w:rsidR="0035371C" w:rsidRPr="002F1E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1E8E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Pr="00D90632">
        <w:rPr>
          <w:rFonts w:ascii="Times New Roman" w:hAnsi="Times New Roman" w:cs="Times New Roman"/>
          <w:sz w:val="28"/>
          <w:szCs w:val="28"/>
        </w:rPr>
        <w:t xml:space="preserve"> </w:t>
      </w:r>
      <w:r w:rsidR="0035371C">
        <w:rPr>
          <w:rFonts w:ascii="Times New Roman" w:hAnsi="Times New Roman" w:cs="Times New Roman"/>
          <w:sz w:val="28"/>
          <w:szCs w:val="28"/>
        </w:rPr>
        <w:t>наша цель была показать игроку, что не стоит опускать руки, даже в самый плохой момент жизни и нужно преодолеть трудности, дабы получить счастье и умиротворение. Мы надеемся, что наш проект сможет чем-то помочь простым людям в момент невзгод.</w:t>
      </w:r>
    </w:p>
    <w:p w14:paraId="3E9C2D36" w14:textId="374DA6FA" w:rsidR="00D90632" w:rsidRDefault="0035371C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перед нами ставилась задача погрузить максимально погрузить игрока в игровую среду, путем атмосферы и сюжетом о жизни обычного подростка.</w:t>
      </w:r>
    </w:p>
    <w:p w14:paraId="101D84A9" w14:textId="77777777" w:rsidR="0035371C" w:rsidRDefault="0035371C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8F0A0CB" w14:textId="68AE0A44" w:rsidR="0035371C" w:rsidRDefault="0035371C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Актуальность:</w:t>
      </w:r>
      <w:r w:rsidRPr="003537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данная тема в наше время очень важна, так как многие люди сейчас играют в видеоигры, тем самым можно охватить большую часть аудитории, которым по душе такого рода игры, ведь в игре показано как главный герой постепенно выходит из депрессии, а значит есть шанс того, что игроки задумаются над собой и сами попробуют встать морально на ноги.</w:t>
      </w:r>
    </w:p>
    <w:p w14:paraId="057F3A15" w14:textId="77777777" w:rsidR="0035371C" w:rsidRDefault="0035371C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596DBAE" w14:textId="77777777" w:rsidR="00134C2A" w:rsidRDefault="00134C2A" w:rsidP="00D9063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134C2A" w:rsidSect="00EC285D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Область применения:</w:t>
      </w:r>
      <w:r w:rsidRPr="0013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рассчитывали на аудиторию обычных игроков, которые наткнулись на данную игру, а также на пользователей интернета, которые могут посмотреть её прохождения у ютуберов.</w:t>
      </w:r>
    </w:p>
    <w:p w14:paraId="4CF3512C" w14:textId="31940602" w:rsidR="0035371C" w:rsidRPr="004A5443" w:rsidRDefault="00134C2A" w:rsidP="004A544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3027406"/>
      <w:r w:rsidRPr="004A544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Анализ требований</w:t>
      </w:r>
      <w:bookmarkEnd w:id="1"/>
    </w:p>
    <w:p w14:paraId="0DEFC17F" w14:textId="522EEFD6" w:rsidR="00134C2A" w:rsidRDefault="00134C2A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  <w:r w:rsidRPr="0013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возможность управления персонажем, возможность взаимодействия с окружением и предметами</w:t>
      </w:r>
    </w:p>
    <w:p w14:paraId="2785BF0E" w14:textId="77777777" w:rsidR="00134C2A" w:rsidRDefault="00134C2A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36A1137" w14:textId="1B59F1E3" w:rsidR="00134C2A" w:rsidRDefault="00134C2A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  <w:r w:rsidRPr="0013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иметь компьютер или ноутбук</w:t>
      </w:r>
    </w:p>
    <w:p w14:paraId="1D6DDA3B" w14:textId="77777777" w:rsidR="00134C2A" w:rsidRDefault="00134C2A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8D9B83F" w14:textId="4CD357EE" w:rsidR="00134C2A" w:rsidRDefault="00134C2A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134C2A" w:rsidSect="00EC285D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Пользовательские сценарии:</w:t>
      </w:r>
      <w:r w:rsidRPr="00134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начала игрок при помощи мыши начнет игру в главном </w:t>
      </w:r>
      <w:r w:rsidR="008469D6">
        <w:rPr>
          <w:rFonts w:ascii="Times New Roman" w:hAnsi="Times New Roman" w:cs="Times New Roman"/>
          <w:sz w:val="28"/>
          <w:szCs w:val="28"/>
        </w:rPr>
        <w:t>меню,</w:t>
      </w:r>
      <w:r>
        <w:rPr>
          <w:rFonts w:ascii="Times New Roman" w:hAnsi="Times New Roman" w:cs="Times New Roman"/>
          <w:sz w:val="28"/>
          <w:szCs w:val="28"/>
        </w:rPr>
        <w:t xml:space="preserve"> после игроки получат возможность управлять персонажем путем нажатия клавиш на клавиатуре (</w:t>
      </w:r>
      <w:r>
        <w:rPr>
          <w:rFonts w:ascii="Times New Roman" w:hAnsi="Times New Roman" w:cs="Times New Roman"/>
          <w:sz w:val="28"/>
          <w:szCs w:val="28"/>
          <w:lang w:val="en-US"/>
        </w:rPr>
        <w:t>WASD</w:t>
      </w:r>
      <w:r>
        <w:rPr>
          <w:rFonts w:ascii="Times New Roman" w:hAnsi="Times New Roman" w:cs="Times New Roman"/>
          <w:sz w:val="28"/>
          <w:szCs w:val="28"/>
        </w:rPr>
        <w:t>) и взаимодействовать с предметами окружения, также при помощи нажатия клавиш на клавиатуре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F522C95" w14:textId="211CE400" w:rsidR="00134C2A" w:rsidRPr="004A5443" w:rsidRDefault="00134C2A" w:rsidP="004A544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183027407"/>
      <w:r w:rsidRPr="004A544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Анализ предметной области</w:t>
      </w:r>
      <w:bookmarkEnd w:id="2"/>
    </w:p>
    <w:p w14:paraId="461C8DC5" w14:textId="2D40CF67" w:rsidR="00134C2A" w:rsidRDefault="0060122A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мире игровой индустрии есть похожие проекты, такие как</w:t>
      </w:r>
      <w:r w:rsidRPr="0060122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Sally</w:t>
      </w:r>
      <w:r w:rsidRPr="00601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Pr="006012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Fran</w:t>
      </w:r>
      <w:r w:rsidRPr="00601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Bow</w:t>
      </w:r>
      <w:r>
        <w:rPr>
          <w:rFonts w:ascii="Times New Roman" w:hAnsi="Times New Roman" w:cs="Times New Roman"/>
          <w:sz w:val="28"/>
          <w:szCs w:val="28"/>
        </w:rPr>
        <w:t xml:space="preserve"> и другие</w:t>
      </w:r>
      <w:r w:rsidRPr="0060122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говорить об первых двух играх, то из сильных сторон у них можно отметить, что у них глубокий сюжет, разнообразные головоломки и уникальные стили. Из слабых сторон можно отметить, что иногда бывают трудности с головоломками у игроков, местами прерывистое повествование сюжета, ну и просто может быть не по вкусу, но это мелочи по сравнению в </w:t>
      </w:r>
      <w:r w:rsidR="008469D6">
        <w:rPr>
          <w:rFonts w:ascii="Times New Roman" w:hAnsi="Times New Roman" w:cs="Times New Roman"/>
          <w:sz w:val="28"/>
          <w:szCs w:val="28"/>
        </w:rPr>
        <w:t>тем,</w:t>
      </w:r>
      <w:r>
        <w:rPr>
          <w:rFonts w:ascii="Times New Roman" w:hAnsi="Times New Roman" w:cs="Times New Roman"/>
          <w:sz w:val="28"/>
          <w:szCs w:val="28"/>
        </w:rPr>
        <w:t xml:space="preserve"> что происходит в самих играх.</w:t>
      </w:r>
    </w:p>
    <w:p w14:paraId="2EB4CFCD" w14:textId="36D94C07" w:rsidR="000553FC" w:rsidRDefault="008469D6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Наша игра, к сожалению, на данном этапе не может стоять наравне с этими играми, что были описаны немного выше. У нас очень малое количество локаций и разнообразия в геймплее и не сделано большое количество задумок, из-за дедлайна в полтора месяца. Но мы будем понемногу улучшать наш проект в будущем</w:t>
      </w:r>
      <w:r w:rsidR="000553FC">
        <w:rPr>
          <w:rFonts w:ascii="Times New Roman" w:hAnsi="Times New Roman" w:cs="Times New Roman"/>
          <w:sz w:val="28"/>
          <w:szCs w:val="28"/>
        </w:rPr>
        <w:t>.</w:t>
      </w:r>
    </w:p>
    <w:p w14:paraId="309F773C" w14:textId="77777777" w:rsidR="008469D6" w:rsidRDefault="008469D6" w:rsidP="008469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109E12" w14:textId="1119014D" w:rsidR="008469D6" w:rsidRDefault="008469D6" w:rsidP="00134C2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8469D6" w:rsidSect="00EC285D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</w:p>
    <w:p w14:paraId="47ECCBB3" w14:textId="27D974E6" w:rsidR="0060122A" w:rsidRPr="004A5443" w:rsidRDefault="000553FC" w:rsidP="004A544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183027408"/>
      <w:r w:rsidRPr="004A544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Результаты и обсуждения</w:t>
      </w:r>
      <w:bookmarkEnd w:id="3"/>
    </w:p>
    <w:p w14:paraId="5F345D93" w14:textId="020B690F" w:rsidR="000553FC" w:rsidRDefault="000553FC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Итоговый результат:</w:t>
      </w:r>
      <w:r w:rsidRPr="000553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получили довольно короткую игру, с элементами мрачности. В игре имеется управления ходьбы и взаимодействия с предметами, взаимодействие с меню. Имеется 6 локаций, 14 предметов для взаимодействия, перемещение между локациями.</w:t>
      </w:r>
    </w:p>
    <w:p w14:paraId="430B4C9F" w14:textId="787071F4" w:rsidR="00694F41" w:rsidRDefault="00694F41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у нас есть 3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катсцены</w:t>
      </w:r>
      <w:proofErr w:type="spellEnd"/>
      <w:r>
        <w:rPr>
          <w:rFonts w:ascii="Times New Roman" w:hAnsi="Times New Roman" w:cs="Times New Roman"/>
          <w:sz w:val="28"/>
          <w:szCs w:val="28"/>
        </w:rPr>
        <w:t>, видео. Мини-игры (пазлы 8 штук и пятнашек 6 штук) и система диалогов</w:t>
      </w:r>
    </w:p>
    <w:p w14:paraId="03A90BEF" w14:textId="77777777" w:rsidR="000553FC" w:rsidRDefault="000553FC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2002CF7" w14:textId="44532CA1" w:rsidR="000553FC" w:rsidRDefault="000553FC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Достигнутые цели:</w:t>
      </w:r>
      <w:r w:rsidRPr="000553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добавлены элементы управления, получена темная и мрачная составляющая атмосфера, создан начальный концепт игры, от которого можно отталкиваться в будущем.</w:t>
      </w:r>
    </w:p>
    <w:p w14:paraId="52E9E328" w14:textId="77777777" w:rsidR="000553FC" w:rsidRDefault="000553FC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EA88888" w14:textId="77777777" w:rsidR="002F1E8E" w:rsidRDefault="000553FC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b/>
          <w:bCs/>
          <w:sz w:val="28"/>
          <w:szCs w:val="28"/>
        </w:rPr>
        <w:t>Ограничения и потенциальные улучшения:</w:t>
      </w:r>
      <w:r w:rsidRPr="000553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будущем можно внести больше локаций, также их длину, возможность </w:t>
      </w:r>
      <w:r w:rsidR="002F1E8E">
        <w:rPr>
          <w:rFonts w:ascii="Times New Roman" w:hAnsi="Times New Roman" w:cs="Times New Roman"/>
          <w:sz w:val="28"/>
          <w:szCs w:val="28"/>
        </w:rPr>
        <w:t>прыгать или ползать и ходить вверх по локации, переработать некоторые локации, добавить гибкую систему концовок.</w:t>
      </w:r>
    </w:p>
    <w:p w14:paraId="60887DD2" w14:textId="12A8BEB3" w:rsidR="000553FC" w:rsidRDefault="002F1E8E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 по текущей версии состоят из-за времени по дедлайну, потому имеет малый разброс по контенту</w:t>
      </w:r>
    </w:p>
    <w:p w14:paraId="2C912F08" w14:textId="77777777" w:rsidR="002F1E8E" w:rsidRDefault="002F1E8E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8826978" w14:textId="77777777" w:rsidR="002F1E8E" w:rsidRDefault="002F1E8E" w:rsidP="000553FC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  <w:sectPr w:rsidR="002F1E8E" w:rsidSect="00EC285D">
          <w:pgSz w:w="11906" w:h="16838"/>
          <w:pgMar w:top="567" w:right="567" w:bottom="567" w:left="1418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2F1E8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при создании этого проекта, наша команда смогла научиться многим вещам, и понять, как и что нужно изменить в будущем, также поняли свои возможности, по которым мы уже и создавали игру. Мы надеемся доработать нашу игру в будущем и возможность залить их на сервисы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2F1E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Jolt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F1E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другие, чтобы люди смогли оценить наш труд.</w:t>
      </w:r>
    </w:p>
    <w:p w14:paraId="4010BE59" w14:textId="05FABA1C" w:rsidR="002F1E8E" w:rsidRPr="004A5443" w:rsidRDefault="002F1E8E" w:rsidP="004A544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183027409"/>
      <w:r w:rsidRPr="004A544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</w:t>
      </w:r>
      <w:bookmarkEnd w:id="4"/>
    </w:p>
    <w:p w14:paraId="7B52D54F" w14:textId="77777777" w:rsidR="002F1E8E" w:rsidRDefault="002F1E8E" w:rsidP="002F1E8E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F1E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2F1E8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E87A5F9" w14:textId="5D8C115D" w:rsidR="002F1E8E" w:rsidRPr="002F1E8E" w:rsidRDefault="002F1E8E" w:rsidP="00EB17F9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2F1E8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F1E8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F1E8E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F1E8E">
        <w:rPr>
          <w:rFonts w:ascii="Times New Roman" w:hAnsi="Times New Roman" w:cs="Times New Roman"/>
          <w:sz w:val="28"/>
          <w:szCs w:val="28"/>
        </w:rPr>
        <w:t>.</w:t>
      </w:r>
      <w:r w:rsidRPr="002F1E8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F1E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1E8E">
        <w:rPr>
          <w:rFonts w:ascii="Times New Roman" w:hAnsi="Times New Roman" w:cs="Times New Roman"/>
          <w:sz w:val="28"/>
          <w:szCs w:val="28"/>
          <w:lang w:val="en-US"/>
        </w:rPr>
        <w:t>SummonFly</w:t>
      </w:r>
      <w:proofErr w:type="spellEnd"/>
      <w:r w:rsidRPr="002F1E8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F1E8E">
        <w:rPr>
          <w:rFonts w:ascii="Times New Roman" w:hAnsi="Times New Roman" w:cs="Times New Roman"/>
          <w:sz w:val="28"/>
          <w:szCs w:val="28"/>
          <w:lang w:val="en-US"/>
        </w:rPr>
        <w:t>DepressionGameProject</w:t>
      </w:r>
      <w:proofErr w:type="spellEnd"/>
      <w:r w:rsidRPr="002F1E8E">
        <w:rPr>
          <w:rFonts w:ascii="Times New Roman" w:hAnsi="Times New Roman" w:cs="Times New Roman"/>
          <w:sz w:val="28"/>
          <w:szCs w:val="28"/>
        </w:rPr>
        <w:t>.</w:t>
      </w:r>
      <w:r w:rsidRPr="002F1E8E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sectPr w:rsidR="002F1E8E" w:rsidRPr="002F1E8E" w:rsidSect="00EC285D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609B9" w14:textId="77777777" w:rsidR="005B4468" w:rsidRDefault="005B4468" w:rsidP="00CF5FB0">
      <w:pPr>
        <w:spacing w:after="0" w:line="240" w:lineRule="auto"/>
      </w:pPr>
      <w:r>
        <w:separator/>
      </w:r>
    </w:p>
  </w:endnote>
  <w:endnote w:type="continuationSeparator" w:id="0">
    <w:p w14:paraId="17A4B7A9" w14:textId="77777777" w:rsidR="005B4468" w:rsidRDefault="005B4468" w:rsidP="00CF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2377171"/>
      <w:docPartObj>
        <w:docPartGallery w:val="Page Numbers (Bottom of Page)"/>
        <w:docPartUnique/>
      </w:docPartObj>
    </w:sdtPr>
    <w:sdtContent>
      <w:p w14:paraId="5B9035AE" w14:textId="26457430" w:rsidR="00CF5FB0" w:rsidRDefault="00CF5FB0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E469B" w14:textId="77777777" w:rsidR="00CF5FB0" w:rsidRDefault="00CF5FB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B271" w14:textId="77777777" w:rsidR="005B4468" w:rsidRDefault="005B4468" w:rsidP="00CF5FB0">
      <w:pPr>
        <w:spacing w:after="0" w:line="240" w:lineRule="auto"/>
      </w:pPr>
      <w:r>
        <w:separator/>
      </w:r>
    </w:p>
  </w:footnote>
  <w:footnote w:type="continuationSeparator" w:id="0">
    <w:p w14:paraId="6279EE25" w14:textId="77777777" w:rsidR="005B4468" w:rsidRDefault="005B4468" w:rsidP="00CF5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F0E11"/>
    <w:multiLevelType w:val="hybridMultilevel"/>
    <w:tmpl w:val="C812175E"/>
    <w:lvl w:ilvl="0" w:tplc="5EDECF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4059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39A"/>
    <w:rsid w:val="000553FC"/>
    <w:rsid w:val="00134C2A"/>
    <w:rsid w:val="001C74CD"/>
    <w:rsid w:val="001D4D91"/>
    <w:rsid w:val="002F1E8E"/>
    <w:rsid w:val="00301C2B"/>
    <w:rsid w:val="0035371C"/>
    <w:rsid w:val="004A5443"/>
    <w:rsid w:val="004F039A"/>
    <w:rsid w:val="005B4468"/>
    <w:rsid w:val="0060122A"/>
    <w:rsid w:val="00694F41"/>
    <w:rsid w:val="008469D6"/>
    <w:rsid w:val="00851312"/>
    <w:rsid w:val="00867E98"/>
    <w:rsid w:val="00A4536D"/>
    <w:rsid w:val="00B2452C"/>
    <w:rsid w:val="00C00002"/>
    <w:rsid w:val="00CF5FB0"/>
    <w:rsid w:val="00D90632"/>
    <w:rsid w:val="00E1565C"/>
    <w:rsid w:val="00EB17F9"/>
    <w:rsid w:val="00EC285D"/>
    <w:rsid w:val="00F7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C7A2B"/>
  <w15:chartTrackingRefBased/>
  <w15:docId w15:val="{D24DF01E-70F1-4814-A0EF-BD10C2F2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85D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03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3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3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3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3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3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3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3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3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3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3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F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39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F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39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F03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39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F03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F03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039A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CF5FB0"/>
  </w:style>
  <w:style w:type="paragraph" w:styleId="ad">
    <w:name w:val="header"/>
    <w:basedOn w:val="a"/>
    <w:link w:val="ae"/>
    <w:uiPriority w:val="99"/>
    <w:unhideWhenUsed/>
    <w:rsid w:val="00CF5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F5FB0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CF5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F5FB0"/>
    <w:rPr>
      <w:kern w:val="0"/>
      <w:sz w:val="22"/>
      <w:szCs w:val="22"/>
      <w14:ligatures w14:val="none"/>
    </w:rPr>
  </w:style>
  <w:style w:type="character" w:styleId="af1">
    <w:name w:val="Hyperlink"/>
    <w:basedOn w:val="a0"/>
    <w:uiPriority w:val="99"/>
    <w:unhideWhenUsed/>
    <w:rsid w:val="002F1E8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F1E8E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EB17F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B17F9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5443"/>
    <w:pPr>
      <w:tabs>
        <w:tab w:val="right" w:leader="dot" w:pos="9911"/>
      </w:tabs>
      <w:spacing w:after="100" w:line="259" w:lineRule="auto"/>
    </w:pPr>
    <w:rPr>
      <w:rFonts w:ascii="Times New Roman" w:eastAsiaTheme="minorEastAsia" w:hAnsi="Times New Roman" w:cs="Times New Roman"/>
      <w:b/>
      <w:bCs/>
      <w:noProof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B17F9"/>
    <w:pPr>
      <w:spacing w:after="100" w:line="259" w:lineRule="auto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EE6D8-2389-4F1C-B8BB-0019C31FF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Адонин</dc:creator>
  <cp:keywords/>
  <dc:description/>
  <cp:lastModifiedBy>Лев Адонин</cp:lastModifiedBy>
  <cp:revision>6</cp:revision>
  <dcterms:created xsi:type="dcterms:W3CDTF">2024-11-16T10:14:00Z</dcterms:created>
  <dcterms:modified xsi:type="dcterms:W3CDTF">2024-11-20T11:38:00Z</dcterms:modified>
</cp:coreProperties>
</file>