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pStyle w:val="Heading1"/>
        <w:spacing w:line="312.0" w:after="120.0" w:before="480.0"/>
        <w:outlineLvl w:val="0"/>
        <w:jc w:val="center"/>
        <w:widowControl w:val="1"/>
        <w:ind w:left="720" w:hanging="360"/>
      </w:pPr>
      <w:r w:rsidR="00000000" w:rsidDel="00000000" w:rsidRPr="00000000">
        <w:rPr/>
        <w:tab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46.0"/>
          <w:vertAlign w:val="baseline"/>
        </w:rPr>
        <w:t xml:space="preserve">📘 Project Report: Automated Network Request Management in ServiceNow</w:t>
      </w:r>
      <w:bookmarkStart w:id="7bf3dugwphpc" w:name="_Toc3lb2cqyhpg3y"/>
      <w:bookmarkEnd w:id="7bf3dugwphpc"/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jc w:val="center"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center"/>
        <w:widowControl w:val="1"/>
      </w:pP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Project Title: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Automated Network Request Management in ServiceNow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Submitted by: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Khadir Shaik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GitHub Repository:</w:t>
      </w:r>
      <w:r w:rsidR="00000000" w:rsidDel="00000000" w:rsidRPr="00000000">
        <w:rPr>
          <w:color w:val="666666"/>
          <w:sz w:val="22.0"/>
        </w:rPr>
        <w:fldChar w:fldCharType="begin"/>
        <w:instrText>HYPERLINK "https://github.com/KhadirShaikL21/Automated-Network-Request-Management-in-ServiceNow?utm_source=chatgpt.com"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color w:val="666666"/>
          <w:sz w:val="22.0"/>
        </w:rPr>
        <w:fldChar w:fldCharType="begin"/>
        <w:instrText>HYPERLINK "https://github.com/KhadirShaikL21/Automated-Network-Request-Management-in-ServiceNow?utm_source=chatgpt.com"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1155CC"/>
          <w:sz w:val="22.0"/>
          <w:u w:val="single" w:color="0000FF"/>
          <w:vertAlign w:val="baseline"/>
        </w:rPr>
        <w:t xml:space="preserve">Automated-Network-Request-Management-in-ServiceNow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center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Screenshots Folder:</w:t>
      </w:r>
      <w:r w:rsidR="00000000" w:rsidDel="00000000" w:rsidRPr="00000000">
        <w:rPr>
          <w:color w:val="666666"/>
          <w:sz w:val="22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color w:val="666666"/>
          <w:sz w:val="22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1155CC"/>
          <w:sz w:val="22.0"/>
          <w:u w:val="single" w:color="0000FF"/>
          <w:vertAlign w:val="baseline"/>
        </w:rPr>
        <w:t xml:space="preserve">View Screenshots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6577012" cy="40195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bq2zd2qdznio" w:name="_Toc84ccwwxn46rn"/>
      <w:bookmarkEnd w:id="bq2zd2qdznio"/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bookmarkStart w:id="f8aaax1oyxpr" w:name="_Tocc3p904wrqkos"/>
      <w:bookmarkEnd w:id="f8aaax1oyxpr"/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 </w:t>
      </w:r>
      <w:bookmarkStart w:id="j1jmah8k2h8i" w:name="_Tocfklvjs9h4bml"/>
      <w:bookmarkEnd w:id="j1jmah8k2h8i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Abstract</w:t>
      </w:r>
      <w:bookmarkStart w:id="t3y58wrqxk7v" w:name="_Tocyglcoxw0hfht"/>
      <w:bookmarkEnd w:id="t3y58wrqxk7v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demonstrates the automation of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 management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within ServiceNow using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Service Catalogs, Variable Sets, Flow Designer, Approvals, and Notifications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system allows users to raise a network-related request through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catalog item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capture all necessary inputs via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variables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and process the request automatically using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flow automation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 The project eliminates manual intervention, reduces approval delays, and ensures real-time communication with stakeholders through email notifications.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bookmarkStart w:id="up7k0t3xbqhi" w:name="_Tocvuughqerdxrd"/>
      <w:bookmarkEnd w:id="up7k0t3xbqhi"/>
      <w:bookmarkStart w:id="gwwnxsimqqkf" w:name="_Toc0cvz19o3wp3a"/>
      <w:bookmarkEnd w:id="gwwnxsimqqkf"/>
      <w:bookmarkStart w:id="h1sx8gppwnen" w:name="_Toca2hk2cxsagzr"/>
      <w:bookmarkEnd w:id="h1sx8gppwnen"/>
      <w:bookmarkStart w:id="22zdmahxy7ma" w:name="_Tocg77od6crm5z1"/>
      <w:bookmarkEnd w:id="22zdmahxy7ma"/>
      <w:bookmarkStart w:id="59al66rmnjsx" w:name="_Tocatukp69u3zd4"/>
      <w:bookmarkEnd w:id="59al66rmnjsx"/>
      <w:bookmarkStart w:id="l5a2zeoam6nw" w:name="_Toc77uf7uuvt7yq"/>
      <w:bookmarkEnd w:id="l5a2zeoam6nw"/>
      <w:bookmarkStart w:id="04fx95wm3ev4" w:name="_Tocltjd9yq2o356"/>
      <w:bookmarkEnd w:id="04fx95wm3ev4"/>
      <w:bookmarkStart w:id="u9d75btf16f9" w:name="_Toc7tgj2g1q8c16"/>
      <w:bookmarkEnd w:id="u9d75btf16f9"/>
      <w:bookmarkStart w:id="ith5kstd94u9" w:name="_Tocdcadq51qwnu1"/>
      <w:bookmarkEnd w:id="ith5kstd94u9"/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Introduction</w:t>
      </w:r>
      <w:bookmarkStart w:id="hlpj4tj8dboy" w:name="_Tocm7mq9jf9mug8"/>
      <w:bookmarkEnd w:id="hlpj4tj8dboy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ServiceNow is a powerful cloud-based ITSM (IT Service Management) platform. One of its most impactful features is the ability to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automate workflows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reducing repetitive tasks and ensuring standardization.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In IT organizations,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(VPN access, firewall changes, port requests, etc.) are frequent. Manual handling of such requests is prone to delays, miscommunication, and lack of tracking.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solves that by: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9987486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Creating a </w:t>
      </w:r>
      <w:r w:rsidR="00000000" w:rsidDel="00000000" w:rsidRPr="00000000">
        <w:rPr>
          <w:b w:val="true"/>
          <w:color w:val="000000"/>
          <w:vertAlign w:val="baseline"/>
        </w:rPr>
        <w:t xml:space="preserve">Catalog Item</w:t>
      </w:r>
      <w:r w:rsidR="00000000" w:rsidDel="00000000" w:rsidRPr="00000000">
        <w:rPr>
          <w:color w:val="000000"/>
          <w:vertAlign w:val="baseline"/>
        </w:rPr>
        <w:t xml:space="preserve"> for submitting network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9987486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Designing a </w:t>
      </w:r>
      <w:r w:rsidR="00000000" w:rsidDel="00000000" w:rsidRPr="00000000">
        <w:rPr>
          <w:b w:val="true"/>
          <w:color w:val="000000"/>
          <w:vertAlign w:val="baseline"/>
        </w:rPr>
        <w:t xml:space="preserve">Flow</w:t>
      </w:r>
      <w:r w:rsidR="00000000" w:rsidDel="00000000" w:rsidRPr="00000000">
        <w:rPr>
          <w:color w:val="000000"/>
          <w:vertAlign w:val="baseline"/>
        </w:rPr>
        <w:t xml:space="preserve"> in Flow Designer to automatically process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9987486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Implementing </w:t>
      </w:r>
      <w:r w:rsidR="00000000" w:rsidDel="00000000" w:rsidRPr="00000000">
        <w:rPr>
          <w:b w:val="true"/>
          <w:color w:val="000000"/>
          <w:vertAlign w:val="baseline"/>
        </w:rPr>
        <w:t xml:space="preserve">approvals</w:t>
      </w:r>
      <w:r w:rsidR="00000000" w:rsidDel="00000000" w:rsidRPr="00000000">
        <w:rPr>
          <w:color w:val="000000"/>
          <w:vertAlign w:val="baseline"/>
        </w:rPr>
        <w:t xml:space="preserve"> for supervisor authorization.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9987486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Sending </w:t>
      </w:r>
      <w:r w:rsidR="00000000" w:rsidDel="00000000" w:rsidRPr="00000000">
        <w:rPr>
          <w:b w:val="true"/>
          <w:color w:val="000000"/>
          <w:vertAlign w:val="baseline"/>
        </w:rPr>
        <w:t xml:space="preserve">automated email notifications</w:t>
      </w:r>
      <w:r w:rsidR="00000000" w:rsidDel="00000000" w:rsidRPr="00000000">
        <w:rPr>
          <w:color w:val="000000"/>
          <w:vertAlign w:val="baseline"/>
        </w:rPr>
        <w:t xml:space="preserve"> to requesters.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  <w:r w:rsidR="00000000" w:rsidDel="00000000" w:rsidRPr="00000000">
        <w:br w:type="pag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Objectives</w:t>
      </w:r>
      <w:bookmarkStart w:id="xdlzwp43pogr" w:name="_Tocmo4h1tfhup04"/>
      <w:bookmarkEnd w:id="xdlzwp43pog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1674882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Automation</w:t>
      </w:r>
      <w:r w:rsidR="00000000" w:rsidDel="00000000" w:rsidRPr="00000000">
        <w:rPr>
          <w:color w:val="000000"/>
          <w:vertAlign w:val="baseline"/>
        </w:rPr>
        <w:t xml:space="preserve"> – Replace manual request processing with fully automated workflows.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1674882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Standardization</w:t>
      </w:r>
      <w:r w:rsidR="00000000" w:rsidDel="00000000" w:rsidRPr="00000000">
        <w:rPr>
          <w:color w:val="000000"/>
          <w:vertAlign w:val="baseline"/>
        </w:rPr>
        <w:t xml:space="preserve"> – Ensure every request follows a structured and auditable path.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1674882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Efficiency</w:t>
      </w:r>
      <w:r w:rsidR="00000000" w:rsidDel="00000000" w:rsidRPr="00000000">
        <w:rPr>
          <w:color w:val="000000"/>
          <w:vertAlign w:val="baseline"/>
        </w:rPr>
        <w:t xml:space="preserve"> – Reduce delays caused by manual approvals and notifications.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1674882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User Experience</w:t>
      </w:r>
      <w:r w:rsidR="00000000" w:rsidDel="00000000" w:rsidRPr="00000000">
        <w:rPr>
          <w:color w:val="000000"/>
          <w:vertAlign w:val="baseline"/>
        </w:rPr>
        <w:t xml:space="preserve"> – Provide a simple and professional request submission form.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1674882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Transparency</w:t>
      </w:r>
      <w:r w:rsidR="00000000" w:rsidDel="00000000" w:rsidRPr="00000000">
        <w:rPr>
          <w:color w:val="000000"/>
          <w:vertAlign w:val="baseline"/>
        </w:rPr>
        <w:t xml:space="preserve"> – Keep all stakeholders informed of request status in real time.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Literature Review</w:t>
      </w:r>
      <w:bookmarkStart w:id="625urj16c2c4" w:name="_Tocm12ggf4eeh8b"/>
      <w:bookmarkEnd w:id="625urj16c2c4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62110798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Service Catalog</w:t>
      </w:r>
      <w:r w:rsidR="00000000" w:rsidDel="00000000" w:rsidRPr="00000000">
        <w:rPr>
          <w:color w:val="000000"/>
          <w:vertAlign w:val="baseline"/>
        </w:rPr>
        <w:t xml:space="preserve"> – A digital catalog containing services available for request. Each item can have fields (variables) to capture user input.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2110798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Variable Set</w:t>
      </w:r>
      <w:r w:rsidR="00000000" w:rsidDel="00000000" w:rsidRPr="00000000">
        <w:rPr>
          <w:color w:val="000000"/>
          <w:vertAlign w:val="baseline"/>
        </w:rPr>
        <w:t xml:space="preserve"> – A reusable group of variables that can be applied to multiple catalog items.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2110798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Flow Designer</w:t>
      </w:r>
      <w:r w:rsidR="00000000" w:rsidDel="00000000" w:rsidRPr="00000000">
        <w:rPr>
          <w:color w:val="000000"/>
          <w:vertAlign w:val="baseline"/>
        </w:rPr>
        <w:t xml:space="preserve"> – A no-code automation tool in ServiceNow for creating process flows.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2110798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Approvals</w:t>
      </w:r>
      <w:r w:rsidR="00000000" w:rsidDel="00000000" w:rsidRPr="00000000">
        <w:rPr>
          <w:color w:val="000000"/>
          <w:vertAlign w:val="baseline"/>
        </w:rPr>
        <w:t xml:space="preserve"> – Used to enforce authorization before fulfilling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62110798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Notifications</w:t>
      </w:r>
      <w:r w:rsidR="00000000" w:rsidDel="00000000" w:rsidRPr="00000000">
        <w:rPr>
          <w:color w:val="000000"/>
          <w:vertAlign w:val="baseline"/>
        </w:rPr>
        <w:t xml:space="preserve"> – Automated emails or messages sent at key stages of the workflow.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combines all of these ServiceNow concepts into a single automated solution.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bookmarkStart w:id="8wsprt2ch1yd" w:name="_Toc73inxjxmul8m"/>
      <w:bookmarkEnd w:id="8wsprt2ch1yd"/>
      <w:bookmarkStart w:id="foqwqjcukfyy" w:name="_Toc8bzi7v6pnvmt"/>
      <w:bookmarkEnd w:id="foqwqjcukfyy"/>
      <w:bookmarkStart w:id="fkw4pmanh592" w:name="_Toc265dnufxk8xs"/>
      <w:bookmarkEnd w:id="fkw4pmanh592"/>
      <w:bookmarkStart w:id="9cvdhun697d2" w:name="_Tocy9f288lfmzv5"/>
      <w:bookmarkEnd w:id="9cvdhun697d2"/>
      <w:bookmarkStart w:id="3y6fqiazrbwy" w:name="_Toc96odyd6t3anc"/>
      <w:bookmarkEnd w:id="3y6fqiazrbwy"/>
      <w:bookmarkStart w:id="ug2zm39zzq0t" w:name="_Toc37tyqwkbbjvk"/>
      <w:bookmarkEnd w:id="ug2zm39zzq0t"/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Methodology</w:t>
      </w:r>
      <w:bookmarkStart w:id="swgdcxx4tf3t" w:name="_Toc55f44ntpnx5g"/>
      <w:bookmarkEnd w:id="swgdcxx4tf3t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project follows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step-by-step approach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1: Service Catalog Item Creation</w:t>
      </w:r>
      <w:bookmarkStart w:id="otf5nvmlbqjx" w:name="_Tocj4l4ygg4gjqi"/>
      <w:bookmarkEnd w:id="otf5nvmlbqjx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A catalog item titled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was created to allow users to submit network-related requests.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0289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2: Defining Variables and Variable Sets</w:t>
      </w:r>
      <w:bookmarkStart w:id="d80jb49ja7d2" w:name="_Toc657iqskazhr3"/>
      <w:bookmarkEnd w:id="d80jb49ja7d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Variable Set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was configured to capture inputs like: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9986772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Request Type (VPN, Firewall, Port Access, etc.)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9986772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Requester Details (Name, Department, Email)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99867728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Justification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384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3: Flow Designer – Initial Setup</w:t>
      </w:r>
      <w:bookmarkStart w:id="ntdjzm4zseuz" w:name="_Tocq7376g58ccy8"/>
      <w:bookmarkEnd w:id="ntdjzm4zseuz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A new flow was created in Flow Designer triggered when the catalog item is submitted.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4: Get Catalog Variables Action</w:t>
      </w:r>
      <w:bookmarkStart w:id="4z0if89npv29" w:name="_Tochm30lqt1vtgt"/>
      <w:bookmarkEnd w:id="4z0if89npv29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This step fetches the submitted variables for further processing.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5: Create Record Action</w:t>
      </w:r>
      <w:bookmarkStart w:id="jay4t2n8x9jr" w:name="_Tocp3ld23cebzkh"/>
      <w:bookmarkEnd w:id="jay4t2n8x9j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Automatically creates a record in the database for tracking.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4860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6: Send Email Action</w:t>
      </w:r>
      <w:bookmarkStart w:id="pr6gtgd0gw22" w:name="_Toc5oxvz8jvazse"/>
      <w:bookmarkEnd w:id="pr6gtgd0gw2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An automated email notification is sent to the requester with request details.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8129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7: Ask for Approval Action</w:t>
      </w:r>
      <w:bookmarkStart w:id="55aehvsfn5u5" w:name="_Tocwjfi73n5e5gc"/>
      <w:bookmarkEnd w:id="55aehvsfn5u5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The request is routed to the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Approver (Manager/Network Admin)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for authorization.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5146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8: Conditional Flow Logic</w:t>
      </w:r>
      <w:bookmarkStart w:id="zdsur4v3tgzl" w:name="_Tocfaxt51u8w4g6"/>
      <w:bookmarkEnd w:id="zdsur4v3tgzl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Based on approval: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4885555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If Approved → Proceed with request fulfillment</w:t>
      </w:r>
      <w:r w:rsidR="00000000" w:rsidDel="00000000" w:rsidRPr="00000000">
        <w:rPr>
          <w:color w:val="00000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48855552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If Rejected → Notify requester with reason</w:t>
      </w:r>
      <w:r w:rsidR="00000000" w:rsidDel="00000000" w:rsidRPr="00000000">
        <w:rPr>
          <w:color w:val="000000"/>
          <w:vertAlign w:val="baseline"/>
        </w:rPr>
        <w:t xml:space="preserve">.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527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9: Update Record Action</w:t>
      </w:r>
      <w:bookmarkStart w:id="ei8m83mhg9q2" w:name="_Toc7ibc4s72ajkl"/>
      <w:bookmarkEnd w:id="ei8m83mhg9q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The record is updated with the latest status (Approved/Rejected).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336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10: Final Flow Design</w:t>
      </w:r>
      <w:bookmarkStart w:id="dzimvdlzarld" w:name="_Toc2m1hm7den0dk"/>
      <w:bookmarkEnd w:id="dzimvdlzarld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The complete workflow is now automated end-to-end.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527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Results</w:t>
      </w:r>
      <w:bookmarkStart w:id="g8jtlfbt6yr8" w:name="_Toczfb1kxwrg3r9"/>
      <w:bookmarkEnd w:id="g8jtlfbt6yr8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92906805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Users can now raise network requests directly from the catalog.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92906805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Each request is automatically logged, tracked, and routed.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92906805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Approvals and notifications are </w:t>
      </w:r>
      <w:r w:rsidR="00000000" w:rsidDel="00000000" w:rsidRPr="00000000">
        <w:rPr>
          <w:b w:val="true"/>
          <w:color w:val="000000"/>
          <w:vertAlign w:val="baseline"/>
        </w:rPr>
        <w:t xml:space="preserve">fully automated</w:t>
      </w:r>
      <w:r w:rsidR="00000000" w:rsidDel="00000000" w:rsidRPr="00000000">
        <w:rPr>
          <w:color w:val="00000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92906805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Manual effort and errors are significantly reduced.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289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Conclusion</w:t>
      </w:r>
      <w:bookmarkStart w:id="k5en9e2esre0" w:name="_Toct54qogcnooow"/>
      <w:bookmarkEnd w:id="k5en9e2esre0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project successfully demonstrates the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automation of network requests in ServiceNow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 By leveraging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Catalogs, Variables, Flow Designer, Approvals, and Notifications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the system ensures faster resolution, transparency, and standardization.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before="240.0"/>
        <w:rPr>
          <w:color w:val="666666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implementation can be scaled across other IT service requests like hardware provisioning, software installations, and employee onboarding.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Future Enhancements</w:t>
      </w:r>
      <w:bookmarkStart w:id="qa9lqgy2uis7" w:name="_Toctanshtgiehhs"/>
      <w:bookmarkEnd w:id="qa9lqgy2uis7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60705445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Integration with CMDB</w:t>
      </w:r>
      <w:r w:rsidR="00000000" w:rsidDel="00000000" w:rsidRPr="00000000">
        <w:rPr>
          <w:color w:val="000000"/>
          <w:vertAlign w:val="baseline"/>
        </w:rPr>
        <w:t xml:space="preserve"> – Automatically update configuration items linked to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0705445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SLA Tracking</w:t>
      </w:r>
      <w:r w:rsidR="00000000" w:rsidDel="00000000" w:rsidRPr="00000000">
        <w:rPr>
          <w:color w:val="000000"/>
          <w:vertAlign w:val="baseline"/>
        </w:rPr>
        <w:t xml:space="preserve"> – Attach Service Level Agreements for timely fulfillment.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0705445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Chatbot Integration</w:t>
      </w:r>
      <w:r w:rsidR="00000000" w:rsidDel="00000000" w:rsidRPr="00000000">
        <w:rPr>
          <w:color w:val="000000"/>
          <w:vertAlign w:val="baseline"/>
        </w:rPr>
        <w:t xml:space="preserve"> – Allow employees to raise requests via a virtual agent.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numPr>
          <w:ilvl w:val="0"/>
          <w:numId w:val="60705445"/>
        </w:numPr>
        <w:widowControl w:val="1"/>
        <w:ind w:left="720" w:hanging="360"/>
      </w:pPr>
      <w:r w:rsidR="00000000" w:rsidDel="00000000" w:rsidRPr="00000000">
        <w:rPr>
          <w:b w:val="true"/>
          <w:color w:val="000000"/>
          <w:vertAlign w:val="baseline"/>
        </w:rPr>
        <w:t xml:space="preserve">Reporting Dashboard</w:t>
      </w:r>
      <w:r w:rsidR="00000000" w:rsidDel="00000000" w:rsidRPr="00000000">
        <w:rPr>
          <w:color w:val="000000"/>
          <w:vertAlign w:val="baseline"/>
        </w:rPr>
        <w:t xml:space="preserve"> – Provide real-time analytics on request trends.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0" w:hanging="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References</w:t>
      </w:r>
      <w:bookmarkStart w:id="vt8jnhtb2dv4" w:name="_Tocnecxofhcwt1h"/>
      <w:bookmarkEnd w:id="vt8jnhtb2dv4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4.0"/>
        </w:rPr>
        <w:numPr>
          <w:ilvl w:val="0"/>
          <w:numId w:val="31357317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ServiceNow Documentation – https://docs.servicenow.com/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31357317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GitHub Project Repository –</w:t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"https://github.com/KhadirShaikL21/Automated-Network-Request-Management-in-ServiceNow?utm_source=chatgpt.com"</w:instrText>
        <w:fldChar w:fldCharType="separate"/>
      </w:r>
      <w:r w:rsidR="00000000" w:rsidDel="00000000" w:rsidRPr="00000000">
        <w:rPr>
          <w:color w:val="00000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"https://github.com/KhadirShaikL21/Automated-Network-Request-Management-in-ServiceNow?utm_source=chatgpt.com"</w:instrText>
        <w:fldChar w:fldCharType="separate"/>
      </w:r>
      <w:r w:rsidR="00000000" w:rsidDel="00000000" w:rsidRPr="00000000">
        <w:rPr>
          <w:color w:val="1155CC"/>
          <w:u w:val="single" w:color="0000FF"/>
          <w:vertAlign w:val="baseline"/>
        </w:rPr>
        <w:t xml:space="preserve">Automated Network Request Management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31357317"/>
        </w:numPr>
        <w:widowControl w:val="1"/>
        <w:ind w:left="720" w:hanging="360"/>
      </w:pPr>
      <w:r w:rsidR="00000000" w:rsidDel="00000000" w:rsidRPr="00000000">
        <w:rPr>
          <w:color w:val="000000"/>
          <w:vertAlign w:val="baseline"/>
        </w:rPr>
        <w:t xml:space="preserve">Project Screenshots –</w:t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color w:val="00000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color w:val="1155CC"/>
          <w:u w:val="single" w:color="0000FF"/>
          <w:vertAlign w:val="baseline"/>
        </w:rPr>
        <w:t xml:space="preserve">Screenshots Folder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4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tabs>
          <w:tab w:pos="615" w:val="left" w:leader="none"/>
        </w:tabs>
        <w:widowControl w:val="1"/>
      </w:pPr>
    </w:p>
    <w:sectPr>
      <w:headerReference xmlns:r="http://schemas.openxmlformats.org/officeDocument/2006/relationships" r:id="rID20" w:type="default"/>
      <w:footerReference xmlns:r="http://schemas.openxmlformats.org/officeDocument/2006/relationships" r:id="rID21" w:type="default"/>
      <w:type w:val="nextPage"/>
      <w:pgSz w:w="12240" w:orient="portrait" w:h="15840"/>
      <w:pgMar w:header="720" w:bottom="720" w:left="720" w:right="720" w:top="720" w:footer="720"/>
      <w:cols w:equalWidth="1" w:space="720" w:num="1" w:sep="0"/>
      <w:titlePg w:val="0"/>
      <w:pgBorders w:display="allPages">
        <w:top w:color="000000" w:val="single" w:sz="30" w:space="11" w:themeColor="dark1"/>
        <w:left w:color="000000" w:val="single" w:sz="30" w:space="11" w:themeColor="dark1"/>
        <w:bottom w:color="000000" w:val="single" w:sz="30" w:space="11" w:themeColor="dark1"/>
        <w:right w:color="000000" w:val="single" w:sz="30" w:space="11" w:themeColor="dark1"/>
      </w:pgBorders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89fcd448-f470-3273-7d1e-522bc2ff0e91" w:fontKey="{00000000-0000-0000-0000-000000000000}" w:subsetted="0"/>
  </w:font>
  <w:font w:name="Roboto">
    <w:embedRegular xmlns:r="http://schemas.openxmlformats.org/officeDocument/2006/relationships" r:id="rId94d79fbf-2dd1-4f21-25a1-6e7a15baad05" w:fontKey="{00000000-0000-0000-0000-000000000000}" w:subsetted="0"/>
  </w:font>
  <w:font w:name="Droid Serif Regular">
    <w:embedRegular xmlns:r="http://schemas.openxmlformats.org/officeDocument/2006/relationships" r:id="rIdcf54328e-2686-9d2d-684c-c0e25bad8293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4467331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5197384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6175524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2683181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8836537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3939437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4871438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8235945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8418516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num w:numId="81651773">
    <w:abstractNumId w:val="4467331"/>
  </w:num>
  <w:num w:numId="99874868">
    <w:abstractNumId w:val="5197384"/>
  </w:num>
  <w:num w:numId="60705445">
    <w:abstractNumId w:val="6175524"/>
  </w:num>
  <w:num w:numId="48855552">
    <w:abstractNumId w:val="2683181"/>
  </w:num>
  <w:num w:numId="16748822">
    <w:abstractNumId w:val="8836537"/>
  </w:num>
  <w:num w:numId="31357317">
    <w:abstractNumId w:val="3939437"/>
  </w:num>
  <w:num w:numId="92906805">
    <w:abstractNumId w:val="4871438"/>
  </w:num>
  <w:num w:numId="99867728">
    <w:abstractNumId w:val="8235945"/>
  </w:num>
  <w:num w:numId="62110798">
    <w:abstractNumId w:val="8418516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color="000000" w:val="none" w:sz="0" w:space="0" w:themeColor="dark1"/>
        <w:left w:color="000000" w:val="none" w:sz="0" w:space="3" w:themeColor="dark1"/>
        <w:bottom w:color="000000" w:val="none" w:sz="0" w:space="0" w:themeColor="dark1"/>
        <w:right w:color="000000" w:val="none" w:sz="0" w:space="3" w:themeColor="dark1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color="000000" w:val="single" w:space="7"/>
        <w:left w:color="447DE2" w:val="single" w:sz="24" w:space="7" w:themeColor="accent1" w:themeShade="BF"/>
        <w:bottom w:color="000000" w:val="single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color="447DE2" w:val="single" w:sz="18" w:themeColor="accent1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header1.xml" Type="http://schemas.openxmlformats.org/officeDocument/2006/relationships/header"/><Relationship Id="rID21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89fcd448-f470-3273-7d1e-522bc2ff0e91" Target="fonts/robotoRegular.ttf" Type="http://schemas.openxmlformats.org/officeDocument/2006/relationships/font"/><Relationship Id="rId94d79fbf-2dd1-4f21-25a1-6e7a15baad05" Target="fonts/Roboto.ttf" Type="http://schemas.openxmlformats.org/officeDocument/2006/relationships/font"/><Relationship Id="rIdcf54328e-2686-9d2d-684c-c0e25bad8293" Target="fonts/DroidSerifRegular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