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Heading1"/>
        <w:spacing w:line="312.0" w:after="120.0" w:before="480.0"/>
        <w:outlineLvl w:val="0"/>
        <w:jc w:val="center"/>
        <w:widowControl w:val="1"/>
        <w:ind w:left="720" w:hanging="360"/>
      </w:pPr>
      <w:r w:rsidR="00000000" w:rsidDel="00000000" w:rsidRPr="00000000">
        <w:rPr>
          <w:color w:val="0D0D0D"/>
          <w:vertAlign w:val="baseline"/>
        </w:rPr>
        <w:t xml:space="preserve">   </w:t>
      </w:r>
      <w:r w:rsidR="00000000" w:rsidDel="00000000" w:rsidRPr="00000000">
        <w:rPr>
          <w:rFonts w:ascii="Droid Serif Regular" w:eastAsia="Droid Serif Regular" w:hAnsi="Droid Serif Regular" w:cs="Droid Serif Regular"/>
          <w:color w:val="000000"/>
          <w:sz w:val="46.0"/>
          <w:vertAlign w:val="baseline"/>
        </w:rPr>
        <w:t xml:space="preserve">📘 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46.0"/>
          <w:vertAlign w:val="baseline"/>
        </w:rPr>
        <w:t xml:space="preserve">Project Report: Automated Network Request Management in ServiceNow</w:t>
      </w:r>
      <w:bookmarkStart w:id="aggfd7fdybby" w:name="_Toc4kdu2kgrc2m1"/>
      <w:bookmarkEnd w:id="aggfd7fdybby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jc w:val="center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vertAlign w:val="baseline"/>
        </w:rPr>
        <w:t xml:space="preserve"> </w:t>
      </w:r>
      <w:bookmarkStart w:id="i8iwjdtuhae4" w:name="_Tocsmivop9saapb"/>
      <w:bookmarkEnd w:id="i8iwjdtuhae4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center"/>
        <w:widowControl w:val="1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Project Title: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Automated Network Request Management in ServiceNow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Submitted by :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N.SUMODA SUBRAMANI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GitHub Repository:</w:t>
      </w:r>
      <w:r w:rsidR="00000000" w:rsidDel="00000000" w:rsidRPr="00000000">
        <w:rPr>
          <w:color w:val="000000"/>
          <w:sz w:val="22.0"/>
        </w:rPr>
        <w:fldChar w:fldCharType="begin"/>
        <w:instrText>HYPERLINK "https://github.com/KhadirShaikL21/Automated-Network-Request-Management-in-ServiceNow?utm_source=chatgpt.com"</w:instrText>
        <w:fldChar w:fldCharType="separate"/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u w:val="single" w:color="0000FF"/>
          <w:vertAlign w:val="baseline"/>
        </w:rPr>
        <w:t xml:space="preserve"> </w:t>
      </w:r>
      <w:r w:rsidR="00000000" w:rsidDel="00000000" w:rsidRPr="00000000">
        <w:fldChar w:fldCharType="end"/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 </w:t>
      </w:r>
      <w:r w:rsidR="00000000" w:rsidDel="00000000" w:rsidRPr="00000000">
        <w:rPr>
          <w:color w:val="000000"/>
          <w:sz w:val="22.0"/>
        </w:rPr>
        <w:fldChar w:fldCharType="begin"/>
        <w:instrText>HYPERLINK "https://github.com/SumodaSubramani/Automated-Network-Request-management-in-ServiceNow/"</w:instrText>
        <w:fldChar w:fldCharType="separate"/>
      </w:r>
      <w:r w:rsidR="00000000" w:rsidDel="00000000" w:rsidRPr="00000000">
        <w:rPr>
          <w:rFonts w:ascii="Times New Roman" w:eastAsia="Times New Roman" w:hAnsi="Times New Roman" w:cs="Times New Roman"/>
          <w:color w:val="CC9900"/>
          <w:sz w:val="22.0"/>
          <w:u w:val="single" w:color="0000FF"/>
          <w:vertAlign w:val="baseline"/>
        </w:rPr>
        <w:t xml:space="preserve">Servicenow Project Link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center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Screenshots Folder:</w:t>
      </w:r>
      <w:r w:rsidR="00000000" w:rsidDel="00000000" w:rsidRPr="00000000">
        <w:rPr>
          <w:color w:val="000000"/>
          <w:sz w:val="22.0"/>
        </w:rPr>
        <w:fldChar w:fldCharType="begin"/>
        <w:instrText>HYPERLINK "https://github.com/KhadirShaikL21/Automated-Network-Request-Management-in-ServiceNow/tree/main/screenshots?utm_source=chatgpt.com"</w:instrText>
        <w:fldChar w:fldCharType="separate"/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u w:val="single" w:color="0000FF"/>
          <w:vertAlign w:val="baseline"/>
        </w:rPr>
        <w:t xml:space="preserve"> </w:t>
      </w:r>
      <w:r w:rsidR="00000000" w:rsidDel="00000000" w:rsidRPr="00000000">
        <w:fldChar w:fldCharType="end"/>
      </w:r>
      <w:r w:rsidR="00000000" w:rsidDel="00000000" w:rsidRPr="00000000">
        <w:rPr>
          <w:color w:val="000000"/>
          <w:sz w:val="22.0"/>
        </w:rPr>
        <w:fldChar w:fldCharType="begin"/>
        <w:instrText>HYPERLINK "https://github.com/SumodaSubramani/Automated-Network-Request-management-in-ServiceNow/tree/main/screenshots"</w:instrText>
        <w:fldChar w:fldCharType="separate"/>
      </w:r>
      <w:r w:rsidR="00000000" w:rsidDel="00000000" w:rsidRPr="00000000">
        <w:rPr>
          <w:rFonts w:ascii="Times New Roman" w:eastAsia="Times New Roman" w:hAnsi="Times New Roman" w:cs="Times New Roman"/>
          <w:color w:val="CC9900"/>
          <w:sz w:val="22.0"/>
          <w:u w:val="single" w:color="0000FF"/>
          <w:vertAlign w:val="baseline"/>
        </w:rPr>
        <w:t xml:space="preserve">View Screenshots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bookmarkStart w:id="8phxr9vdxyax" w:name="_Toca14pzmatou28"/>
      <w:bookmarkEnd w:id="8phxr9vdxyax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 </w:t>
      </w:r>
      <w:bookmarkStart w:id="kevn1xg1cxvd" w:name="_Tocl85pgbqb4dqv"/>
      <w:bookmarkEnd w:id="kevn1xg1cxvd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Abstract</w:t>
      </w:r>
      <w:bookmarkStart w:id="c0b2kxmyfy3q" w:name="_Tocu6eyqcx8oqjp"/>
      <w:bookmarkEnd w:id="c0b2kxmyfy3q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This project demonstrates the automation of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network request management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within ServiceNow using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Service Catalogs, Variable Sets, Flow Designer, Approvals, and Notifications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The system allows users to raise a network-related request through a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catalog item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, capture all necessary inputs via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variables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, and process the request automatically using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flow automation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. The project eliminates manual intervention, reduces approval delays, and ensures real-time communication with stakeholders through email notifications.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 </w:t>
      </w:r>
      <w:bookmarkStart w:id="a5nj3uvs1dhk" w:name="_Tocj668a9e6chyv"/>
      <w:bookmarkEnd w:id="a5nj3uvs1dhk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Introduction</w:t>
      </w:r>
      <w:bookmarkStart w:id="coqzcejgn39r" w:name="_Toc9d8lft97msxr"/>
      <w:bookmarkEnd w:id="coqzcejgn39r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ServiceNow is a powerful cloud-based ITSM (IT Service Management) platform. One of its most impactful features is the ability to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automate workflows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, reducing repetitive tasks and ensuring standardization.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In IT organizations,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network requests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(VPN access, firewall changes, port requests, etc.) are frequent. Manual handling of such requests is prone to delays, miscommunication, and lack of tracking.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This project solves that by: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587993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Creating a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Catalog Item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for submitting network requests.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587993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Designing a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Flow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in Flow Designer to automatically process requests.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587993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Implementing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approvals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for supervisor authorization.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587993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Sending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automated email notifications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to requesters.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Objectives</w:t>
      </w:r>
      <w:bookmarkStart w:id="s8kgdmuabgq6" w:name="_Tocbv8z4bxt7rko"/>
      <w:bookmarkEnd w:id="s8kgdmuabgq6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63664289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Automation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Replace manual request processing with fully automated workflows.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63664289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Standardization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Ensure every request follows a structured and auditable path.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63664289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Efficiency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Reduce delays caused by manual approvals and notifications.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63664289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User Experience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Provide a simple and professional request submission form.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63664289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Transparency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Keep all stakeholders informed of request status in real time.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Literature Review</w:t>
      </w:r>
      <w:bookmarkStart w:id="222exs3r6bcc" w:name="_Toc2bp0zffeq7ak"/>
      <w:bookmarkEnd w:id="222exs3r6bcc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85370391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Service Catalog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 digital catalog containing services available for request. Each item can have fields (variables) to capture user input.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85370391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Variable Set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 reusable group of variables that can be applied to multiple catalog items.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85370391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Flow Designer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 no-code automation tool in ServiceNow for creating process flows.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85370391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Approvals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Used to enforce authorization before fulfilling requests.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85370391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Notifications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Automated emails or messages sent at key stages of the workflow.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This project combines all of these ServiceNow concepts into a single automated solution.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 </w:t>
      </w:r>
      <w:bookmarkStart w:id="lnhricdpr16m" w:name="_Toc8kv36nfi2ufg"/>
      <w:bookmarkEnd w:id="lnhricdpr16m"/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Methodology</w:t>
      </w:r>
      <w:bookmarkStart w:id="2jx6ssipvdt1" w:name="_Toc5hjtn82s5dsh"/>
      <w:bookmarkEnd w:id="2jx6ssipvdt1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The project follows a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step-by-step approach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1: Service Catalog Item Creation</w:t>
      </w:r>
      <w:bookmarkStart w:id="60i6klk3c7hq" w:name="_Tocb1m63f7fsm5y"/>
      <w:bookmarkEnd w:id="60i6klk3c7hq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A catalog item titled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Network Request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was created to allow users to submit network-related requests.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2: Defining Variables and Variable Sets</w:t>
      </w:r>
      <w:bookmarkStart w:id="gcphv42m62v2" w:name="_Tocwqkc42wm9t83"/>
      <w:bookmarkEnd w:id="gcphv42m62v2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 A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Variable Set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was configured to capture inputs like: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639235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Request Type (VPN, Firewall, Port Access, etc.)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639235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Requester Details (Name, Department, Email)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6392358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Justification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3: Flow Designer – Initial Setup</w:t>
      </w:r>
      <w:bookmarkStart w:id="b0j7d6szlpdn" w:name="_Toc8cdnneg8z1uu"/>
      <w:bookmarkEnd w:id="b0j7d6szlpdn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 A new flow was created in Flow Designer triggered when the catalog item is submitted.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4: Get Catalog Variables Action</w:t>
      </w:r>
      <w:bookmarkStart w:id="ysjogna67gpj" w:name="_Toc3orhcvrb1hl0"/>
      <w:bookmarkEnd w:id="ysjogna67gpj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  This step fetches the submitted variables for further processing.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5: Create Record Action</w:t>
      </w:r>
      <w:bookmarkStart w:id="x2rnw5asxmpo" w:name="_Tocyubloswx5it0"/>
      <w:bookmarkEnd w:id="x2rnw5asxmpo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  Automatically creates a record in the database for tracking.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6: Send Email Action</w:t>
      </w:r>
      <w:bookmarkStart w:id="ttm8y2mwvmts" w:name="_Toct6657yxmxugi"/>
      <w:bookmarkEnd w:id="ttm8y2mwvmts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  An automated email notification is sent to the requester with request details.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7: Ask for Approval Action</w:t>
      </w:r>
      <w:bookmarkStart w:id="btxmcuu75uj6" w:name="_Tocurk7ndiszrgi"/>
      <w:bookmarkEnd w:id="btxmcuu75uj6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The request is routed to the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Approver (Manager/Network Admin)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for authorization.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8: Conditional Flow Logic</w:t>
      </w:r>
      <w:bookmarkStart w:id="ugkblxec4xwp" w:name="_Tocgtqbqsvol5xs"/>
      <w:bookmarkEnd w:id="ugkblxec4xwp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Based on approval: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91345848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If Approved → Proceed with request fulfillment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91345848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If Rejected → Notify requester with reason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.</w:t>
      </w:r>
      <w:r w:rsidR="00000000" w:rsidDel="00000000" w:rsidRPr="00000000">
        <w:br w:type="line"/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9: Update Record Action</w:t>
      </w:r>
      <w:bookmarkStart w:id="6mli7e9kc1bw" w:name="_Tocmveng1jm4a93"/>
      <w:bookmarkEnd w:id="6mli7e9kc1bw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    The record is updated with the latest status (Approved/Rejected).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line="312.0" w:after="80.0" w:before="280.0"/>
        <w:outlineLvl w:val="2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6.0"/>
          <w:vertAlign w:val="baseline"/>
        </w:rPr>
        <w:t xml:space="preserve">Step 10: Final Flow Design</w:t>
      </w:r>
      <w:bookmarkStart w:id="yskrw0k0hocu" w:name="_Toc0lnqb3d9fzp5"/>
      <w:bookmarkEnd w:id="yskrw0k0hocu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  The complete workflow is now automated end-to-end.</w:t>
      </w:r>
      <w:r w:rsidR="00000000" w:rsidDel="00000000" w:rsidRPr="00000000">
        <w:br w:type="line"/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Results</w:t>
      </w:r>
      <w:bookmarkStart w:id="yblicej3kt9b" w:name="_Toc5rmy1q687ob4"/>
      <w:bookmarkEnd w:id="yblicej3kt9b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3189862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Users can now raise network requests directly from the catalog.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3189862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Each request is automatically logged, tracked, and routed.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3189862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Approvals and notifications are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fully automated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31898629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Manual effort and errors are significantly reduced.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Conclusion</w:t>
      </w:r>
      <w:bookmarkStart w:id="j4myg5xnlw22" w:name="_Toc9pb4zhl5dh03"/>
      <w:bookmarkEnd w:id="j4myg5xnlw22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The project successfully demonstrates the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automation of network requests in ServiceNow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. By leveraging </w:t>
      </w:r>
      <w:r w:rsidR="00000000" w:rsidDel="00000000" w:rsidRPr="00000000">
        <w:rPr>
          <w:b w:val="true"/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Catalogs, Variables, Flow Designer, Approvals, and Notifications</w:t>
      </w: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, the system ensures faster resolution, transparency, and standardization.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240.0"/>
        <w:rPr>
          <w:color w:val="000000"/>
          <w:sz w:val="22.0"/>
        </w:rPr>
        <w:jc w:val="both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666666"/>
          <w:sz w:val="22.0"/>
          <w:vertAlign w:val="baseline"/>
        </w:rPr>
        <w:t xml:space="preserve">This implementation can be scaled across other IT service requests like hardware provisioning, software installations, and employee onboarding.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Future Enhancements</w:t>
      </w:r>
      <w:bookmarkStart w:id="ew6htn4cf75m" w:name="_Tocs64ik9txndkl"/>
      <w:bookmarkEnd w:id="ew6htn4cf75m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33773486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Integration with CMDB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Automatically update configuration items linked to requests.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33773486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SLA Tracking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Attach Service Level Agreements for timely fulfillment.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33773486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Chatbot Integration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Allow employees to raise requests via a virtual agent.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numPr>
          <w:ilvl w:val="0"/>
          <w:numId w:val="33773486"/>
        </w:numPr>
        <w:widowControl w:val="1"/>
        <w:ind w:left="720" w:hanging="360"/>
      </w:pPr>
      <w:r w:rsidR="00000000" w:rsidDel="00000000" w:rsidRPr="00000000">
        <w:rPr>
          <w:b w:val="true"/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Reporting Dashboard</w:t>
      </w: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– Provide real-time analytics on request trends.</w:t>
      </w:r>
      <w:r w:rsidR="00000000" w:rsidDel="00000000" w:rsidRPr="00000000">
        <w:br w:type="line"/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line="312.0" w:after="80.0" w:before="360.0"/>
        <w:outlineLvl w:val="1"/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34.0"/>
          <w:vertAlign w:val="baseline"/>
        </w:rPr>
        <w:t xml:space="preserve">References</w:t>
      </w:r>
      <w:bookmarkStart w:id="uv35tv9ycf8c" w:name="_Tocibhaqf7mszaj"/>
      <w:bookmarkEnd w:id="uv35tv9ycf8c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40.0"/>
        <w:rPr>
          <w:color w:val="000000"/>
          <w:sz w:val="22.0"/>
        </w:rPr>
        <w:numPr>
          <w:ilvl w:val="0"/>
          <w:numId w:val="55564046"/>
        </w:numPr>
        <w:widowControl w:val="1"/>
        <w:ind w:left="720" w:hanging="360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ServiceNow Documentation – https://docs.servicenow.com/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  <w:r w:rsidR="00000000" w:rsidDel="00000000" w:rsidRPr="00000000">
        <w:rPr>
          <w:rFonts w:ascii="Times New Roman" w:eastAsia="Times New Roman" w:hAnsi="Times New Roman" w:cs="Times New Roman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7386e300-d1ba-b5d5-8fc0-07acac411f85" w:fontKey="{00000000-0000-0000-0000-000000000000}" w:subsetted="0"/>
  </w:font>
  <w:font w:name="Roboto">
    <w:embedRegular xmlns:r="http://schemas.openxmlformats.org/officeDocument/2006/relationships" r:id="rId583e3652-243c-8800-ccbe-b779fd53b623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2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3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4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5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6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7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8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9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0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1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2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3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4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5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6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7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8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19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20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21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22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23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abstractNum w:abstractNumId="24">
    <w:lvl w:ilvl="5">
      <w:start w:val="1"/>
      <w:numFmt w:val="lowerRoman"/>
      <w:lvlText w:val="%6."/>
      <w:lvlJc w:val="left"/>
    </w:lvl>
    <w:lvl w:ilvl="4">
      <w:start w:val="1"/>
      <w:numFmt w:val="lowerLetter"/>
      <w:lvlText w:val="%5."/>
      <w:lvlJc w:val="left"/>
    </w:lvl>
    <w:lvl w:ilvl="7">
      <w:start w:val="1"/>
      <w:numFmt w:val="lowerLetter"/>
      <w:lvlText w:val="%8."/>
      <w:lvlJc w:val="left"/>
    </w:lvl>
    <w:lvl w:ilvl="6">
      <w:start w:val="1"/>
      <w:numFmt w:val="decimal"/>
      <w:lvlText w:val="%7."/>
      <w:lvlJc w:val="left"/>
    </w:lvl>
    <w:lvl w:ilvl="8">
      <w:start w:val="1"/>
      <w:numFmt w:val="lowerRoman"/>
      <w:lvlText w:val="%9."/>
      <w:lvlJc w:val="left"/>
    </w:lvl>
    <w:lvl w:ilvl="1">
      <w:start w:val="1"/>
      <w:numFmt w:val="lowerLetter"/>
      <w:lvlText w:val="%2."/>
      <w:lvlJc w:val="left"/>
    </w:lvl>
    <w:lvl w:ilvl="0">
      <w:start w:val="1"/>
      <w:numFmt w:val="decimal"/>
      <w:lvlText w:val="%1."/>
      <w:lvlJc w:val="left"/>
    </w:lvl>
    <w:lvl w:ilvl="3">
      <w:start w:val="1"/>
      <w:numFmt w:val="decimal"/>
      <w:lvlText w:val="%4."/>
      <w:lvlJc w:val="left"/>
    </w:lvl>
    <w:lvl w:ilvl="2">
      <w:start w:val="1"/>
      <w:numFmt w:val="lowerRoman"/>
      <w:lvlText w:val="%3."/>
      <w:lvlJc w:val="left"/>
    </w:lvl>
  </w:abstractNum>
  <w:num w:numId="63923589">
    <w:abstractNumId w:val="1"/>
  </w:num>
  <w:num w:numId="62397367">
    <w:abstractNumId w:val="2"/>
  </w:num>
  <w:num w:numId="81496228">
    <w:abstractNumId w:val="3"/>
  </w:num>
  <w:num w:numId="85376366">
    <w:abstractNumId w:val="4"/>
  </w:num>
  <w:num w:numId="72716981">
    <w:abstractNumId w:val="5"/>
  </w:num>
  <w:num w:numId="91345848">
    <w:abstractNumId w:val="6"/>
  </w:num>
  <w:num w:numId="31898629">
    <w:abstractNumId w:val="7"/>
  </w:num>
  <w:num w:numId="86228414">
    <w:abstractNumId w:val="8"/>
  </w:num>
  <w:num w:numId="38606574">
    <w:abstractNumId w:val="9"/>
  </w:num>
  <w:num w:numId="63664289">
    <w:abstractNumId w:val="10"/>
  </w:num>
  <w:num w:numId="33773486">
    <w:abstractNumId w:val="11"/>
  </w:num>
  <w:num w:numId="85370391">
    <w:abstractNumId w:val="12"/>
  </w:num>
  <w:num w:numId="45728196">
    <w:abstractNumId w:val="13"/>
  </w:num>
  <w:num w:numId="80393672">
    <w:abstractNumId w:val="14"/>
  </w:num>
  <w:num w:numId="58799389">
    <w:abstractNumId w:val="15"/>
  </w:num>
  <w:num w:numId="55564046">
    <w:abstractNumId w:val="16"/>
  </w:num>
  <w:num w:numId="75135151">
    <w:abstractNumId w:val="17"/>
  </w:num>
  <w:num w:numId="38178705">
    <w:abstractNumId w:val="18"/>
  </w:num>
  <w:num w:numId="80828026">
    <w:abstractNumId w:val="19"/>
  </w:num>
  <w:num w:numId="21985605">
    <w:abstractNumId w:val="20"/>
  </w:num>
  <w:num w:numId="63022416">
    <w:abstractNumId w:val="21"/>
  </w:num>
  <w:num w:numId="82610791">
    <w:abstractNumId w:val="22"/>
  </w:num>
  <w:num w:numId="93600229">
    <w:abstractNumId w:val="23"/>
  </w:num>
  <w:num w:numId="55864481">
    <w:abstractNumId w:val="24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7386e300-d1ba-b5d5-8fc0-07acac411f85" Target="fonts/robotoRegular.ttf" Type="http://schemas.openxmlformats.org/officeDocument/2006/relationships/font"/><Relationship Id="rId583e3652-243c-8800-ccbe-b779fd53b623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