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61" w:rsidRDefault="00494C79" w:rsidP="00494C79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38C0" id="Rectangle 3" o:spid="_x0000_s1026" style="position:absolute;margin-left:20.8pt;margin-top:-13.5pt;width:1in;height:1in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" fillcolor="#4f81bd [3204]" strokecolor="#243f60 [1604]" strokeweight="1pt">
                <w10:wrap anchorx="margin"/>
              </v:rect>
            </w:pict>
          </mc:Fallback>
        </mc:AlternateContent>
      </w:r>
      <w:r w:rsidR="000539C2">
        <w:t xml:space="preserve">Md: Sumon Mia </w:t>
      </w:r>
      <w:r>
        <w:tab/>
      </w:r>
    </w:p>
    <w:p w:rsidR="000539C2" w:rsidRDefault="000539C2">
      <w:bookmarkStart w:id="0" w:name="_GoBack"/>
      <w:r>
        <w:t>C/</w:t>
      </w:r>
      <w:proofErr w:type="gramStart"/>
      <w:r>
        <w:t>O :</w:t>
      </w:r>
      <w:proofErr w:type="gramEnd"/>
      <w:r>
        <w:t xml:space="preserve"> Md:  </w:t>
      </w:r>
      <w:proofErr w:type="spellStart"/>
      <w:r>
        <w:t>Sirajul</w:t>
      </w:r>
      <w:proofErr w:type="spellEnd"/>
      <w:r>
        <w:t xml:space="preserve"> Islam </w:t>
      </w:r>
    </w:p>
    <w:bookmarkEnd w:id="0"/>
    <w:p w:rsidR="000539C2" w:rsidRDefault="000539C2">
      <w:r>
        <w:t xml:space="preserve">Village: </w:t>
      </w:r>
      <w:proofErr w:type="spellStart"/>
      <w:r>
        <w:t>Mulbari</w:t>
      </w:r>
      <w:proofErr w:type="spellEnd"/>
      <w:r>
        <w:t xml:space="preserve"> </w:t>
      </w:r>
    </w:p>
    <w:p w:rsidR="000539C2" w:rsidRDefault="00187D9E">
      <w:r>
        <w:t xml:space="preserve">Post: </w:t>
      </w:r>
      <w:proofErr w:type="spellStart"/>
      <w:r>
        <w:t>karpur</w:t>
      </w:r>
      <w:proofErr w:type="spellEnd"/>
    </w:p>
    <w:p w:rsidR="00187D9E" w:rsidRDefault="00187D9E">
      <w:proofErr w:type="spellStart"/>
      <w:r>
        <w:t>Upazila</w:t>
      </w:r>
      <w:proofErr w:type="spellEnd"/>
      <w:r>
        <w:t xml:space="preserve">: </w:t>
      </w:r>
      <w:proofErr w:type="spellStart"/>
      <w:r>
        <w:t>Sonatola</w:t>
      </w:r>
      <w:proofErr w:type="spellEnd"/>
    </w:p>
    <w:p w:rsidR="00187D9E" w:rsidRDefault="00187D9E" w:rsidP="00494C79">
      <w:pPr>
        <w:keepNext/>
        <w:tabs>
          <w:tab w:val="left" w:pos="6780"/>
        </w:tabs>
      </w:pPr>
      <w:r>
        <w:t xml:space="preserve">District: </w:t>
      </w:r>
      <w:proofErr w:type="spellStart"/>
      <w:r>
        <w:t>Bogra</w:t>
      </w:r>
      <w:proofErr w:type="spellEnd"/>
      <w:r w:rsidR="00494C79">
        <w:tab/>
      </w:r>
      <w:r w:rsidR="00494C79">
        <w:rPr>
          <w:noProof/>
        </w:rPr>
        <w:drawing>
          <wp:inline distT="0" distB="0" distL="0" distR="0" wp14:anchorId="36D244F8">
            <wp:extent cx="969645" cy="5422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D9E" w:rsidRDefault="00187D9E"/>
    <w:p w:rsidR="000539C2" w:rsidRDefault="000539C2"/>
    <w:tbl>
      <w:tblPr>
        <w:tblW w:w="10785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05"/>
        <w:gridCol w:w="637"/>
        <w:gridCol w:w="638"/>
        <w:gridCol w:w="727"/>
        <w:gridCol w:w="728"/>
        <w:gridCol w:w="1905"/>
        <w:gridCol w:w="2025"/>
        <w:gridCol w:w="1515"/>
      </w:tblGrid>
      <w:tr w:rsidR="00494C79" w:rsidTr="00494C7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05" w:type="dxa"/>
          </w:tcPr>
          <w:p w:rsidR="00494C79" w:rsidRDefault="00494C79" w:rsidP="005A1980"/>
        </w:tc>
        <w:tc>
          <w:tcPr>
            <w:tcW w:w="1305" w:type="dxa"/>
          </w:tcPr>
          <w:p w:rsidR="00494C79" w:rsidRDefault="00494C79" w:rsidP="005A1980"/>
        </w:tc>
        <w:tc>
          <w:tcPr>
            <w:tcW w:w="1275" w:type="dxa"/>
            <w:gridSpan w:val="2"/>
          </w:tcPr>
          <w:p w:rsidR="00494C79" w:rsidRDefault="00494C79" w:rsidP="005A1980"/>
        </w:tc>
        <w:tc>
          <w:tcPr>
            <w:tcW w:w="1455" w:type="dxa"/>
            <w:gridSpan w:val="2"/>
          </w:tcPr>
          <w:p w:rsidR="00494C79" w:rsidRDefault="00494C79" w:rsidP="005A1980"/>
        </w:tc>
        <w:tc>
          <w:tcPr>
            <w:tcW w:w="1905" w:type="dxa"/>
          </w:tcPr>
          <w:p w:rsidR="00494C79" w:rsidRDefault="00494C79" w:rsidP="005A1980"/>
        </w:tc>
        <w:tc>
          <w:tcPr>
            <w:tcW w:w="2025" w:type="dxa"/>
          </w:tcPr>
          <w:p w:rsidR="00494C79" w:rsidRDefault="00494C79" w:rsidP="005A1980"/>
        </w:tc>
        <w:tc>
          <w:tcPr>
            <w:tcW w:w="1515" w:type="dxa"/>
          </w:tcPr>
          <w:p w:rsidR="00494C79" w:rsidRDefault="00494C79" w:rsidP="005A1980"/>
        </w:tc>
      </w:tr>
      <w:tr w:rsidR="00494C79" w:rsidTr="00A878A4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05" w:type="dxa"/>
          </w:tcPr>
          <w:p w:rsidR="00494C79" w:rsidRDefault="00494C79" w:rsidP="005A1980"/>
        </w:tc>
        <w:tc>
          <w:tcPr>
            <w:tcW w:w="1305" w:type="dxa"/>
          </w:tcPr>
          <w:p w:rsidR="00494C79" w:rsidRDefault="00494C79" w:rsidP="005A1980"/>
        </w:tc>
        <w:tc>
          <w:tcPr>
            <w:tcW w:w="637" w:type="dxa"/>
          </w:tcPr>
          <w:p w:rsidR="00494C79" w:rsidRDefault="00494C79" w:rsidP="005A1980"/>
        </w:tc>
        <w:tc>
          <w:tcPr>
            <w:tcW w:w="638" w:type="dxa"/>
          </w:tcPr>
          <w:p w:rsidR="00494C79" w:rsidRDefault="00494C79" w:rsidP="005A1980"/>
        </w:tc>
        <w:tc>
          <w:tcPr>
            <w:tcW w:w="727" w:type="dxa"/>
          </w:tcPr>
          <w:p w:rsidR="00494C79" w:rsidRDefault="00494C79" w:rsidP="005A1980"/>
        </w:tc>
        <w:tc>
          <w:tcPr>
            <w:tcW w:w="728" w:type="dxa"/>
          </w:tcPr>
          <w:p w:rsidR="00494C79" w:rsidRDefault="00494C79" w:rsidP="005A1980"/>
        </w:tc>
        <w:tc>
          <w:tcPr>
            <w:tcW w:w="1905" w:type="dxa"/>
          </w:tcPr>
          <w:p w:rsidR="00494C79" w:rsidRDefault="00494C79" w:rsidP="005A1980"/>
        </w:tc>
        <w:tc>
          <w:tcPr>
            <w:tcW w:w="2025" w:type="dxa"/>
          </w:tcPr>
          <w:p w:rsidR="00494C79" w:rsidRDefault="00494C79" w:rsidP="005A1980"/>
        </w:tc>
        <w:tc>
          <w:tcPr>
            <w:tcW w:w="1515" w:type="dxa"/>
          </w:tcPr>
          <w:p w:rsidR="00494C79" w:rsidRDefault="00494C79" w:rsidP="005A1980"/>
        </w:tc>
      </w:tr>
      <w:tr w:rsidR="00494C79" w:rsidTr="00494C7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05" w:type="dxa"/>
          </w:tcPr>
          <w:p w:rsidR="00494C79" w:rsidRDefault="00494C79" w:rsidP="005A1980"/>
        </w:tc>
        <w:tc>
          <w:tcPr>
            <w:tcW w:w="1305" w:type="dxa"/>
          </w:tcPr>
          <w:p w:rsidR="00494C79" w:rsidRDefault="00494C79" w:rsidP="005A1980"/>
        </w:tc>
        <w:tc>
          <w:tcPr>
            <w:tcW w:w="1275" w:type="dxa"/>
            <w:gridSpan w:val="2"/>
          </w:tcPr>
          <w:p w:rsidR="00494C79" w:rsidRDefault="00494C79" w:rsidP="005A1980"/>
        </w:tc>
        <w:tc>
          <w:tcPr>
            <w:tcW w:w="1455" w:type="dxa"/>
            <w:gridSpan w:val="2"/>
          </w:tcPr>
          <w:p w:rsidR="00494C79" w:rsidRDefault="00494C79" w:rsidP="005A1980"/>
        </w:tc>
        <w:tc>
          <w:tcPr>
            <w:tcW w:w="1905" w:type="dxa"/>
          </w:tcPr>
          <w:p w:rsidR="00494C79" w:rsidRDefault="00494C79" w:rsidP="005A1980"/>
        </w:tc>
        <w:tc>
          <w:tcPr>
            <w:tcW w:w="2025" w:type="dxa"/>
          </w:tcPr>
          <w:p w:rsidR="00494C79" w:rsidRDefault="00494C79" w:rsidP="005A1980"/>
        </w:tc>
        <w:tc>
          <w:tcPr>
            <w:tcW w:w="1515" w:type="dxa"/>
          </w:tcPr>
          <w:p w:rsidR="00494C79" w:rsidRDefault="00494C79" w:rsidP="005A1980"/>
        </w:tc>
      </w:tr>
      <w:tr w:rsidR="00494C79" w:rsidTr="00494C7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05" w:type="dxa"/>
          </w:tcPr>
          <w:p w:rsidR="00494C79" w:rsidRDefault="00494C79" w:rsidP="005A1980"/>
        </w:tc>
        <w:tc>
          <w:tcPr>
            <w:tcW w:w="1305" w:type="dxa"/>
          </w:tcPr>
          <w:p w:rsidR="00494C79" w:rsidRDefault="00494C79" w:rsidP="005A1980"/>
        </w:tc>
        <w:tc>
          <w:tcPr>
            <w:tcW w:w="1275" w:type="dxa"/>
            <w:gridSpan w:val="2"/>
          </w:tcPr>
          <w:p w:rsidR="00494C79" w:rsidRDefault="00494C79" w:rsidP="005A1980"/>
        </w:tc>
        <w:tc>
          <w:tcPr>
            <w:tcW w:w="1455" w:type="dxa"/>
            <w:gridSpan w:val="2"/>
          </w:tcPr>
          <w:p w:rsidR="00494C79" w:rsidRDefault="00494C79" w:rsidP="005A1980"/>
        </w:tc>
        <w:tc>
          <w:tcPr>
            <w:tcW w:w="1905" w:type="dxa"/>
          </w:tcPr>
          <w:p w:rsidR="00494C79" w:rsidRDefault="00494C79" w:rsidP="005A1980"/>
        </w:tc>
        <w:tc>
          <w:tcPr>
            <w:tcW w:w="2025" w:type="dxa"/>
          </w:tcPr>
          <w:p w:rsidR="00494C79" w:rsidRDefault="00494C79" w:rsidP="005A1980"/>
        </w:tc>
        <w:tc>
          <w:tcPr>
            <w:tcW w:w="1515" w:type="dxa"/>
          </w:tcPr>
          <w:p w:rsidR="00494C79" w:rsidRDefault="00494C79" w:rsidP="005A1980"/>
        </w:tc>
      </w:tr>
    </w:tbl>
    <w:p w:rsidR="005A1980" w:rsidRDefault="005A1980"/>
    <w:p w:rsidR="000539C2" w:rsidRDefault="000539C2">
      <w:r>
        <w:t xml:space="preserve"> </w:t>
      </w:r>
    </w:p>
    <w:p w:rsidR="000539C2" w:rsidRPr="005A1980" w:rsidRDefault="000539C2">
      <w:pPr>
        <w:rPr>
          <w:i/>
          <w:strike/>
          <w:vertAlign w:val="superscript"/>
        </w:rPr>
      </w:pPr>
    </w:p>
    <w:p w:rsidR="000539C2" w:rsidRDefault="000539C2"/>
    <w:p w:rsidR="0038754E" w:rsidRDefault="0038754E"/>
    <w:p w:rsidR="0038754E" w:rsidRDefault="0038754E" w:rsidP="0038754E"/>
    <w:p w:rsidR="000539C2" w:rsidRPr="0038754E" w:rsidRDefault="0038754E" w:rsidP="0038754E">
      <w:pPr>
        <w:tabs>
          <w:tab w:val="left" w:pos="1946"/>
        </w:tabs>
      </w:pPr>
      <w:r>
        <w:tab/>
      </w:r>
    </w:p>
    <w:sectPr w:rsidR="000539C2" w:rsidRPr="0038754E" w:rsidSect="00187D9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C2"/>
    <w:rsid w:val="000539C2"/>
    <w:rsid w:val="00187D9E"/>
    <w:rsid w:val="0038754E"/>
    <w:rsid w:val="00494C79"/>
    <w:rsid w:val="005A1980"/>
    <w:rsid w:val="00A92982"/>
    <w:rsid w:val="00CE0F6B"/>
    <w:rsid w:val="00F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EBC2"/>
  <w15:chartTrackingRefBased/>
  <w15:docId w15:val="{B0055F68-87D0-4D21-9EC4-15B3AD60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D9E"/>
  </w:style>
  <w:style w:type="paragraph" w:styleId="Heading1">
    <w:name w:val="heading 1"/>
    <w:basedOn w:val="Normal"/>
    <w:next w:val="Normal"/>
    <w:link w:val="Heading1Char"/>
    <w:uiPriority w:val="9"/>
    <w:qFormat/>
    <w:rsid w:val="00187D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D9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D9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D9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D9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D9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D9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D9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D9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D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7D9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D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D9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D9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D9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D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D9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D9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D9E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187D9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7D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87D9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D9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7D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87D9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87D9E"/>
    <w:rPr>
      <w:i/>
      <w:iCs/>
      <w:color w:val="auto"/>
    </w:rPr>
  </w:style>
  <w:style w:type="paragraph" w:styleId="NoSpacing">
    <w:name w:val="No Spacing"/>
    <w:uiPriority w:val="1"/>
    <w:qFormat/>
    <w:rsid w:val="00187D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7D9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7D9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D9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D9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87D9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87D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87D9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7D9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87D9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D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18D70-4AC1-4D1B-B2C6-9CCF3CF4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sumon Mia</dc:creator>
  <cp:keywords/>
  <dc:description/>
  <cp:lastModifiedBy>Md sumon Mia</cp:lastModifiedBy>
  <cp:revision>1</cp:revision>
  <dcterms:created xsi:type="dcterms:W3CDTF">2019-01-16T15:49:00Z</dcterms:created>
  <dcterms:modified xsi:type="dcterms:W3CDTF">2019-01-16T18:42:00Z</dcterms:modified>
</cp:coreProperties>
</file>