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F730046">
      <w:pPr>
        <w:spacing w:before="312" w:beforeLines="100" w:line="120" w:lineRule="atLeast"/>
        <w:ind w:firstLine="1470" w:firstLineChars="700"/>
        <w:rPr>
          <w:rFonts w:hint="eastAsia" w:ascii="Verdana" w:hAnsi="Verdana"/>
        </w:rPr>
      </w:pPr>
      <w: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hint="eastAsia"/>
        </w:rPr>
        <w:instrText xml:space="preserve">ADDIN CNKISM.UserStyle</w:instrText>
      </w:r>
      <w:r>
        <w:fldChar w:fldCharType="separate"/>
      </w:r>
      <w:r>
        <w:fldChar w:fldCharType="end"/>
      </w:r>
      <w:r>
        <w:drawing>
          <wp:inline distT="0" distB="0" distL="114300" distR="114300">
            <wp:extent cx="3956050" cy="890270"/>
            <wp:effectExtent l="0" t="0" r="6350" b="11430"/>
            <wp:docPr id="2"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scut_new_logo2"/>
                    <pic:cNvPicPr>
                      <a:picLocks noChangeAspect="1"/>
                    </pic:cNvPicPr>
                  </pic:nvPicPr>
                  <pic:blipFill>
                    <a:blip r:embed="rId8"/>
                    <a:stretch>
                      <a:fillRect/>
                    </a:stretch>
                  </pic:blipFill>
                  <pic:spPr>
                    <a:xfrm>
                      <a:off x="0" y="0"/>
                      <a:ext cx="3956050" cy="890270"/>
                    </a:xfrm>
                    <a:prstGeom prst="rect">
                      <a:avLst/>
                    </a:prstGeom>
                    <a:noFill/>
                    <a:ln>
                      <a:noFill/>
                    </a:ln>
                  </pic:spPr>
                </pic:pic>
              </a:graphicData>
            </a:graphic>
          </wp:inline>
        </w:drawing>
      </w:r>
    </w:p>
    <w:p w14:paraId="7371A1C3">
      <w:pPr>
        <w:pStyle w:val="10"/>
        <w:spacing w:after="0" w:line="360" w:lineRule="auto"/>
        <w:ind w:firstLine="1648" w:firstLineChars="196"/>
        <w:rPr>
          <w:rFonts w:hint="eastAsia" w:ascii="Verdana" w:eastAsia="华文隶书"/>
          <w:b/>
          <w:bCs/>
          <w:sz w:val="84"/>
          <w:szCs w:val="84"/>
          <w14:shadow w14:blurRad="50800" w14:dist="38100" w14:dir="2700000" w14:sx="100000" w14:sy="100000" w14:kx="0" w14:ky="0" w14:algn="tl">
            <w14:srgbClr w14:val="000000">
              <w14:alpha w14:val="60000"/>
            </w14:srgbClr>
          </w14:shadow>
        </w:rPr>
      </w:pPr>
    </w:p>
    <w:p w14:paraId="6A42BC2E">
      <w:pPr>
        <w:pStyle w:val="10"/>
        <w:spacing w:after="0" w:line="360" w:lineRule="auto"/>
        <w:ind w:firstLine="1648" w:firstLineChars="196"/>
        <w:rPr>
          <w:rFonts w:ascii="Verdana" w:hAnsi="Verdana" w:eastAsia="华文隶书"/>
          <w:b/>
          <w:bCs/>
          <w:sz w:val="84"/>
          <w:szCs w:val="84"/>
          <w14:shadow w14:blurRad="50800" w14:dist="38100" w14:dir="2700000" w14:sx="100000" w14:sy="100000" w14:kx="0" w14:ky="0" w14:algn="tl">
            <w14:srgbClr w14:val="000000">
              <w14:alpha w14:val="60000"/>
            </w14:srgbClr>
          </w14:shadow>
        </w:rPr>
      </w:pPr>
      <w:r>
        <w:rPr>
          <w:rFonts w:hint="eastAsia" w:ascii="Verdana" w:eastAsia="华文隶书"/>
          <w:b/>
          <w:bCs/>
          <w:sz w:val="84"/>
          <w:szCs w:val="84"/>
          <w14:shadow w14:blurRad="50800" w14:dist="38100" w14:dir="2700000" w14:sx="100000" w14:sy="100000" w14:kx="0" w14:ky="0" w14:algn="tl">
            <w14:srgbClr w14:val="000000">
              <w14:alpha w14:val="60000"/>
            </w14:srgbClr>
          </w14:shadow>
        </w:rPr>
        <w:t>操作系统课程设计</w:t>
      </w:r>
    </w:p>
    <w:p w14:paraId="477CDB38">
      <w:pPr>
        <w:spacing w:line="480" w:lineRule="auto"/>
        <w:rPr>
          <w:rFonts w:hint="eastAsia" w:ascii="Verdana" w:hAnsi="Verdana"/>
          <w:sz w:val="52"/>
          <w:szCs w:val="52"/>
        </w:rPr>
      </w:pPr>
    </w:p>
    <w:p w14:paraId="754ACC51">
      <w:pPr>
        <w:spacing w:line="480" w:lineRule="auto"/>
        <w:rPr>
          <w:rFonts w:hint="eastAsia" w:ascii="Verdana" w:hAnsi="Verdana"/>
          <w:sz w:val="52"/>
          <w:szCs w:val="52"/>
        </w:rPr>
      </w:pPr>
    </w:p>
    <w:p w14:paraId="487D771D">
      <w:pPr>
        <w:ind w:firstLine="1285" w:firstLineChars="400"/>
        <w:rPr>
          <w:rFonts w:hint="eastAsia"/>
          <w:b/>
          <w:sz w:val="32"/>
          <w:szCs w:val="32"/>
          <w:u w:val="single"/>
        </w:rPr>
      </w:pPr>
      <w:r>
        <w:rPr>
          <w:rFonts w:hint="eastAsia"/>
          <w:b/>
          <w:sz w:val="32"/>
          <w:szCs w:val="32"/>
        </w:rPr>
        <w:t>题    目：</w:t>
      </w:r>
      <w:r>
        <w:rPr>
          <w:rFonts w:hint="eastAsia"/>
          <w:b/>
          <w:sz w:val="32"/>
          <w:szCs w:val="32"/>
          <w:u w:val="single"/>
        </w:rPr>
        <w:t xml:space="preserve">          </w:t>
      </w:r>
      <w:r>
        <w:rPr>
          <w:rFonts w:hint="eastAsia"/>
          <w:b/>
          <w:sz w:val="32"/>
          <w:szCs w:val="32"/>
          <w:u w:val="single"/>
          <w:lang w:val="en-US" w:eastAsia="zh-CN"/>
        </w:rPr>
        <w:t xml:space="preserve">  仿linux文件系统</w:t>
      </w:r>
      <w:r>
        <w:rPr>
          <w:rFonts w:hint="eastAsia"/>
          <w:b/>
          <w:sz w:val="32"/>
          <w:szCs w:val="32"/>
          <w:u w:val="single"/>
        </w:rPr>
        <w:t xml:space="preserve">                   </w:t>
      </w:r>
    </w:p>
    <w:p w14:paraId="3005B76F">
      <w:pPr>
        <w:ind w:firstLine="1285" w:firstLineChars="400"/>
        <w:rPr>
          <w:rFonts w:hint="eastAsia"/>
          <w:b/>
          <w:sz w:val="32"/>
          <w:szCs w:val="32"/>
          <w:u w:val="single"/>
        </w:rPr>
      </w:pPr>
      <w:r>
        <w:rPr>
          <w:rFonts w:hint="eastAsia"/>
          <w:b/>
          <w:sz w:val="32"/>
          <w:szCs w:val="32"/>
        </w:rPr>
        <w:t>班    级：</w:t>
      </w:r>
      <w:r>
        <w:rPr>
          <w:rFonts w:hint="eastAsia"/>
          <w:b/>
          <w:sz w:val="32"/>
          <w:szCs w:val="32"/>
          <w:u w:val="single"/>
        </w:rPr>
        <w:t xml:space="preserve">          </w:t>
      </w:r>
      <w:r>
        <w:rPr>
          <w:rFonts w:hint="eastAsia"/>
          <w:b/>
          <w:sz w:val="32"/>
          <w:szCs w:val="32"/>
          <w:u w:val="single"/>
          <w:lang w:val="en-US" w:eastAsia="zh-CN"/>
        </w:rPr>
        <w:t xml:space="preserve"> </w:t>
      </w:r>
      <w:r>
        <w:rPr>
          <w:rFonts w:hint="eastAsia"/>
          <w:b/>
          <w:sz w:val="32"/>
          <w:szCs w:val="32"/>
          <w:u w:val="single"/>
        </w:rPr>
        <w:t xml:space="preserve"> </w:t>
      </w:r>
      <w:r>
        <w:rPr>
          <w:rFonts w:hint="eastAsia"/>
          <w:b/>
          <w:sz w:val="32"/>
          <w:szCs w:val="32"/>
          <w:u w:val="single"/>
          <w:lang w:val="en-US" w:eastAsia="zh-CN"/>
        </w:rPr>
        <w:t>2022级计科二班</w:t>
      </w:r>
      <w:r>
        <w:rPr>
          <w:rFonts w:hint="eastAsia"/>
          <w:b/>
          <w:sz w:val="32"/>
          <w:szCs w:val="32"/>
          <w:u w:val="single"/>
        </w:rPr>
        <w:t xml:space="preserve">                </w:t>
      </w:r>
    </w:p>
    <w:p w14:paraId="58B00011">
      <w:pPr>
        <w:ind w:firstLine="1285" w:firstLineChars="400"/>
        <w:rPr>
          <w:rFonts w:hint="eastAsia"/>
          <w:b/>
          <w:sz w:val="32"/>
          <w:szCs w:val="32"/>
          <w:u w:val="single"/>
        </w:rPr>
      </w:pPr>
      <w:r>
        <w:rPr>
          <w:rFonts w:hint="eastAsia"/>
          <w:b/>
          <w:sz w:val="32"/>
          <w:szCs w:val="32"/>
        </w:rPr>
        <w:t>姓    名：</w:t>
      </w:r>
      <w:r>
        <w:rPr>
          <w:rFonts w:hint="eastAsia"/>
          <w:b/>
          <w:sz w:val="32"/>
          <w:szCs w:val="32"/>
          <w:u w:val="single"/>
        </w:rPr>
        <w:t xml:space="preserve">           </w:t>
      </w:r>
      <w:r>
        <w:rPr>
          <w:rFonts w:hint="eastAsia"/>
          <w:b/>
          <w:sz w:val="32"/>
          <w:szCs w:val="32"/>
          <w:u w:val="single"/>
          <w:lang w:val="en-US" w:eastAsia="zh-CN"/>
        </w:rPr>
        <w:t xml:space="preserve"> 孙           正</w:t>
      </w:r>
      <w:r>
        <w:rPr>
          <w:rFonts w:hint="eastAsia"/>
          <w:b/>
          <w:sz w:val="32"/>
          <w:szCs w:val="32"/>
          <w:u w:val="single"/>
        </w:rPr>
        <w:t xml:space="preserve">              </w:t>
      </w:r>
    </w:p>
    <w:p w14:paraId="2461A7A7">
      <w:pPr>
        <w:ind w:firstLine="1285" w:firstLineChars="400"/>
        <w:rPr>
          <w:rFonts w:hint="eastAsia"/>
          <w:b/>
          <w:sz w:val="32"/>
          <w:szCs w:val="32"/>
          <w:u w:val="single"/>
        </w:rPr>
      </w:pPr>
      <w:r>
        <w:rPr>
          <w:rFonts w:hint="eastAsia"/>
          <w:b/>
          <w:sz w:val="32"/>
          <w:szCs w:val="32"/>
        </w:rPr>
        <w:t>学    号：</w:t>
      </w:r>
      <w:r>
        <w:rPr>
          <w:rFonts w:hint="eastAsia"/>
          <w:b/>
          <w:sz w:val="32"/>
          <w:szCs w:val="32"/>
          <w:u w:val="single"/>
        </w:rPr>
        <w:t xml:space="preserve">            </w:t>
      </w:r>
      <w:r>
        <w:rPr>
          <w:rFonts w:hint="eastAsia"/>
          <w:b/>
          <w:sz w:val="32"/>
          <w:szCs w:val="32"/>
          <w:u w:val="single"/>
          <w:lang w:val="en-US" w:eastAsia="zh-CN"/>
        </w:rPr>
        <w:t xml:space="preserve"> 202230442395</w:t>
      </w:r>
      <w:r>
        <w:rPr>
          <w:rFonts w:hint="eastAsia"/>
          <w:b/>
          <w:sz w:val="32"/>
          <w:szCs w:val="32"/>
          <w:u w:val="single"/>
        </w:rPr>
        <w:t xml:space="preserve"> </w:t>
      </w:r>
      <w:r>
        <w:rPr>
          <w:rFonts w:hint="eastAsia"/>
          <w:b/>
          <w:sz w:val="32"/>
          <w:szCs w:val="32"/>
          <w:u w:val="single"/>
          <w:lang w:val="en-US" w:eastAsia="zh-CN"/>
        </w:rPr>
        <w:t xml:space="preserve">    </w:t>
      </w:r>
      <w:r>
        <w:rPr>
          <w:rFonts w:hint="eastAsia"/>
          <w:b/>
          <w:sz w:val="32"/>
          <w:szCs w:val="32"/>
          <w:u w:val="single"/>
        </w:rPr>
        <w:t xml:space="preserve">           </w:t>
      </w:r>
    </w:p>
    <w:p w14:paraId="370CD7D7">
      <w:pPr>
        <w:ind w:firstLine="1285" w:firstLineChars="400"/>
        <w:rPr>
          <w:rFonts w:hint="eastAsia"/>
          <w:b/>
          <w:sz w:val="32"/>
          <w:szCs w:val="32"/>
          <w:u w:val="single"/>
        </w:rPr>
      </w:pPr>
      <w:r>
        <w:rPr>
          <w:rFonts w:hint="eastAsia"/>
          <w:b/>
          <w:sz w:val="32"/>
          <w:szCs w:val="32"/>
        </w:rPr>
        <w:t>指导老师：</w:t>
      </w:r>
      <w:r>
        <w:rPr>
          <w:rFonts w:hint="eastAsia"/>
          <w:b/>
          <w:sz w:val="32"/>
          <w:szCs w:val="32"/>
          <w:u w:val="single"/>
        </w:rPr>
        <w:t xml:space="preserve">                </w:t>
      </w:r>
      <w:r>
        <w:rPr>
          <w:rFonts w:hint="eastAsia"/>
          <w:b/>
          <w:sz w:val="32"/>
          <w:szCs w:val="32"/>
          <w:u w:val="single"/>
          <w:lang w:val="en-US" w:eastAsia="zh-CN"/>
        </w:rPr>
        <w:t xml:space="preserve">刘发贵        </w:t>
      </w:r>
      <w:r>
        <w:rPr>
          <w:rFonts w:hint="eastAsia"/>
          <w:b/>
          <w:sz w:val="32"/>
          <w:szCs w:val="32"/>
          <w:u w:val="single"/>
        </w:rPr>
        <w:t xml:space="preserve">            </w:t>
      </w:r>
    </w:p>
    <w:p w14:paraId="62B528F5">
      <w:pPr>
        <w:ind w:firstLine="1285" w:firstLineChars="400"/>
        <w:rPr>
          <w:rFonts w:hint="eastAsia"/>
          <w:b/>
          <w:sz w:val="32"/>
          <w:szCs w:val="32"/>
          <w:u w:val="single"/>
        </w:rPr>
      </w:pPr>
      <w:r>
        <w:rPr>
          <w:rFonts w:hint="eastAsia"/>
          <w:b/>
          <w:sz w:val="32"/>
          <w:szCs w:val="32"/>
        </w:rPr>
        <w:t>提交时间：</w:t>
      </w:r>
      <w:r>
        <w:rPr>
          <w:rFonts w:hint="eastAsia"/>
          <w:b/>
          <w:sz w:val="32"/>
          <w:szCs w:val="32"/>
          <w:u w:val="single"/>
        </w:rPr>
        <w:t xml:space="preserve">              </w:t>
      </w:r>
      <w:r>
        <w:rPr>
          <w:rFonts w:hint="eastAsia"/>
          <w:b/>
          <w:sz w:val="32"/>
          <w:szCs w:val="32"/>
          <w:u w:val="single"/>
          <w:lang w:val="en-US" w:eastAsia="zh-CN"/>
        </w:rPr>
        <w:t xml:space="preserve">2024.11.24    </w:t>
      </w:r>
      <w:r>
        <w:rPr>
          <w:rFonts w:hint="eastAsia"/>
          <w:b/>
          <w:sz w:val="32"/>
          <w:szCs w:val="32"/>
          <w:u w:val="single"/>
        </w:rPr>
        <w:t xml:space="preserve">               </w:t>
      </w:r>
    </w:p>
    <w:p w14:paraId="6D2DBB09">
      <w:pPr>
        <w:rPr>
          <w:rFonts w:hint="eastAsia"/>
        </w:rPr>
      </w:pPr>
    </w:p>
    <w:p w14:paraId="36656AC7">
      <w:pPr>
        <w:ind w:firstLine="6660" w:firstLineChars="1850"/>
        <w:rPr>
          <w:rFonts w:hint="eastAsia" w:ascii="Verdana" w:hAnsi="Verdana" w:eastAsia="华文隶书"/>
          <w:sz w:val="36"/>
          <w:szCs w:val="28"/>
          <w:u w:val="single"/>
        </w:rPr>
      </w:pPr>
    </w:p>
    <w:p w14:paraId="4C39ACCD">
      <w:pPr>
        <w:ind w:firstLine="3640" w:firstLineChars="1300"/>
        <w:rPr>
          <w:sz w:val="28"/>
          <w:szCs w:val="28"/>
        </w:rPr>
      </w:pPr>
    </w:p>
    <w:p w14:paraId="11AD37BB">
      <w:pPr>
        <w:ind w:firstLine="3640" w:firstLineChars="1300"/>
        <w:rPr>
          <w:sz w:val="28"/>
          <w:szCs w:val="28"/>
        </w:rPr>
      </w:pPr>
    </w:p>
    <w:p w14:paraId="7671D4E0">
      <w:pPr>
        <w:rPr>
          <w:rFonts w:hint="eastAsia"/>
          <w:sz w:val="28"/>
          <w:szCs w:val="28"/>
        </w:rPr>
      </w:pP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7694"/>
      </w:tblGrid>
      <w:tr w14:paraId="12B036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10" w:hRule="atLeast"/>
          <w:jc w:val="center"/>
        </w:trPr>
        <w:tc>
          <w:tcPr>
            <w:tcW w:w="828" w:type="dxa"/>
            <w:noWrap w:val="0"/>
            <w:vAlign w:val="center"/>
          </w:tcPr>
          <w:p w14:paraId="7F3916B2">
            <w:pPr>
              <w:spacing w:line="400" w:lineRule="exact"/>
              <w:jc w:val="center"/>
              <w:rPr>
                <w:rFonts w:hint="eastAsia"/>
                <w:sz w:val="24"/>
              </w:rPr>
            </w:pPr>
            <w:r>
              <w:rPr>
                <w:color w:val="008000"/>
              </w:rPr>
              <w:br w:type="page"/>
            </w:r>
            <w:r>
              <w:rPr>
                <w:rFonts w:hint="eastAsia"/>
                <w:sz w:val="24"/>
              </w:rPr>
              <w:t>教</w:t>
            </w:r>
          </w:p>
          <w:p w14:paraId="47E9A09B">
            <w:pPr>
              <w:spacing w:line="400" w:lineRule="exact"/>
              <w:jc w:val="center"/>
              <w:rPr>
                <w:rFonts w:hint="eastAsia"/>
                <w:sz w:val="24"/>
              </w:rPr>
            </w:pPr>
            <w:r>
              <w:rPr>
                <w:rFonts w:hint="eastAsia"/>
                <w:sz w:val="24"/>
              </w:rPr>
              <w:t>师</w:t>
            </w:r>
          </w:p>
          <w:p w14:paraId="4EE96D02">
            <w:pPr>
              <w:spacing w:line="400" w:lineRule="exact"/>
              <w:jc w:val="center"/>
              <w:rPr>
                <w:rFonts w:hint="eastAsia"/>
                <w:sz w:val="24"/>
              </w:rPr>
            </w:pPr>
            <w:r>
              <w:rPr>
                <w:rFonts w:hint="eastAsia"/>
                <w:sz w:val="24"/>
              </w:rPr>
              <w:t>评</w:t>
            </w:r>
          </w:p>
          <w:p w14:paraId="655C35B8">
            <w:pPr>
              <w:spacing w:line="400" w:lineRule="exact"/>
              <w:jc w:val="center"/>
              <w:rPr>
                <w:rFonts w:hint="eastAsia"/>
                <w:sz w:val="24"/>
              </w:rPr>
            </w:pPr>
            <w:r>
              <w:rPr>
                <w:rFonts w:hint="eastAsia"/>
                <w:sz w:val="24"/>
              </w:rPr>
              <w:t>语</w:t>
            </w:r>
          </w:p>
        </w:tc>
        <w:tc>
          <w:tcPr>
            <w:tcW w:w="7694" w:type="dxa"/>
            <w:noWrap w:val="0"/>
            <w:vAlign w:val="top"/>
          </w:tcPr>
          <w:p w14:paraId="76A20574">
            <w:pPr>
              <w:spacing w:line="400" w:lineRule="exact"/>
              <w:rPr>
                <w:rFonts w:hint="eastAsia"/>
                <w:sz w:val="24"/>
              </w:rPr>
            </w:pPr>
          </w:p>
          <w:p w14:paraId="45EC244B">
            <w:pPr>
              <w:spacing w:line="400" w:lineRule="exact"/>
              <w:rPr>
                <w:rFonts w:hint="eastAsia"/>
                <w:sz w:val="24"/>
              </w:rPr>
            </w:pPr>
          </w:p>
          <w:p w14:paraId="78F43780">
            <w:pPr>
              <w:spacing w:line="400" w:lineRule="exact"/>
              <w:rPr>
                <w:rFonts w:hint="eastAsia"/>
                <w:sz w:val="24"/>
              </w:rPr>
            </w:pPr>
          </w:p>
          <w:p w14:paraId="171A57F0">
            <w:pPr>
              <w:spacing w:line="400" w:lineRule="exact"/>
              <w:rPr>
                <w:rFonts w:hint="eastAsia"/>
                <w:sz w:val="24"/>
              </w:rPr>
            </w:pPr>
          </w:p>
          <w:p w14:paraId="7D20FD10">
            <w:pPr>
              <w:spacing w:line="400" w:lineRule="exact"/>
              <w:rPr>
                <w:rFonts w:hint="eastAsia"/>
                <w:sz w:val="24"/>
              </w:rPr>
            </w:pPr>
          </w:p>
          <w:p w14:paraId="7C1DF834">
            <w:pPr>
              <w:spacing w:line="400" w:lineRule="exact"/>
              <w:rPr>
                <w:rFonts w:hint="eastAsia"/>
                <w:sz w:val="24"/>
              </w:rPr>
            </w:pPr>
          </w:p>
          <w:p w14:paraId="47A26506">
            <w:pPr>
              <w:spacing w:line="400" w:lineRule="exact"/>
              <w:rPr>
                <w:rFonts w:hint="eastAsia"/>
                <w:sz w:val="24"/>
              </w:rPr>
            </w:pPr>
          </w:p>
          <w:p w14:paraId="7F13B7DD">
            <w:pPr>
              <w:spacing w:line="400" w:lineRule="exact"/>
              <w:rPr>
                <w:rFonts w:hint="eastAsia"/>
                <w:sz w:val="24"/>
              </w:rPr>
            </w:pPr>
          </w:p>
          <w:p w14:paraId="517018DF">
            <w:pPr>
              <w:spacing w:line="400" w:lineRule="exact"/>
              <w:rPr>
                <w:rFonts w:hint="eastAsia"/>
                <w:sz w:val="24"/>
              </w:rPr>
            </w:pPr>
          </w:p>
          <w:p w14:paraId="6629750C">
            <w:pPr>
              <w:spacing w:line="400" w:lineRule="exact"/>
              <w:rPr>
                <w:rFonts w:hint="eastAsia"/>
                <w:sz w:val="24"/>
              </w:rPr>
            </w:pPr>
          </w:p>
          <w:p w14:paraId="0CDD0F42">
            <w:pPr>
              <w:spacing w:line="400" w:lineRule="exact"/>
              <w:rPr>
                <w:rFonts w:hint="eastAsia"/>
                <w:sz w:val="24"/>
              </w:rPr>
            </w:pPr>
          </w:p>
          <w:p w14:paraId="2810E62A">
            <w:pPr>
              <w:spacing w:line="400" w:lineRule="exact"/>
              <w:rPr>
                <w:rFonts w:hint="eastAsia"/>
                <w:sz w:val="24"/>
              </w:rPr>
            </w:pPr>
          </w:p>
          <w:p w14:paraId="4376BBB0">
            <w:pPr>
              <w:spacing w:line="400" w:lineRule="exact"/>
              <w:rPr>
                <w:rFonts w:hint="eastAsia"/>
                <w:sz w:val="24"/>
              </w:rPr>
            </w:pPr>
          </w:p>
          <w:p w14:paraId="4B338D58">
            <w:pPr>
              <w:spacing w:line="400" w:lineRule="exact"/>
              <w:rPr>
                <w:rFonts w:hint="eastAsia"/>
                <w:sz w:val="24"/>
              </w:rPr>
            </w:pPr>
          </w:p>
          <w:p w14:paraId="3AC14862">
            <w:pPr>
              <w:spacing w:line="400" w:lineRule="exact"/>
              <w:rPr>
                <w:rFonts w:hint="eastAsia"/>
                <w:sz w:val="24"/>
              </w:rPr>
            </w:pPr>
          </w:p>
          <w:p w14:paraId="778FF1EE">
            <w:pPr>
              <w:spacing w:line="400" w:lineRule="exact"/>
              <w:rPr>
                <w:rFonts w:hint="eastAsia"/>
                <w:sz w:val="24"/>
              </w:rPr>
            </w:pPr>
          </w:p>
          <w:p w14:paraId="7A8F771F">
            <w:pPr>
              <w:spacing w:line="400" w:lineRule="exact"/>
              <w:rPr>
                <w:rFonts w:hint="eastAsia"/>
                <w:sz w:val="24"/>
              </w:rPr>
            </w:pPr>
          </w:p>
          <w:p w14:paraId="236F74D1">
            <w:pPr>
              <w:spacing w:line="400" w:lineRule="exact"/>
              <w:rPr>
                <w:rFonts w:hint="eastAsia"/>
                <w:sz w:val="24"/>
              </w:rPr>
            </w:pPr>
          </w:p>
          <w:p w14:paraId="23F1D0CF">
            <w:pPr>
              <w:spacing w:line="400" w:lineRule="exact"/>
              <w:rPr>
                <w:rFonts w:hint="eastAsia"/>
                <w:sz w:val="24"/>
              </w:rPr>
            </w:pPr>
          </w:p>
          <w:p w14:paraId="4FF22DEC">
            <w:pPr>
              <w:spacing w:line="400" w:lineRule="exact"/>
              <w:rPr>
                <w:rFonts w:hint="eastAsia"/>
                <w:sz w:val="24"/>
              </w:rPr>
            </w:pPr>
          </w:p>
          <w:p w14:paraId="06A7A6C9">
            <w:pPr>
              <w:spacing w:line="400" w:lineRule="exact"/>
              <w:rPr>
                <w:rFonts w:hint="eastAsia"/>
                <w:sz w:val="24"/>
              </w:rPr>
            </w:pPr>
          </w:p>
          <w:p w14:paraId="3F23F9B1">
            <w:pPr>
              <w:spacing w:line="400" w:lineRule="exact"/>
              <w:jc w:val="center"/>
              <w:rPr>
                <w:rFonts w:hint="eastAsia"/>
                <w:sz w:val="24"/>
              </w:rPr>
            </w:pPr>
            <w:r>
              <w:rPr>
                <w:rFonts w:hint="eastAsia"/>
                <w:sz w:val="24"/>
              </w:rPr>
              <w:t>教师签名：</w:t>
            </w:r>
          </w:p>
          <w:p w14:paraId="46E946BF">
            <w:pPr>
              <w:spacing w:line="400" w:lineRule="exact"/>
              <w:jc w:val="center"/>
              <w:rPr>
                <w:rFonts w:hint="eastAsia"/>
                <w:sz w:val="24"/>
              </w:rPr>
            </w:pPr>
            <w:r>
              <w:rPr>
                <w:rFonts w:hint="eastAsia"/>
                <w:sz w:val="24"/>
              </w:rPr>
              <w:t>日期：</w:t>
            </w:r>
          </w:p>
        </w:tc>
      </w:tr>
      <w:tr w14:paraId="63E91D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828" w:type="dxa"/>
            <w:noWrap w:val="0"/>
            <w:vAlign w:val="center"/>
          </w:tcPr>
          <w:p w14:paraId="546664A3">
            <w:pPr>
              <w:spacing w:line="400" w:lineRule="exact"/>
              <w:jc w:val="center"/>
              <w:rPr>
                <w:rFonts w:hint="eastAsia"/>
                <w:sz w:val="24"/>
              </w:rPr>
            </w:pPr>
            <w:r>
              <w:rPr>
                <w:rFonts w:hint="eastAsia"/>
                <w:sz w:val="24"/>
              </w:rPr>
              <w:t>成</w:t>
            </w:r>
          </w:p>
          <w:p w14:paraId="58AA8699">
            <w:pPr>
              <w:spacing w:line="400" w:lineRule="exact"/>
              <w:jc w:val="center"/>
              <w:rPr>
                <w:rFonts w:hint="eastAsia"/>
                <w:sz w:val="24"/>
              </w:rPr>
            </w:pPr>
            <w:r>
              <w:rPr>
                <w:rFonts w:hint="eastAsia"/>
                <w:sz w:val="24"/>
              </w:rPr>
              <w:t>绩</w:t>
            </w:r>
          </w:p>
          <w:p w14:paraId="38EA667D">
            <w:pPr>
              <w:spacing w:line="400" w:lineRule="exact"/>
              <w:jc w:val="center"/>
              <w:rPr>
                <w:rFonts w:hint="eastAsia"/>
                <w:sz w:val="24"/>
              </w:rPr>
            </w:pPr>
            <w:r>
              <w:rPr>
                <w:rFonts w:hint="eastAsia"/>
                <w:sz w:val="24"/>
              </w:rPr>
              <w:t>评</w:t>
            </w:r>
          </w:p>
          <w:p w14:paraId="5FF61B45">
            <w:pPr>
              <w:spacing w:line="400" w:lineRule="exact"/>
              <w:jc w:val="center"/>
              <w:rPr>
                <w:rFonts w:hint="eastAsia"/>
                <w:sz w:val="24"/>
              </w:rPr>
            </w:pPr>
            <w:r>
              <w:rPr>
                <w:rFonts w:hint="eastAsia"/>
                <w:sz w:val="24"/>
              </w:rPr>
              <w:t>定</w:t>
            </w:r>
          </w:p>
        </w:tc>
        <w:tc>
          <w:tcPr>
            <w:tcW w:w="7694" w:type="dxa"/>
            <w:noWrap w:val="0"/>
            <w:vAlign w:val="top"/>
          </w:tcPr>
          <w:p w14:paraId="2D4B9ECC">
            <w:pPr>
              <w:spacing w:line="400" w:lineRule="exact"/>
              <w:rPr>
                <w:rFonts w:hint="eastAsia"/>
                <w:sz w:val="24"/>
              </w:rPr>
            </w:pPr>
          </w:p>
          <w:p w14:paraId="73976016">
            <w:pPr>
              <w:spacing w:line="400" w:lineRule="exact"/>
              <w:rPr>
                <w:rFonts w:hint="eastAsia"/>
                <w:sz w:val="24"/>
              </w:rPr>
            </w:pPr>
          </w:p>
          <w:p w14:paraId="6EF3AD11">
            <w:pPr>
              <w:spacing w:line="400" w:lineRule="exact"/>
              <w:rPr>
                <w:rFonts w:hint="eastAsia"/>
                <w:sz w:val="24"/>
              </w:rPr>
            </w:pPr>
          </w:p>
          <w:p w14:paraId="56A8097A">
            <w:pPr>
              <w:spacing w:line="400" w:lineRule="exact"/>
              <w:rPr>
                <w:rFonts w:hint="eastAsia"/>
                <w:sz w:val="24"/>
              </w:rPr>
            </w:pPr>
          </w:p>
          <w:p w14:paraId="2F51CA44">
            <w:pPr>
              <w:spacing w:line="400" w:lineRule="exact"/>
              <w:rPr>
                <w:rFonts w:hint="eastAsia"/>
                <w:sz w:val="24"/>
              </w:rPr>
            </w:pPr>
          </w:p>
          <w:p w14:paraId="245CB6A1">
            <w:pPr>
              <w:spacing w:line="400" w:lineRule="exact"/>
              <w:rPr>
                <w:rFonts w:hint="eastAsia"/>
                <w:sz w:val="24"/>
              </w:rPr>
            </w:pPr>
          </w:p>
        </w:tc>
      </w:tr>
      <w:tr w14:paraId="43B369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noWrap w:val="0"/>
            <w:vAlign w:val="center"/>
          </w:tcPr>
          <w:p w14:paraId="0FAD3DBD">
            <w:pPr>
              <w:spacing w:line="400" w:lineRule="exact"/>
              <w:jc w:val="center"/>
              <w:rPr>
                <w:rFonts w:hint="eastAsia"/>
                <w:sz w:val="24"/>
              </w:rPr>
            </w:pPr>
            <w:r>
              <w:rPr>
                <w:rFonts w:hint="eastAsia"/>
                <w:sz w:val="24"/>
              </w:rPr>
              <w:t>备</w:t>
            </w:r>
          </w:p>
          <w:p w14:paraId="4FE8C7D3">
            <w:pPr>
              <w:spacing w:line="400" w:lineRule="exact"/>
              <w:jc w:val="center"/>
              <w:rPr>
                <w:rFonts w:hint="eastAsia"/>
                <w:sz w:val="24"/>
              </w:rPr>
            </w:pPr>
            <w:r>
              <w:rPr>
                <w:rFonts w:hint="eastAsia"/>
                <w:sz w:val="24"/>
              </w:rPr>
              <w:t>注</w:t>
            </w:r>
          </w:p>
        </w:tc>
        <w:tc>
          <w:tcPr>
            <w:tcW w:w="7694" w:type="dxa"/>
            <w:noWrap w:val="0"/>
            <w:vAlign w:val="top"/>
          </w:tcPr>
          <w:p w14:paraId="307DA96B">
            <w:pPr>
              <w:spacing w:line="400" w:lineRule="exact"/>
              <w:rPr>
                <w:rFonts w:hint="eastAsia"/>
                <w:sz w:val="24"/>
              </w:rPr>
            </w:pPr>
          </w:p>
          <w:p w14:paraId="0462A555">
            <w:pPr>
              <w:spacing w:line="400" w:lineRule="exact"/>
              <w:rPr>
                <w:rFonts w:hint="eastAsia"/>
                <w:sz w:val="24"/>
              </w:rPr>
            </w:pPr>
          </w:p>
          <w:p w14:paraId="0F1D0CC0">
            <w:pPr>
              <w:spacing w:line="400" w:lineRule="exact"/>
              <w:rPr>
                <w:rFonts w:hint="eastAsia"/>
                <w:sz w:val="24"/>
              </w:rPr>
            </w:pPr>
          </w:p>
        </w:tc>
      </w:tr>
    </w:tbl>
    <w:p w14:paraId="3D85EE9F">
      <w:pPr>
        <w:rPr>
          <w:rFonts w:hint="eastAsia"/>
          <w:sz w:val="28"/>
          <w:szCs w:val="28"/>
        </w:rPr>
        <w:sectPr>
          <w:headerReference r:id="rId3" w:type="default"/>
          <w:footerReference r:id="rId4" w:type="even"/>
          <w:pgSz w:w="11906" w:h="16838"/>
          <w:pgMar w:top="1247" w:right="1247" w:bottom="1247" w:left="1247" w:header="851" w:footer="992" w:gutter="0"/>
          <w:pgNumType w:fmt="numberInDash"/>
          <w:cols w:space="720" w:num="1"/>
          <w:docGrid w:type="lines" w:linePitch="312" w:charSpace="0"/>
        </w:sectPr>
      </w:pPr>
    </w:p>
    <w:p w14:paraId="669FA216">
      <w:pPr>
        <w:pStyle w:val="3"/>
        <w:numPr>
          <w:ilvl w:val="0"/>
          <w:numId w:val="1"/>
        </w:numPr>
        <w:rPr>
          <w:b w:val="0"/>
        </w:rPr>
      </w:pPr>
      <w:r>
        <w:rPr>
          <w:rFonts w:hint="eastAsia"/>
          <w:b w:val="0"/>
        </w:rPr>
        <w:t>课程设计目的</w:t>
      </w:r>
    </w:p>
    <w:p w14:paraId="7217FE0A">
      <w:pPr>
        <w:pStyle w:val="6"/>
      </w:pPr>
      <w:r>
        <w:rPr>
          <w:rFonts w:hint="eastAsia"/>
        </w:rPr>
        <w:t>本设计的目的是实现操作系统和相关系统软件的设计，其中涉及进程编程、I/O操作、存储管理、文件系统等操作系统概念。</w:t>
      </w:r>
    </w:p>
    <w:p w14:paraId="5D26A3AC">
      <w:pPr>
        <w:pStyle w:val="6"/>
        <w:ind w:left="0" w:leftChars="0"/>
        <w:rPr>
          <w:rFonts w:hint="eastAsia"/>
        </w:rPr>
      </w:pPr>
    </w:p>
    <w:p w14:paraId="09023606">
      <w:pPr>
        <w:pStyle w:val="3"/>
        <w:numPr>
          <w:ilvl w:val="0"/>
          <w:numId w:val="1"/>
        </w:numPr>
        <w:rPr>
          <w:rFonts w:hint="eastAsia"/>
        </w:rPr>
      </w:pPr>
      <w:r>
        <w:rPr>
          <w:rFonts w:hint="eastAsia"/>
          <w:b w:val="0"/>
        </w:rPr>
        <w:t>课程设计要求</w:t>
      </w:r>
    </w:p>
    <w:p w14:paraId="739A6DC9">
      <w:pPr>
        <w:pStyle w:val="6"/>
      </w:pPr>
      <w:r>
        <w:rPr>
          <w:rFonts w:hint="eastAsia"/>
        </w:rPr>
        <w:t>（1）对进行认真分析，列出实验具体步骤，写出符合题目要求的程序清单，准备出调试程序使用的数据。</w:t>
      </w:r>
    </w:p>
    <w:p w14:paraId="6C96356C">
      <w:pPr>
        <w:pStyle w:val="6"/>
      </w:pPr>
      <w:r>
        <w:rPr>
          <w:rFonts w:hint="eastAsia"/>
        </w:rPr>
        <w:t>（2）以完整的作业包的形式提交原始代码、设计文档和可运行程序。提交的光盘应当包括：设计题目，程序清单，运行结果分析，所选取的算法及其优缺点，以及通过上机取得了哪些经验。程序清单要求格式规范，注意加注释（包含关键字、方法、变量等），在每个模块前加注释，注释不得少于20%。课程设计要求同时上交打印文档，设计报告包括设计题目，算法分析,关键代码及其数据结构说明，运行结果分析以及上机实践的经验总结。</w:t>
      </w:r>
    </w:p>
    <w:p w14:paraId="5FC2694A"/>
    <w:p w14:paraId="7D32ADC7">
      <w:pPr>
        <w:pStyle w:val="3"/>
        <w:rPr>
          <w:rFonts w:hint="eastAsia" w:ascii="宋体" w:hAnsi="宋体" w:eastAsia="宋体" w:cs="宋体"/>
          <w:sz w:val="21"/>
          <w:szCs w:val="21"/>
        </w:rPr>
      </w:pPr>
      <w:r>
        <w:rPr>
          <w:rFonts w:hint="eastAsia" w:ascii="宋体" w:hAnsi="宋体" w:eastAsia="宋体" w:cs="宋体"/>
          <w:sz w:val="21"/>
          <w:szCs w:val="21"/>
        </w:rPr>
        <w:t>设计任务</w:t>
      </w:r>
    </w:p>
    <w:p w14:paraId="4F05FAA5">
      <w:pPr>
        <w:pStyle w:val="2"/>
        <w:rPr>
          <w:rFonts w:hint="eastAsia" w:ascii="宋体" w:hAnsi="宋体" w:eastAsia="宋体" w:cs="宋体"/>
          <w:sz w:val="21"/>
          <w:szCs w:val="21"/>
        </w:rPr>
      </w:pPr>
      <w:bookmarkStart w:id="0" w:name="_Toc43024144"/>
      <w:r>
        <w:rPr>
          <w:rFonts w:hint="eastAsia" w:ascii="宋体" w:hAnsi="宋体" w:eastAsia="宋体" w:cs="宋体"/>
          <w:sz w:val="21"/>
          <w:szCs w:val="21"/>
        </w:rPr>
        <w:t>设计一：</w:t>
      </w:r>
      <w:bookmarkEnd w:id="0"/>
      <w:bookmarkStart w:id="1" w:name="_Toc43024145"/>
    </w:p>
    <w:p w14:paraId="1DF3C7C8">
      <w:pPr>
        <w:widowControl/>
        <w:jc w:val="left"/>
        <w:rPr>
          <w:rFonts w:hint="eastAsia" w:ascii="宋体" w:hAnsi="宋体" w:eastAsia="宋体" w:cs="宋体"/>
          <w:b/>
          <w:sz w:val="21"/>
          <w:szCs w:val="21"/>
        </w:rPr>
      </w:pPr>
      <w:r>
        <w:rPr>
          <w:rFonts w:hint="eastAsia" w:ascii="宋体" w:hAnsi="宋体" w:eastAsia="宋体" w:cs="宋体"/>
          <w:b/>
          <w:sz w:val="21"/>
          <w:szCs w:val="21"/>
        </w:rPr>
        <w:t>设计任务：</w:t>
      </w:r>
      <w:bookmarkEnd w:id="1"/>
      <w:r>
        <w:rPr>
          <w:rFonts w:hint="eastAsia" w:ascii="宋体" w:hAnsi="宋体" w:eastAsia="宋体" w:cs="宋体"/>
          <w:b/>
          <w:sz w:val="21"/>
          <w:szCs w:val="21"/>
        </w:rPr>
        <w:t>模拟Linux文件系统</w:t>
      </w:r>
    </w:p>
    <w:p w14:paraId="02C19228">
      <w:pPr>
        <w:pStyle w:val="6"/>
        <w:ind w:firstLine="482"/>
        <w:rPr>
          <w:rFonts w:hint="eastAsia" w:ascii="宋体" w:hAnsi="宋体" w:eastAsia="宋体" w:cs="宋体"/>
          <w:b/>
          <w:sz w:val="21"/>
          <w:szCs w:val="21"/>
        </w:rPr>
      </w:pPr>
      <w:r>
        <w:rPr>
          <w:rFonts w:hint="eastAsia" w:ascii="宋体" w:hAnsi="宋体" w:eastAsia="宋体" w:cs="宋体"/>
          <w:b/>
          <w:sz w:val="21"/>
          <w:szCs w:val="21"/>
        </w:rPr>
        <w:t>在任一OS下，建立一个大文件，把它假象成一张盘，在其中实现一个简单的模拟Linux文件系统。</w:t>
      </w:r>
    </w:p>
    <w:p w14:paraId="16444DC6">
      <w:pPr>
        <w:numPr>
          <w:ilvl w:val="0"/>
          <w:numId w:val="2"/>
        </w:numPr>
        <w:spacing w:line="360" w:lineRule="auto"/>
        <w:rPr>
          <w:rFonts w:hint="eastAsia" w:ascii="宋体" w:hAnsi="宋体" w:eastAsia="宋体" w:cs="宋体"/>
          <w:sz w:val="21"/>
          <w:szCs w:val="21"/>
        </w:rPr>
      </w:pPr>
      <w:r>
        <w:rPr>
          <w:rFonts w:hint="eastAsia" w:ascii="宋体" w:hAnsi="宋体" w:eastAsia="宋体" w:cs="宋体"/>
          <w:sz w:val="21"/>
          <w:szCs w:val="21"/>
        </w:rPr>
        <w:t>在现有机器硬盘上开辟100M的硬盘空间，作为设定的硬盘空间。</w:t>
      </w:r>
    </w:p>
    <w:p w14:paraId="72EB6EA2">
      <w:pPr>
        <w:numPr>
          <w:ilvl w:val="0"/>
          <w:numId w:val="2"/>
        </w:numPr>
        <w:spacing w:line="360" w:lineRule="auto"/>
        <w:rPr>
          <w:rFonts w:hint="eastAsia" w:ascii="宋体" w:hAnsi="宋体" w:eastAsia="宋体" w:cs="宋体"/>
          <w:sz w:val="21"/>
          <w:szCs w:val="21"/>
        </w:rPr>
      </w:pPr>
      <w:r>
        <w:rPr>
          <w:rFonts w:hint="eastAsia" w:ascii="宋体" w:hAnsi="宋体" w:eastAsia="宋体" w:cs="宋体"/>
          <w:sz w:val="21"/>
          <w:szCs w:val="21"/>
        </w:rPr>
        <w:t>编写一管理程序simdisk对此空间进行管理，以模拟Linux文件系统，要求：</w:t>
      </w:r>
    </w:p>
    <w:p w14:paraId="30604515">
      <w:pPr>
        <w:pStyle w:val="4"/>
        <w:numPr>
          <w:ilvl w:val="0"/>
          <w:numId w:val="3"/>
        </w:numPr>
        <w:ind w:right="-694"/>
        <w:rPr>
          <w:rFonts w:hint="eastAsia" w:ascii="宋体" w:hAnsi="宋体" w:eastAsia="宋体" w:cs="宋体"/>
          <w:sz w:val="21"/>
          <w:szCs w:val="21"/>
        </w:rPr>
      </w:pPr>
      <w:r>
        <w:rPr>
          <w:rFonts w:hint="eastAsia" w:ascii="宋体" w:hAnsi="宋体" w:eastAsia="宋体" w:cs="宋体"/>
          <w:sz w:val="21"/>
          <w:szCs w:val="21"/>
        </w:rPr>
        <w:t xml:space="preserve">盘块大小1k </w:t>
      </w:r>
    </w:p>
    <w:p w14:paraId="51D7FCD2">
      <w:pPr>
        <w:pStyle w:val="4"/>
        <w:numPr>
          <w:ilvl w:val="0"/>
          <w:numId w:val="3"/>
        </w:numPr>
        <w:ind w:right="-694"/>
        <w:rPr>
          <w:rFonts w:hint="eastAsia" w:ascii="宋体" w:hAnsi="宋体" w:eastAsia="宋体" w:cs="宋体"/>
          <w:sz w:val="21"/>
          <w:szCs w:val="21"/>
        </w:rPr>
      </w:pPr>
      <w:r>
        <w:rPr>
          <w:rFonts w:hint="eastAsia" w:ascii="宋体" w:hAnsi="宋体" w:eastAsia="宋体" w:cs="宋体"/>
          <w:sz w:val="21"/>
          <w:szCs w:val="21"/>
        </w:rPr>
        <w:t>空闲盘块的管理：Linux位图法</w:t>
      </w:r>
    </w:p>
    <w:p w14:paraId="6C7A14D1">
      <w:pPr>
        <w:pStyle w:val="4"/>
        <w:numPr>
          <w:ilvl w:val="0"/>
          <w:numId w:val="3"/>
        </w:numPr>
        <w:ind w:right="-694"/>
        <w:rPr>
          <w:rFonts w:hint="eastAsia" w:ascii="宋体" w:hAnsi="宋体" w:eastAsia="宋体" w:cs="宋体"/>
          <w:sz w:val="21"/>
          <w:szCs w:val="21"/>
        </w:rPr>
      </w:pPr>
      <w:r>
        <w:rPr>
          <w:rFonts w:hint="eastAsia" w:ascii="宋体" w:hAnsi="宋体" w:eastAsia="宋体" w:cs="宋体"/>
          <w:sz w:val="21"/>
          <w:szCs w:val="21"/>
        </w:rPr>
        <w:t>结构：超级块, i结点区, 根目录区</w:t>
      </w:r>
    </w:p>
    <w:p w14:paraId="3377FDD0">
      <w:pPr>
        <w:numPr>
          <w:ilvl w:val="0"/>
          <w:numId w:val="2"/>
        </w:numPr>
        <w:spacing w:line="360" w:lineRule="auto"/>
        <w:rPr>
          <w:rFonts w:hint="eastAsia" w:ascii="宋体" w:hAnsi="宋体" w:eastAsia="宋体" w:cs="宋体"/>
          <w:sz w:val="21"/>
          <w:szCs w:val="21"/>
        </w:rPr>
      </w:pPr>
      <w:r>
        <w:rPr>
          <w:rFonts w:hint="eastAsia" w:ascii="宋体" w:hAnsi="宋体" w:eastAsia="宋体" w:cs="宋体"/>
          <w:sz w:val="21"/>
          <w:szCs w:val="21"/>
        </w:rPr>
        <w:t>该simdisk管理程序的功能要求如下：</w:t>
      </w:r>
    </w:p>
    <w:p w14:paraId="533B24E2">
      <w:pPr>
        <w:pStyle w:val="6"/>
        <w:numPr>
          <w:ilvl w:val="1"/>
          <w:numId w:val="2"/>
        </w:numPr>
        <w:ind w:firstLineChars="0"/>
        <w:rPr>
          <w:rFonts w:hint="eastAsia" w:ascii="宋体" w:hAnsi="宋体" w:eastAsia="宋体" w:cs="宋体"/>
          <w:sz w:val="21"/>
          <w:szCs w:val="21"/>
        </w:rPr>
      </w:pPr>
      <w:r>
        <w:rPr>
          <w:rFonts w:hint="eastAsia" w:ascii="宋体" w:hAnsi="宋体" w:eastAsia="宋体" w:cs="宋体"/>
          <w:sz w:val="21"/>
          <w:szCs w:val="21"/>
        </w:rPr>
        <w:t>info:  显示整个系统信息(参考Linux文件系统的系统信息)，文件可以根据用户进行读写保护。目录名和文件名支持全路径名和相对路径名，路径名各分量间用“/”隔开。</w:t>
      </w:r>
    </w:p>
    <w:p w14:paraId="30FE2C5B">
      <w:pPr>
        <w:pStyle w:val="6"/>
        <w:numPr>
          <w:ilvl w:val="1"/>
          <w:numId w:val="2"/>
        </w:numPr>
        <w:ind w:firstLineChars="0"/>
        <w:rPr>
          <w:rFonts w:hint="eastAsia" w:ascii="宋体" w:hAnsi="宋体" w:eastAsia="宋体" w:cs="宋体"/>
          <w:sz w:val="21"/>
          <w:szCs w:val="21"/>
        </w:rPr>
      </w:pPr>
      <w:r>
        <w:rPr>
          <w:rFonts w:hint="eastAsia" w:ascii="宋体" w:hAnsi="宋体" w:eastAsia="宋体" w:cs="宋体"/>
          <w:sz w:val="21"/>
          <w:szCs w:val="21"/>
        </w:rPr>
        <w:t>cd …:  改变目录：改变当前工作目录，目录不存在时给出出错信息。</w:t>
      </w:r>
    </w:p>
    <w:p w14:paraId="58710988">
      <w:pPr>
        <w:pStyle w:val="6"/>
        <w:numPr>
          <w:ilvl w:val="1"/>
          <w:numId w:val="2"/>
        </w:numPr>
        <w:ind w:firstLineChars="0"/>
        <w:rPr>
          <w:rFonts w:hint="eastAsia" w:ascii="宋体" w:hAnsi="宋体" w:eastAsia="宋体" w:cs="宋体"/>
          <w:sz w:val="21"/>
          <w:szCs w:val="21"/>
        </w:rPr>
      </w:pPr>
      <w:r>
        <w:rPr>
          <w:rFonts w:hint="eastAsia" w:ascii="宋体" w:hAnsi="宋体" w:eastAsia="宋体" w:cs="宋体"/>
          <w:sz w:val="21"/>
          <w:szCs w:val="21"/>
        </w:rPr>
        <w:t>dir …:  显示目录：显示指定目录下或当前目录下的信息，包括文件名、物理地址、保护码、文件长度、子目录等（带/s参数的dir命令，显示所有子目录）。</w:t>
      </w:r>
    </w:p>
    <w:p w14:paraId="4A0087B7">
      <w:pPr>
        <w:pStyle w:val="6"/>
        <w:numPr>
          <w:ilvl w:val="1"/>
          <w:numId w:val="2"/>
        </w:numPr>
        <w:ind w:firstLineChars="0"/>
        <w:rPr>
          <w:rFonts w:hint="eastAsia" w:ascii="宋体" w:hAnsi="宋体" w:eastAsia="宋体" w:cs="宋体"/>
          <w:sz w:val="21"/>
          <w:szCs w:val="21"/>
        </w:rPr>
      </w:pPr>
      <w:r>
        <w:rPr>
          <w:rFonts w:hint="eastAsia" w:ascii="宋体" w:hAnsi="宋体" w:eastAsia="宋体" w:cs="宋体"/>
          <w:sz w:val="21"/>
          <w:szCs w:val="21"/>
        </w:rPr>
        <w:t>md …:  创建目录：在指定路径或当前路径下创建指定目录。重名时给出错信息。</w:t>
      </w:r>
    </w:p>
    <w:p w14:paraId="56328359">
      <w:pPr>
        <w:pStyle w:val="6"/>
        <w:numPr>
          <w:ilvl w:val="1"/>
          <w:numId w:val="2"/>
        </w:numPr>
        <w:ind w:firstLineChars="0"/>
        <w:rPr>
          <w:rFonts w:hint="eastAsia" w:ascii="宋体" w:hAnsi="宋体" w:eastAsia="宋体" w:cs="宋体"/>
          <w:sz w:val="21"/>
          <w:szCs w:val="21"/>
        </w:rPr>
      </w:pPr>
      <w:r>
        <w:rPr>
          <w:rFonts w:hint="eastAsia" w:ascii="宋体" w:hAnsi="宋体" w:eastAsia="宋体" w:cs="宋体"/>
          <w:sz w:val="21"/>
          <w:szCs w:val="21"/>
        </w:rPr>
        <w:t>rd …:  删除目录：删除指定目录下所有文件和子目录。要删目录不空时，要给出提示是否要删除。</w:t>
      </w:r>
    </w:p>
    <w:p w14:paraId="14E60813">
      <w:pPr>
        <w:pStyle w:val="6"/>
        <w:numPr>
          <w:ilvl w:val="1"/>
          <w:numId w:val="2"/>
        </w:numPr>
        <w:ind w:firstLineChars="0"/>
        <w:rPr>
          <w:rFonts w:hint="eastAsia" w:ascii="宋体" w:hAnsi="宋体" w:eastAsia="宋体" w:cs="宋体"/>
          <w:sz w:val="21"/>
          <w:szCs w:val="21"/>
        </w:rPr>
      </w:pPr>
      <w:r>
        <w:rPr>
          <w:rFonts w:hint="eastAsia" w:ascii="宋体" w:hAnsi="宋体" w:eastAsia="宋体" w:cs="宋体"/>
          <w:sz w:val="21"/>
          <w:szCs w:val="21"/>
        </w:rPr>
        <w:t>newfile …:  建立文件。</w:t>
      </w:r>
    </w:p>
    <w:p w14:paraId="47E21A49">
      <w:pPr>
        <w:pStyle w:val="6"/>
        <w:numPr>
          <w:ilvl w:val="1"/>
          <w:numId w:val="2"/>
        </w:numPr>
        <w:ind w:firstLineChars="0"/>
        <w:rPr>
          <w:rFonts w:hint="eastAsia" w:ascii="宋体" w:hAnsi="宋体" w:eastAsia="宋体" w:cs="宋体"/>
          <w:sz w:val="21"/>
          <w:szCs w:val="21"/>
        </w:rPr>
      </w:pPr>
      <w:r>
        <w:rPr>
          <w:rFonts w:hint="eastAsia" w:ascii="宋体" w:hAnsi="宋体" w:eastAsia="宋体" w:cs="宋体"/>
          <w:sz w:val="21"/>
          <w:szCs w:val="21"/>
        </w:rPr>
        <w:t>cat …:  打开文件。</w:t>
      </w:r>
    </w:p>
    <w:p w14:paraId="4729DBCF">
      <w:pPr>
        <w:pStyle w:val="6"/>
        <w:numPr>
          <w:ilvl w:val="1"/>
          <w:numId w:val="2"/>
        </w:numPr>
        <w:ind w:firstLineChars="0"/>
        <w:rPr>
          <w:rFonts w:hint="eastAsia" w:ascii="宋体" w:hAnsi="宋体" w:eastAsia="宋体" w:cs="宋体"/>
          <w:sz w:val="21"/>
          <w:szCs w:val="21"/>
        </w:rPr>
      </w:pPr>
      <w:r>
        <w:rPr>
          <w:rFonts w:hint="eastAsia" w:ascii="宋体" w:hAnsi="宋体" w:eastAsia="宋体" w:cs="宋体"/>
          <w:sz w:val="21"/>
          <w:szCs w:val="21"/>
        </w:rPr>
        <w:t>copy …:  拷贝文件，除支持模拟Linux文件系统内部的文件拷贝外，还支持host文件系统与模拟Linux文件系统间的文件拷贝，host文件系统的文件命名为&lt;host&gt;…，如：将windows下D：盘的文件\data\sample\test.txt文件拷贝到模拟Linux文件系统中的/test/data目录，windows下D：盘的当前目录为D：\data，则使用命令：</w:t>
      </w:r>
    </w:p>
    <w:p w14:paraId="1A585F17">
      <w:pPr>
        <w:pStyle w:val="6"/>
        <w:ind w:left="420" w:firstLine="720" w:firstLineChars="0"/>
        <w:rPr>
          <w:rFonts w:hint="eastAsia" w:ascii="宋体" w:hAnsi="宋体" w:eastAsia="宋体" w:cs="宋体"/>
          <w:sz w:val="21"/>
          <w:szCs w:val="21"/>
        </w:rPr>
      </w:pPr>
      <w:r>
        <w:rPr>
          <w:rFonts w:hint="eastAsia" w:ascii="宋体" w:hAnsi="宋体" w:eastAsia="宋体" w:cs="宋体"/>
          <w:sz w:val="21"/>
          <w:szCs w:val="21"/>
        </w:rPr>
        <w:t>simdisk copy &lt;host&gt;D：\data\sample\test.txt /test/data</w:t>
      </w:r>
    </w:p>
    <w:p w14:paraId="1F630D5E">
      <w:pPr>
        <w:pStyle w:val="6"/>
        <w:ind w:left="420" w:firstLine="720" w:firstLineChars="0"/>
        <w:rPr>
          <w:rFonts w:hint="eastAsia" w:ascii="宋体" w:hAnsi="宋体" w:eastAsia="宋体" w:cs="宋体"/>
          <w:sz w:val="21"/>
          <w:szCs w:val="21"/>
        </w:rPr>
      </w:pPr>
      <w:r>
        <w:rPr>
          <w:rFonts w:hint="eastAsia" w:ascii="宋体" w:hAnsi="宋体" w:eastAsia="宋体" w:cs="宋体"/>
          <w:sz w:val="21"/>
          <w:szCs w:val="21"/>
        </w:rPr>
        <w:t>或者：simdisk copy &lt;host&gt;D：sample\test.txt /test/data</w:t>
      </w:r>
    </w:p>
    <w:p w14:paraId="0C23624C">
      <w:pPr>
        <w:pStyle w:val="6"/>
        <w:numPr>
          <w:ilvl w:val="1"/>
          <w:numId w:val="2"/>
        </w:numPr>
        <w:ind w:firstLineChars="0"/>
        <w:rPr>
          <w:rFonts w:hint="eastAsia" w:ascii="宋体" w:hAnsi="宋体" w:eastAsia="宋体" w:cs="宋体"/>
          <w:sz w:val="21"/>
          <w:szCs w:val="21"/>
        </w:rPr>
      </w:pPr>
      <w:r>
        <w:rPr>
          <w:rFonts w:hint="eastAsia" w:ascii="宋体" w:hAnsi="宋体" w:eastAsia="宋体" w:cs="宋体"/>
          <w:sz w:val="21"/>
          <w:szCs w:val="21"/>
        </w:rPr>
        <w:t>del …:  删除文件：删除指定文件，不存在时给出出错信息。</w:t>
      </w:r>
    </w:p>
    <w:p w14:paraId="0E73FBB4">
      <w:pPr>
        <w:pStyle w:val="6"/>
        <w:numPr>
          <w:ilvl w:val="1"/>
          <w:numId w:val="2"/>
        </w:numPr>
        <w:ind w:firstLineChars="0"/>
        <w:rPr>
          <w:rFonts w:hint="eastAsia" w:ascii="宋体" w:hAnsi="宋体" w:eastAsia="宋体" w:cs="宋体"/>
          <w:sz w:val="21"/>
          <w:szCs w:val="21"/>
        </w:rPr>
      </w:pPr>
      <w:r>
        <w:rPr>
          <w:rFonts w:hint="eastAsia" w:ascii="宋体" w:hAnsi="宋体" w:eastAsia="宋体" w:cs="宋体"/>
          <w:sz w:val="21"/>
          <w:szCs w:val="21"/>
        </w:rPr>
        <w:t>check: 检测并恢复文件系统：对文件系统中的数据一致性进行检测，并自动根据文件系统的结构和信息进行数据再整理。</w:t>
      </w:r>
    </w:p>
    <w:p w14:paraId="658CD2D7">
      <w:pPr>
        <w:numPr>
          <w:ilvl w:val="0"/>
          <w:numId w:val="2"/>
        </w:numPr>
        <w:spacing w:line="360" w:lineRule="auto"/>
        <w:rPr>
          <w:rFonts w:hint="eastAsia" w:ascii="宋体" w:hAnsi="宋体" w:eastAsia="宋体" w:cs="宋体"/>
          <w:sz w:val="21"/>
          <w:szCs w:val="21"/>
        </w:rPr>
      </w:pPr>
      <w:r>
        <w:rPr>
          <w:rFonts w:hint="eastAsia" w:ascii="宋体" w:hAnsi="宋体" w:eastAsia="宋体" w:cs="宋体"/>
          <w:sz w:val="21"/>
          <w:szCs w:val="21"/>
        </w:rPr>
        <w:t>程序的总体流程为：</w:t>
      </w:r>
    </w:p>
    <w:p w14:paraId="5CF7D8C2">
      <w:pPr>
        <w:pStyle w:val="6"/>
        <w:numPr>
          <w:ilvl w:val="1"/>
          <w:numId w:val="2"/>
        </w:numPr>
        <w:ind w:firstLineChars="0"/>
        <w:rPr>
          <w:rFonts w:hint="eastAsia" w:ascii="宋体" w:hAnsi="宋体" w:eastAsia="宋体" w:cs="宋体"/>
          <w:sz w:val="21"/>
          <w:szCs w:val="21"/>
        </w:rPr>
      </w:pPr>
      <w:r>
        <w:rPr>
          <w:rFonts w:hint="eastAsia" w:ascii="宋体" w:hAnsi="宋体" w:eastAsia="宋体" w:cs="宋体"/>
          <w:sz w:val="21"/>
          <w:szCs w:val="21"/>
        </w:rPr>
        <w:t>初始化文件目录；</w:t>
      </w:r>
    </w:p>
    <w:p w14:paraId="56E334AD">
      <w:pPr>
        <w:pStyle w:val="6"/>
        <w:numPr>
          <w:ilvl w:val="1"/>
          <w:numId w:val="2"/>
        </w:numPr>
        <w:ind w:firstLineChars="0"/>
        <w:rPr>
          <w:rFonts w:hint="eastAsia" w:ascii="宋体" w:hAnsi="宋体" w:eastAsia="宋体" w:cs="宋体"/>
          <w:sz w:val="21"/>
          <w:szCs w:val="21"/>
        </w:rPr>
      </w:pPr>
      <w:r>
        <w:rPr>
          <w:rFonts w:hint="eastAsia" w:ascii="宋体" w:hAnsi="宋体" w:eastAsia="宋体" w:cs="宋体"/>
          <w:sz w:val="21"/>
          <w:szCs w:val="21"/>
        </w:rPr>
        <w:t>输出提示符，等待接受命令，分析键入的命令；</w:t>
      </w:r>
    </w:p>
    <w:p w14:paraId="70B2EA6D">
      <w:pPr>
        <w:pStyle w:val="6"/>
        <w:numPr>
          <w:ilvl w:val="1"/>
          <w:numId w:val="2"/>
        </w:numPr>
        <w:ind w:firstLineChars="0"/>
        <w:rPr>
          <w:rFonts w:hint="eastAsia" w:ascii="宋体" w:hAnsi="宋体" w:eastAsia="宋体" w:cs="宋体"/>
          <w:sz w:val="21"/>
          <w:szCs w:val="21"/>
        </w:rPr>
      </w:pPr>
      <w:r>
        <w:rPr>
          <w:rFonts w:hint="eastAsia" w:ascii="宋体" w:hAnsi="宋体" w:eastAsia="宋体" w:cs="宋体"/>
          <w:sz w:val="21"/>
          <w:szCs w:val="21"/>
        </w:rPr>
        <w:t>对合法的命令，执行相应的处理程序，否则输出错误信息，继续等待新命令，直到键入EXIT退出为止。</w:t>
      </w:r>
    </w:p>
    <w:p w14:paraId="7557BCAF">
      <w:pPr>
        <w:pStyle w:val="2"/>
        <w:rPr>
          <w:rFonts w:hint="eastAsia" w:ascii="宋体" w:hAnsi="宋体" w:eastAsia="宋体" w:cs="宋体"/>
          <w:sz w:val="21"/>
          <w:szCs w:val="21"/>
        </w:rPr>
      </w:pPr>
      <w:r>
        <w:rPr>
          <w:rFonts w:hint="eastAsia" w:ascii="宋体" w:hAnsi="宋体" w:eastAsia="宋体" w:cs="宋体"/>
          <w:sz w:val="21"/>
          <w:szCs w:val="21"/>
        </w:rPr>
        <w:t>设计二：</w:t>
      </w:r>
    </w:p>
    <w:p w14:paraId="2248393A">
      <w:pPr>
        <w:pStyle w:val="2"/>
        <w:rPr>
          <w:rFonts w:hint="eastAsia" w:ascii="宋体" w:hAnsi="宋体" w:eastAsia="宋体" w:cs="宋体"/>
          <w:sz w:val="21"/>
          <w:szCs w:val="21"/>
        </w:rPr>
      </w:pPr>
      <w:r>
        <w:rPr>
          <w:rFonts w:hint="eastAsia" w:ascii="宋体" w:hAnsi="宋体" w:eastAsia="宋体" w:cs="宋体"/>
          <w:sz w:val="21"/>
          <w:szCs w:val="21"/>
        </w:rPr>
        <w:t>设计任务：模拟文件系统的前端操作shell</w:t>
      </w:r>
    </w:p>
    <w:p w14:paraId="7130462B">
      <w:pPr>
        <w:pStyle w:val="6"/>
        <w:rPr>
          <w:rFonts w:hint="eastAsia" w:ascii="宋体" w:hAnsi="宋体" w:eastAsia="宋体" w:cs="宋体"/>
          <w:sz w:val="21"/>
          <w:szCs w:val="21"/>
        </w:rPr>
      </w:pPr>
      <w:r>
        <w:rPr>
          <w:rFonts w:hint="eastAsia" w:ascii="宋体" w:hAnsi="宋体" w:eastAsia="宋体" w:cs="宋体"/>
          <w:sz w:val="21"/>
          <w:szCs w:val="21"/>
        </w:rPr>
        <w:t>实现一个简单的shell（命令行解释器）。</w:t>
      </w:r>
    </w:p>
    <w:p w14:paraId="475B96E8">
      <w:pPr>
        <w:pStyle w:val="6"/>
        <w:rPr>
          <w:rFonts w:hint="eastAsia" w:ascii="宋体" w:hAnsi="宋体" w:eastAsia="宋体" w:cs="宋体"/>
          <w:sz w:val="21"/>
          <w:szCs w:val="21"/>
        </w:rPr>
      </w:pPr>
      <w:r>
        <w:rPr>
          <w:rFonts w:hint="eastAsia" w:ascii="宋体" w:hAnsi="宋体" w:eastAsia="宋体" w:cs="宋体"/>
          <w:sz w:val="21"/>
          <w:szCs w:val="21"/>
        </w:rPr>
        <w:t>将设计一的管理程序simdisk作为后台进程运行，利用本设计任务的shell操作simdisk。</w:t>
      </w:r>
    </w:p>
    <w:p w14:paraId="095C65FD">
      <w:pPr>
        <w:pStyle w:val="6"/>
        <w:rPr>
          <w:rFonts w:hint="eastAsia" w:ascii="宋体" w:hAnsi="宋体" w:eastAsia="宋体" w:cs="宋体"/>
          <w:sz w:val="21"/>
          <w:szCs w:val="21"/>
        </w:rPr>
      </w:pPr>
      <w:r>
        <w:rPr>
          <w:rFonts w:hint="eastAsia" w:ascii="宋体" w:hAnsi="宋体" w:eastAsia="宋体" w:cs="宋体"/>
          <w:sz w:val="21"/>
          <w:szCs w:val="21"/>
        </w:rPr>
        <w:t>本设计任务在于学会如何实现在前端的shell进程和后端的simdisk进程之间利用共享内存进行进程间通信(IPC)。</w:t>
      </w:r>
    </w:p>
    <w:p w14:paraId="1EB17DFF">
      <w:pPr>
        <w:pStyle w:val="6"/>
        <w:rPr>
          <w:rFonts w:hint="eastAsia" w:ascii="宋体" w:hAnsi="宋体" w:eastAsia="宋体" w:cs="宋体"/>
          <w:sz w:val="21"/>
          <w:szCs w:val="21"/>
        </w:rPr>
      </w:pPr>
    </w:p>
    <w:p w14:paraId="3426F0F5">
      <w:pPr>
        <w:pStyle w:val="2"/>
        <w:rPr>
          <w:rFonts w:hint="eastAsia" w:ascii="宋体" w:hAnsi="宋体" w:eastAsia="宋体" w:cs="宋体"/>
          <w:sz w:val="21"/>
          <w:szCs w:val="21"/>
        </w:rPr>
      </w:pPr>
      <w:r>
        <w:rPr>
          <w:rFonts w:hint="eastAsia" w:ascii="宋体" w:hAnsi="宋体" w:eastAsia="宋体" w:cs="宋体"/>
          <w:sz w:val="21"/>
          <w:szCs w:val="21"/>
        </w:rPr>
        <w:t>设计三：</w:t>
      </w:r>
    </w:p>
    <w:p w14:paraId="7061062B">
      <w:pPr>
        <w:pStyle w:val="2"/>
        <w:rPr>
          <w:rFonts w:hint="eastAsia" w:ascii="宋体" w:hAnsi="宋体" w:eastAsia="宋体" w:cs="宋体"/>
          <w:sz w:val="21"/>
          <w:szCs w:val="21"/>
        </w:rPr>
      </w:pPr>
      <w:r>
        <w:rPr>
          <w:rFonts w:hint="eastAsia" w:ascii="宋体" w:hAnsi="宋体" w:eastAsia="宋体" w:cs="宋体"/>
          <w:sz w:val="21"/>
          <w:szCs w:val="21"/>
        </w:rPr>
        <w:t>设计任务：模拟文件系统的操作管理</w:t>
      </w:r>
    </w:p>
    <w:p w14:paraId="58918C7E">
      <w:pPr>
        <w:pStyle w:val="6"/>
        <w:rPr>
          <w:rFonts w:hint="eastAsia" w:ascii="宋体" w:hAnsi="宋体" w:eastAsia="宋体" w:cs="宋体"/>
          <w:sz w:val="21"/>
          <w:szCs w:val="21"/>
        </w:rPr>
      </w:pPr>
      <w:r>
        <w:rPr>
          <w:rFonts w:hint="eastAsia" w:ascii="宋体" w:hAnsi="宋体" w:eastAsia="宋体" w:cs="宋体"/>
          <w:sz w:val="21"/>
          <w:szCs w:val="21"/>
        </w:rPr>
        <w:t>实现多个进程同时对模拟文件系统进行操作。设计管理程序simdisk的用户访问权限管理。访问模拟文件系统的每个进程都属于某个用户，管理程序simdisk根据其访问权限决定其对模拟文件系统的操作。</w:t>
      </w:r>
    </w:p>
    <w:p w14:paraId="73B9CE74">
      <w:pPr>
        <w:pStyle w:val="6"/>
        <w:rPr>
          <w:rFonts w:hint="eastAsia" w:ascii="宋体" w:hAnsi="宋体" w:eastAsia="宋体" w:cs="宋体"/>
          <w:sz w:val="21"/>
          <w:szCs w:val="21"/>
        </w:rPr>
      </w:pPr>
      <w:r>
        <w:rPr>
          <w:rFonts w:hint="eastAsia" w:ascii="宋体" w:hAnsi="宋体" w:eastAsia="宋体" w:cs="宋体"/>
          <w:sz w:val="21"/>
          <w:szCs w:val="21"/>
        </w:rPr>
        <w:t>对模拟文件系统的操作要求做到：共享读，互斥写。</w:t>
      </w:r>
    </w:p>
    <w:p w14:paraId="2275D083">
      <w:pPr>
        <w:pStyle w:val="6"/>
        <w:rPr>
          <w:rFonts w:hint="eastAsia" w:ascii="宋体" w:hAnsi="宋体" w:eastAsia="宋体" w:cs="宋体"/>
          <w:sz w:val="21"/>
          <w:szCs w:val="21"/>
        </w:rPr>
      </w:pPr>
      <w:r>
        <w:rPr>
          <w:rFonts w:hint="eastAsia" w:ascii="宋体" w:hAnsi="宋体" w:eastAsia="宋体" w:cs="宋体"/>
          <w:sz w:val="21"/>
          <w:szCs w:val="21"/>
        </w:rPr>
        <w:t>本设计任务在于学会如何实现信息的安全管理和进程同步。</w:t>
      </w:r>
    </w:p>
    <w:p w14:paraId="0FCCCCA1">
      <w:pPr>
        <w:rPr>
          <w:rFonts w:hint="eastAsia"/>
          <w:b/>
          <w:bCs/>
          <w:lang w:val="en-US" w:eastAsia="zh-CN"/>
        </w:rPr>
      </w:pPr>
    </w:p>
    <w:p w14:paraId="166F6E48">
      <w:pPr>
        <w:jc w:val="center"/>
        <w:rPr>
          <w:rFonts w:hint="eastAsia"/>
          <w:b/>
          <w:bCs/>
          <w:sz w:val="28"/>
          <w:szCs w:val="28"/>
          <w:lang w:val="en-US" w:eastAsia="zh-CN"/>
        </w:rPr>
      </w:pPr>
      <w:r>
        <w:rPr>
          <w:rFonts w:hint="eastAsia"/>
          <w:b/>
          <w:bCs/>
          <w:sz w:val="28"/>
          <w:szCs w:val="28"/>
          <w:lang w:val="en-US" w:eastAsia="zh-CN"/>
        </w:rPr>
        <w:t>【PARTⅠ】</w:t>
      </w:r>
    </w:p>
    <w:p w14:paraId="5F68C615">
      <w:pPr>
        <w:jc w:val="both"/>
        <w:rPr>
          <w:rFonts w:hint="default"/>
          <w:b/>
          <w:bCs/>
          <w:sz w:val="28"/>
          <w:szCs w:val="28"/>
          <w:lang w:val="en-US" w:eastAsia="zh-CN"/>
        </w:rPr>
      </w:pPr>
    </w:p>
    <w:p w14:paraId="1E0D0858">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模拟Linux文件系统</w:t>
      </w:r>
    </w:p>
    <w:p w14:paraId="53E006BC">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在任一OS下，建立一个大文件，把它假象成一张盘，在其中实现一个简单的模拟Linux文件系统。</w:t>
      </w:r>
    </w:p>
    <w:p w14:paraId="6BE92ECA">
      <w:pPr>
        <w:ind w:left="420" w:leftChars="0" w:firstLine="420" w:firstLineChars="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【文件系统的结构】</w:t>
      </w:r>
    </w:p>
    <w:p w14:paraId="45A376A9">
      <w:pPr>
        <w:rPr>
          <w:rFonts w:hint="eastAsia" w:eastAsia="宋体"/>
          <w:lang w:eastAsia="zh-CN"/>
        </w:rPr>
      </w:pPr>
      <w:r>
        <w:rPr>
          <w:rFonts w:hint="eastAsia" w:eastAsia="宋体"/>
          <w:lang w:eastAsia="zh-CN"/>
        </w:rPr>
        <w:drawing>
          <wp:inline distT="0" distB="0" distL="114300" distR="114300">
            <wp:extent cx="5970905" cy="3339465"/>
            <wp:effectExtent l="0" t="0" r="10795" b="13335"/>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9"/>
                    <a:stretch>
                      <a:fillRect/>
                    </a:stretch>
                  </pic:blipFill>
                  <pic:spPr>
                    <a:xfrm>
                      <a:off x="0" y="0"/>
                      <a:ext cx="5970905" cy="3339465"/>
                    </a:xfrm>
                    <a:prstGeom prst="rect">
                      <a:avLst/>
                    </a:prstGeom>
                  </pic:spPr>
                </pic:pic>
              </a:graphicData>
            </a:graphic>
          </wp:inline>
        </w:drawing>
      </w:r>
    </w:p>
    <w:p w14:paraId="2A32F976">
      <w:pPr>
        <w:rPr>
          <w:rFonts w:hint="eastAsia" w:eastAsia="宋体"/>
          <w:lang w:eastAsia="zh-CN"/>
        </w:rPr>
      </w:pPr>
    </w:p>
    <w:p w14:paraId="5C323268">
      <w:pPr>
        <w:jc w:val="center"/>
        <w:rPr>
          <w:rFonts w:hint="default" w:eastAsia="宋体"/>
          <w:lang w:val="en-US" w:eastAsia="zh-CN"/>
        </w:rPr>
      </w:pPr>
      <w:r>
        <w:rPr>
          <w:rFonts w:hint="eastAsia"/>
          <w:lang w:val="en-US" w:eastAsia="zh-CN"/>
        </w:rPr>
        <w:t>图1</w:t>
      </w:r>
    </w:p>
    <w:p w14:paraId="05A71430">
      <w:pPr>
        <w:rPr>
          <w:rFonts w:hint="eastAsia" w:ascii="微软雅黑" w:hAnsi="微软雅黑" w:eastAsia="微软雅黑" w:cs="微软雅黑"/>
          <w:lang w:eastAsia="zh-CN"/>
        </w:rPr>
      </w:pPr>
    </w:p>
    <w:p w14:paraId="6C2BFAFE">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对于磁盘的创建选择手动建立一个100M的diskapp.txt文件作为操作对象，直接对其中所有文本设置为二进制数进行编码和操作，严格意义上104857600</w:t>
      </w:r>
      <w:r>
        <w:rPr>
          <w:rFonts w:hint="eastAsia" w:ascii="微软雅黑" w:hAnsi="微软雅黑" w:eastAsia="微软雅黑" w:cs="微软雅黑"/>
          <w:sz w:val="18"/>
          <w:szCs w:val="18"/>
          <w:lang w:val="en-US" w:eastAsia="zh-CN"/>
        </w:rPr>
        <w:t>bits说明需要这么个数目的0数字，其中字符和二进制数的转换主要依赖ASCII码表。</w:t>
      </w:r>
    </w:p>
    <w:p w14:paraId="6B404FD2">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然后以书本中磁盘的结构作为范例，减去多用户标识和磁盘分区的工作，而是通过保护类型确定用户分类仅为管理员和普通用户，这样更符合一般电脑用户的特性，不对使用者进行账户区分。</w:t>
      </w:r>
    </w:p>
    <w:p w14:paraId="2A584CC0">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关于具体文件结构如图1，上面会标注具体用到磁盘块数以及盘块各部分进行管理的内容，下面就上面内容做少许补充：</w:t>
      </w:r>
    </w:p>
    <w:p w14:paraId="6EA6889F">
      <w:pPr>
        <w:numPr>
          <w:ilvl w:val="0"/>
          <w:numId w:val="4"/>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超级块</w:t>
      </w:r>
      <w:r>
        <w:rPr>
          <w:rFonts w:hint="eastAsia" w:ascii="微软雅黑" w:hAnsi="微软雅黑" w:eastAsia="微软雅黑" w:cs="微软雅黑"/>
          <w:sz w:val="18"/>
          <w:szCs w:val="18"/>
          <w:lang w:val="en-US" w:eastAsia="zh-CN"/>
        </w:rPr>
        <w:t>是存储文件系统具体信息的重要块，仅占一块，但是作为首块不易丢失同时维护方便，拥有帮助其他分区备份地址的作用，但是不能直接作为存储数据索引块使用。</w:t>
      </w:r>
    </w:p>
    <w:p w14:paraId="0B0246CA">
      <w:pPr>
        <w:numPr>
          <w:ilvl w:val="0"/>
          <w:numId w:val="4"/>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rPr>
        <w:t>空闲的</w:t>
      </w:r>
      <w:r>
        <w:rPr>
          <w:rFonts w:hint="eastAsia" w:ascii="微软雅黑" w:hAnsi="微软雅黑" w:eastAsia="微软雅黑" w:cs="微软雅黑"/>
          <w:b w:val="0"/>
          <w:bCs w:val="0"/>
          <w:sz w:val="18"/>
          <w:szCs w:val="18"/>
        </w:rPr>
        <w:t>磁盘块</w:t>
      </w:r>
      <w:r>
        <w:rPr>
          <w:rFonts w:hint="eastAsia" w:ascii="微软雅黑" w:hAnsi="微软雅黑" w:eastAsia="微软雅黑" w:cs="微软雅黑"/>
          <w:sz w:val="18"/>
          <w:szCs w:val="18"/>
        </w:rPr>
        <w:t>采用</w:t>
      </w:r>
      <w:r>
        <w:rPr>
          <w:rFonts w:hint="eastAsia" w:ascii="微软雅黑" w:hAnsi="微软雅黑" w:eastAsia="微软雅黑" w:cs="微软雅黑"/>
          <w:b/>
          <w:bCs/>
          <w:sz w:val="18"/>
          <w:szCs w:val="18"/>
        </w:rPr>
        <w:t>位图</w:t>
      </w:r>
      <w:r>
        <w:rPr>
          <w:rFonts w:hint="eastAsia" w:ascii="微软雅黑" w:hAnsi="微软雅黑" w:eastAsia="微软雅黑" w:cs="微软雅黑"/>
          <w:sz w:val="18"/>
          <w:szCs w:val="18"/>
        </w:rPr>
        <w:t>进行管理。由于磁盘块有102400个，则位图中应该有102400位，占100个磁盘块。磁盘块大小为1K，由于磁盘的大小为100M，则该</w:t>
      </w:r>
      <w:r>
        <w:rPr>
          <w:rFonts w:hint="eastAsia" w:ascii="微软雅黑" w:hAnsi="微软雅黑" w:eastAsia="微软雅黑" w:cs="微软雅黑"/>
          <w:sz w:val="18"/>
          <w:szCs w:val="18"/>
          <w:lang w:val="en-US" w:eastAsia="zh-CN"/>
        </w:rPr>
        <w:t>硬盘有</w:t>
      </w:r>
      <w:r>
        <w:rPr>
          <w:rFonts w:hint="eastAsia" w:ascii="微软雅黑" w:hAnsi="微软雅黑" w:eastAsia="微软雅黑" w:cs="微软雅黑"/>
          <w:sz w:val="18"/>
          <w:szCs w:val="18"/>
        </w:rPr>
        <w:t>102400个磁盘块，需要用17位二进制数表示</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lang w:val="en-US" w:eastAsia="zh-CN"/>
        </w:rPr>
        <w:t>则块地址</w:t>
      </w:r>
      <w:r>
        <w:rPr>
          <w:rFonts w:hint="eastAsia" w:ascii="微软雅黑" w:hAnsi="微软雅黑" w:eastAsia="微软雅黑" w:cs="微软雅黑"/>
          <w:sz w:val="18"/>
          <w:szCs w:val="18"/>
        </w:rPr>
        <w:t>0~102399。</w:t>
      </w:r>
      <w:r>
        <w:rPr>
          <w:rFonts w:hint="eastAsia" w:ascii="微软雅黑" w:hAnsi="微软雅黑" w:eastAsia="微软雅黑" w:cs="微软雅黑"/>
          <w:sz w:val="18"/>
          <w:szCs w:val="18"/>
          <w:lang w:val="en-US" w:eastAsia="zh-CN"/>
        </w:rPr>
        <w:t>而</w:t>
      </w:r>
      <w:r>
        <w:rPr>
          <w:rFonts w:hint="eastAsia" w:ascii="微软雅黑" w:hAnsi="微软雅黑" w:eastAsia="微软雅黑" w:cs="微软雅黑"/>
          <w:sz w:val="18"/>
          <w:szCs w:val="18"/>
        </w:rPr>
        <w:t>块内地址从0开始编制，块内地址表示为0~1023，用10位二进制数表示。磁盘块地址+块内地址共去27位，故采用</w:t>
      </w:r>
      <w:r>
        <w:rPr>
          <w:rFonts w:hint="eastAsia" w:ascii="微软雅黑" w:hAnsi="微软雅黑" w:eastAsia="微软雅黑" w:cs="微软雅黑"/>
          <w:b/>
          <w:bCs/>
          <w:sz w:val="18"/>
          <w:szCs w:val="18"/>
        </w:rPr>
        <w:t>32位地址</w:t>
      </w:r>
      <w:r>
        <w:rPr>
          <w:rFonts w:hint="eastAsia" w:ascii="微软雅黑" w:hAnsi="微软雅黑" w:eastAsia="微软雅黑" w:cs="微软雅黑"/>
          <w:sz w:val="18"/>
          <w:szCs w:val="18"/>
        </w:rPr>
        <w:t>对文件系统进行索引。</w:t>
      </w:r>
    </w:p>
    <w:p w14:paraId="1CEDB390">
      <w:pPr>
        <w:numPr>
          <w:ilvl w:val="0"/>
          <w:numId w:val="4"/>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根目录</w:t>
      </w:r>
      <w:r>
        <w:rPr>
          <w:rFonts w:hint="eastAsia" w:ascii="微软雅黑" w:hAnsi="微软雅黑" w:eastAsia="微软雅黑" w:cs="微软雅黑"/>
          <w:sz w:val="18"/>
          <w:szCs w:val="18"/>
          <w:lang w:val="en-US" w:eastAsia="zh-CN"/>
        </w:rPr>
        <w:t>，文件开始的地方，顾名思义这里的文件编码是能够为找到其他文件节点的关键节点，其和其他的节点存根目录一样作为树节点的方式被编码为二进制文件存在此处</w:t>
      </w:r>
    </w:p>
    <w:p w14:paraId="1EC948F5">
      <w:pPr>
        <w:numPr>
          <w:ilvl w:val="0"/>
          <w:numId w:val="4"/>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Inode</w:t>
      </w:r>
      <w:r>
        <w:rPr>
          <w:rFonts w:hint="eastAsia" w:ascii="微软雅黑" w:hAnsi="微软雅黑" w:eastAsia="微软雅黑" w:cs="微软雅黑"/>
          <w:sz w:val="18"/>
          <w:szCs w:val="18"/>
          <w:lang w:val="en-US" w:eastAsia="zh-CN"/>
        </w:rPr>
        <w:t>存储文件信息和文件数据磁盘块存放地址</w:t>
      </w:r>
    </w:p>
    <w:p w14:paraId="47837DA3">
      <w:pPr>
        <w:numPr>
          <w:ilvl w:val="0"/>
          <w:numId w:val="4"/>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b/>
          <w:bCs/>
          <w:sz w:val="18"/>
          <w:szCs w:val="18"/>
          <w:lang w:val="en-US" w:eastAsia="zh-CN"/>
        </w:rPr>
        <w:t>数据块</w:t>
      </w:r>
      <w:r>
        <w:rPr>
          <w:rFonts w:hint="eastAsia" w:ascii="微软雅黑" w:hAnsi="微软雅黑" w:eastAsia="微软雅黑" w:cs="微软雅黑"/>
          <w:sz w:val="18"/>
          <w:szCs w:val="18"/>
          <w:lang w:val="en-US" w:eastAsia="zh-CN"/>
        </w:rPr>
        <w:t>，就是，数据块啊！！</w:t>
      </w:r>
    </w:p>
    <w:p w14:paraId="6EBB0AA9">
      <w:pPr>
        <w:widowControl w:val="0"/>
        <w:numPr>
          <w:ilvl w:val="0"/>
          <w:numId w:val="0"/>
        </w:numPr>
        <w:jc w:val="both"/>
        <w:rPr>
          <w:rFonts w:hint="default"/>
          <w:lang w:val="en-US" w:eastAsia="zh-CN"/>
        </w:rPr>
      </w:pPr>
    </w:p>
    <w:p w14:paraId="06C9AF9B">
      <w:pPr>
        <w:rPr>
          <w:rFonts w:hint="eastAsia"/>
          <w:lang w:val="en-US" w:eastAsia="zh-CN"/>
        </w:rPr>
      </w:pPr>
      <w:r>
        <w:rPr>
          <w:rFonts w:hint="eastAsia"/>
          <w:lang w:val="en-US" w:eastAsia="zh-CN"/>
        </w:rPr>
        <w:t>//simdisk project</w:t>
      </w:r>
    </w:p>
    <w:p w14:paraId="0F818851">
      <w:pPr>
        <w:rPr>
          <w:rFonts w:hint="eastAsia"/>
          <w:lang w:val="en-US" w:eastAsia="zh-CN"/>
        </w:rPr>
      </w:pPr>
      <w:r>
        <w:drawing>
          <wp:inline distT="0" distB="0" distL="0" distR="0">
            <wp:extent cx="4246245" cy="47720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246245" cy="4772025"/>
                    </a:xfrm>
                    <a:prstGeom prst="rect">
                      <a:avLst/>
                    </a:prstGeom>
                    <a:noFill/>
                    <a:ln>
                      <a:noFill/>
                    </a:ln>
                  </pic:spPr>
                </pic:pic>
              </a:graphicData>
            </a:graphic>
          </wp:inline>
        </w:drawing>
      </w:r>
    </w:p>
    <w:p w14:paraId="43912834">
      <w:pPr>
        <w:rPr>
          <w:rFonts w:hint="eastAsia"/>
          <w:lang w:val="en-US" w:eastAsia="zh-CN"/>
        </w:rPr>
      </w:pPr>
    </w:p>
    <w:p w14:paraId="62953B6F">
      <w:pPr>
        <w:rPr>
          <w:rFonts w:hint="eastAsia"/>
          <w:lang w:val="en-US" w:eastAsia="zh-CN"/>
        </w:rPr>
      </w:pPr>
    </w:p>
    <w:p w14:paraId="5561C875">
      <w:pPr>
        <w:rPr>
          <w:rFonts w:hint="eastAsia"/>
          <w:lang w:val="en-US" w:eastAsia="zh-CN"/>
        </w:rPr>
      </w:pPr>
    </w:p>
    <w:p w14:paraId="1CDC62B9">
      <w:pPr>
        <w:rPr>
          <w:rFonts w:hint="eastAsia"/>
          <w:lang w:val="en-US" w:eastAsia="zh-CN"/>
        </w:rPr>
      </w:pPr>
    </w:p>
    <w:p w14:paraId="3393FD3C">
      <w:pPr>
        <w:rPr>
          <w:rFonts w:hint="eastAsia"/>
          <w:lang w:val="en-US" w:eastAsia="zh-CN"/>
        </w:rPr>
      </w:pPr>
    </w:p>
    <w:p w14:paraId="0FDF75AB">
      <w:pPr>
        <w:rPr>
          <w:rFonts w:hint="eastAsia"/>
          <w:lang w:val="en-US" w:eastAsia="zh-CN"/>
        </w:rPr>
      </w:pPr>
    </w:p>
    <w:p w14:paraId="27387433">
      <w:pPr>
        <w:rPr>
          <w:rFonts w:hint="eastAsia"/>
          <w:lang w:val="en-US" w:eastAsia="zh-CN"/>
        </w:rPr>
      </w:pPr>
    </w:p>
    <w:p w14:paraId="2B1A6971">
      <w:pPr>
        <w:rPr>
          <w:rFonts w:hint="eastAsia"/>
          <w:lang w:val="en-US" w:eastAsia="zh-CN"/>
        </w:rPr>
      </w:pPr>
    </w:p>
    <w:p w14:paraId="6C692B7C">
      <w:pPr>
        <w:rPr>
          <w:rFonts w:hint="default"/>
          <w:lang w:val="en-US" w:eastAsia="zh-CN"/>
        </w:rPr>
      </w:pPr>
    </w:p>
    <w:p w14:paraId="163AC9CB">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基本功能函数速览</w:t>
      </w:r>
    </w:p>
    <w:p w14:paraId="6F94090A">
      <w:pPr>
        <w:ind w:firstLine="480"/>
        <w:rPr>
          <w:rFonts w:hint="default"/>
          <w:lang w:val="en-US" w:eastAsia="zh-CN"/>
        </w:rPr>
      </w:pPr>
      <w:r>
        <w:drawing>
          <wp:inline distT="0" distB="0" distL="114300" distR="114300">
            <wp:extent cx="5972810" cy="3277870"/>
            <wp:effectExtent l="0" t="0" r="8890" b="1778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5972810" cy="3277870"/>
                    </a:xfrm>
                    <a:prstGeom prst="rect">
                      <a:avLst/>
                    </a:prstGeom>
                    <a:noFill/>
                    <a:ln>
                      <a:noFill/>
                    </a:ln>
                  </pic:spPr>
                </pic:pic>
              </a:graphicData>
            </a:graphic>
          </wp:inline>
        </w:drawing>
      </w:r>
    </w:p>
    <w:p w14:paraId="0834C392">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Info函数的输入格式为：info，显示整个系统信息，文件可以根据用户进行读写保护。</w:t>
      </w:r>
    </w:p>
    <w:p w14:paraId="1352C3EF">
      <w:pPr>
        <w:ind w:firstLine="480"/>
      </w:pPr>
    </w:p>
    <w:p w14:paraId="4049D4B4">
      <w:pPr>
        <w:ind w:firstLine="480"/>
      </w:pPr>
      <w:r>
        <w:drawing>
          <wp:inline distT="0" distB="0" distL="114300" distR="114300">
            <wp:extent cx="5970270" cy="2223770"/>
            <wp:effectExtent l="0" t="0" r="11430" b="508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5970270" cy="2223770"/>
                    </a:xfrm>
                    <a:prstGeom prst="rect">
                      <a:avLst/>
                    </a:prstGeom>
                    <a:noFill/>
                    <a:ln>
                      <a:noFill/>
                    </a:ln>
                  </pic:spPr>
                </pic:pic>
              </a:graphicData>
            </a:graphic>
          </wp:inline>
        </w:drawing>
      </w:r>
    </w:p>
    <w:p w14:paraId="4B393BEE">
      <w:pPr>
        <w:ind w:firstLine="480"/>
        <w:jc w:val="center"/>
        <w:rPr>
          <w:rFonts w:hint="eastAsia"/>
          <w:lang w:val="en-US" w:eastAsia="zh-CN"/>
        </w:rPr>
      </w:pPr>
      <w:r>
        <w:rPr>
          <w:rFonts w:hint="eastAsia"/>
          <w:lang w:val="en-US" w:eastAsia="zh-CN"/>
        </w:rPr>
        <w:t>图2</w:t>
      </w:r>
    </w:p>
    <w:p w14:paraId="6C4748F3">
      <w:pPr>
        <w:ind w:left="420" w:leftChars="0" w:firstLine="420" w:firstLineChars="0"/>
        <w:rPr>
          <w:rFonts w:hint="eastAsia" w:ascii="微软雅黑" w:hAnsi="微软雅黑" w:eastAsia="微软雅黑" w:cs="微软雅黑"/>
          <w:sz w:val="18"/>
          <w:szCs w:val="18"/>
        </w:rPr>
      </w:pPr>
      <w:r>
        <w:rPr>
          <w:rFonts w:hint="eastAsia" w:ascii="微软雅黑" w:hAnsi="微软雅黑" w:eastAsia="微软雅黑" w:cs="微软雅黑"/>
          <w:sz w:val="18"/>
          <w:szCs w:val="18"/>
          <w:lang w:val="en-US" w:eastAsia="zh-CN"/>
        </w:rPr>
        <w:t>cd指令格式：</w:t>
      </w:r>
      <w:r>
        <w:rPr>
          <w:rFonts w:hint="eastAsia" w:ascii="微软雅黑" w:hAnsi="微软雅黑" w:eastAsia="微软雅黑" w:cs="微软雅黑"/>
          <w:sz w:val="18"/>
          <w:szCs w:val="18"/>
        </w:rPr>
        <w:t>cd+</w:t>
      </w:r>
      <w:r>
        <w:rPr>
          <w:rFonts w:hint="eastAsia" w:ascii="微软雅黑" w:hAnsi="微软雅黑" w:eastAsia="微软雅黑" w:cs="微软雅黑"/>
          <w:sz w:val="18"/>
          <w:szCs w:val="18"/>
          <w:lang w:val="en-US" w:eastAsia="zh-CN"/>
        </w:rPr>
        <w:t>文件</w:t>
      </w:r>
      <w:r>
        <w:rPr>
          <w:rFonts w:hint="eastAsia" w:ascii="微软雅黑" w:hAnsi="微软雅黑" w:eastAsia="微软雅黑" w:cs="微软雅黑"/>
          <w:sz w:val="18"/>
          <w:szCs w:val="18"/>
        </w:rPr>
        <w:t>地址</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rPr>
        <w:t>改变当前工作目录，目录不存在时给出出错信息</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rPr>
        <w:t xml:space="preserve">代码首先从输入流 </w:t>
      </w:r>
      <w:r>
        <w:rPr>
          <w:rStyle w:val="15"/>
          <w:rFonts w:hint="eastAsia" w:ascii="微软雅黑" w:hAnsi="微软雅黑" w:eastAsia="微软雅黑" w:cs="微软雅黑"/>
          <w:sz w:val="18"/>
          <w:szCs w:val="18"/>
        </w:rPr>
        <w:t>Buf</w:t>
      </w:r>
      <w:r>
        <w:rPr>
          <w:rFonts w:hint="eastAsia" w:ascii="微软雅黑" w:hAnsi="微软雅黑" w:eastAsia="微软雅黑" w:cs="微软雅黑"/>
          <w:sz w:val="18"/>
          <w:szCs w:val="18"/>
        </w:rPr>
        <w:t xml:space="preserve"> 中读取用户输入的字符串，并存储在 </w:t>
      </w:r>
      <w:r>
        <w:rPr>
          <w:rStyle w:val="15"/>
          <w:rFonts w:hint="eastAsia" w:ascii="微软雅黑" w:hAnsi="微软雅黑" w:eastAsia="微软雅黑" w:cs="微软雅黑"/>
          <w:sz w:val="18"/>
          <w:szCs w:val="18"/>
        </w:rPr>
        <w:t>cdBuf</w:t>
      </w:r>
      <w:r>
        <w:rPr>
          <w:rFonts w:hint="eastAsia" w:ascii="微软雅黑" w:hAnsi="微软雅黑" w:eastAsia="微软雅黑" w:cs="微软雅黑"/>
          <w:sz w:val="18"/>
          <w:szCs w:val="18"/>
        </w:rPr>
        <w:t xml:space="preserve"> 中。接着，调用 </w:t>
      </w:r>
      <w:r>
        <w:rPr>
          <w:rStyle w:val="15"/>
          <w:rFonts w:hint="eastAsia" w:ascii="微软雅黑" w:hAnsi="微软雅黑" w:eastAsia="微软雅黑" w:cs="微软雅黑"/>
          <w:sz w:val="18"/>
          <w:szCs w:val="18"/>
        </w:rPr>
        <w:t>cd_HELP</w:t>
      </w:r>
      <w:r>
        <w:rPr>
          <w:rFonts w:hint="eastAsia" w:ascii="微软雅黑" w:hAnsi="微软雅黑" w:eastAsia="微软雅黑" w:cs="微软雅黑"/>
          <w:sz w:val="18"/>
          <w:szCs w:val="18"/>
        </w:rPr>
        <w:t xml:space="preserve"> 函数，传入当前磁盘指针 </w:t>
      </w:r>
      <w:r>
        <w:rPr>
          <w:rStyle w:val="15"/>
          <w:rFonts w:hint="eastAsia" w:ascii="微软雅黑" w:hAnsi="微软雅黑" w:eastAsia="微软雅黑" w:cs="微软雅黑"/>
          <w:sz w:val="18"/>
          <w:szCs w:val="18"/>
        </w:rPr>
        <w:t>Disk_Pointer</w:t>
      </w:r>
      <w:r>
        <w:rPr>
          <w:rFonts w:hint="eastAsia" w:ascii="微软雅黑" w:hAnsi="微软雅黑" w:eastAsia="微软雅黑" w:cs="微软雅黑"/>
          <w:sz w:val="18"/>
          <w:szCs w:val="18"/>
        </w:rPr>
        <w:t xml:space="preserve"> 和读取的 </w:t>
      </w:r>
      <w:r>
        <w:rPr>
          <w:rStyle w:val="15"/>
          <w:rFonts w:hint="eastAsia" w:ascii="微软雅黑" w:hAnsi="微软雅黑" w:eastAsia="微软雅黑" w:cs="微软雅黑"/>
          <w:sz w:val="18"/>
          <w:szCs w:val="18"/>
        </w:rPr>
        <w:t>cdBuf</w:t>
      </w:r>
      <w:r>
        <w:rPr>
          <w:rFonts w:hint="eastAsia" w:ascii="微软雅黑" w:hAnsi="微软雅黑" w:eastAsia="微软雅黑" w:cs="微软雅黑"/>
          <w:sz w:val="18"/>
          <w:szCs w:val="18"/>
        </w:rPr>
        <w:t xml:space="preserve"> 内容，获取相应的帮助信息，并将其保存到 </w:t>
      </w:r>
      <w:r>
        <w:rPr>
          <w:rStyle w:val="15"/>
          <w:rFonts w:hint="eastAsia" w:ascii="微软雅黑" w:hAnsi="微软雅黑" w:eastAsia="微软雅黑" w:cs="微软雅黑"/>
          <w:sz w:val="18"/>
          <w:szCs w:val="18"/>
        </w:rPr>
        <w:t>ReplyInfo</w:t>
      </w:r>
      <w:r>
        <w:rPr>
          <w:rFonts w:hint="eastAsia" w:ascii="微软雅黑" w:hAnsi="微软雅黑" w:eastAsia="微软雅黑" w:cs="微软雅黑"/>
          <w:sz w:val="18"/>
          <w:szCs w:val="18"/>
        </w:rPr>
        <w:t xml:space="preserve"> 变量中。最后，使用 </w:t>
      </w:r>
      <w:r>
        <w:rPr>
          <w:rStyle w:val="15"/>
          <w:rFonts w:hint="eastAsia" w:ascii="微软雅黑" w:hAnsi="微软雅黑" w:eastAsia="微软雅黑" w:cs="微软雅黑"/>
          <w:sz w:val="18"/>
          <w:szCs w:val="18"/>
        </w:rPr>
        <w:t>response</w:t>
      </w:r>
      <w:r>
        <w:rPr>
          <w:rFonts w:hint="eastAsia" w:ascii="微软雅黑" w:hAnsi="微软雅黑" w:eastAsia="微软雅黑" w:cs="微软雅黑"/>
          <w:sz w:val="18"/>
          <w:szCs w:val="18"/>
        </w:rPr>
        <w:t xml:space="preserve"> 函数将获取的帮助信息 </w:t>
      </w:r>
      <w:r>
        <w:rPr>
          <w:rStyle w:val="15"/>
          <w:rFonts w:hint="eastAsia" w:ascii="微软雅黑" w:hAnsi="微软雅黑" w:eastAsia="微软雅黑" w:cs="微软雅黑"/>
          <w:sz w:val="18"/>
          <w:szCs w:val="18"/>
        </w:rPr>
        <w:t>ReplyInfo</w:t>
      </w:r>
      <w:r>
        <w:rPr>
          <w:rFonts w:hint="eastAsia" w:ascii="微软雅黑" w:hAnsi="微软雅黑" w:eastAsia="微软雅黑" w:cs="微软雅黑"/>
          <w:sz w:val="18"/>
          <w:szCs w:val="18"/>
        </w:rPr>
        <w:t xml:space="preserve"> 发送到 </w:t>
      </w:r>
      <w:r>
        <w:rPr>
          <w:rStyle w:val="15"/>
          <w:rFonts w:hint="eastAsia" w:ascii="微软雅黑" w:hAnsi="微软雅黑" w:eastAsia="微软雅黑" w:cs="微软雅黑"/>
          <w:sz w:val="18"/>
          <w:szCs w:val="18"/>
        </w:rPr>
        <w:t>ReplyInfoSend</w:t>
      </w:r>
      <w:r>
        <w:rPr>
          <w:rFonts w:hint="eastAsia" w:ascii="微软雅黑" w:hAnsi="微软雅黑" w:eastAsia="微软雅黑" w:cs="微软雅黑"/>
          <w:sz w:val="18"/>
          <w:szCs w:val="18"/>
        </w:rPr>
        <w:t>，以便进一步处理或输出。</w:t>
      </w:r>
    </w:p>
    <w:p w14:paraId="07E949AF">
      <w:pPr>
        <w:ind w:firstLine="480"/>
        <w:rPr>
          <w:rFonts w:hint="eastAsia" w:eastAsia="宋体"/>
          <w:lang w:val="en-US" w:eastAsia="zh-CN"/>
        </w:rPr>
      </w:pPr>
    </w:p>
    <w:p w14:paraId="6024A575">
      <w:pPr>
        <w:ind w:firstLine="480"/>
        <w:jc w:val="both"/>
        <w:rPr>
          <w:rFonts w:hint="default"/>
          <w:lang w:val="en-US" w:eastAsia="zh-CN"/>
        </w:rPr>
      </w:pPr>
    </w:p>
    <w:p w14:paraId="1A8F1237">
      <w:pPr>
        <w:ind w:firstLine="480"/>
        <w:jc w:val="both"/>
      </w:pPr>
      <w:r>
        <w:drawing>
          <wp:inline distT="0" distB="0" distL="114300" distR="114300">
            <wp:extent cx="5974080" cy="3151505"/>
            <wp:effectExtent l="0" t="0" r="7620" b="1079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3"/>
                    <a:stretch>
                      <a:fillRect/>
                    </a:stretch>
                  </pic:blipFill>
                  <pic:spPr>
                    <a:xfrm>
                      <a:off x="0" y="0"/>
                      <a:ext cx="5974080" cy="3151505"/>
                    </a:xfrm>
                    <a:prstGeom prst="rect">
                      <a:avLst/>
                    </a:prstGeom>
                    <a:noFill/>
                    <a:ln>
                      <a:noFill/>
                    </a:ln>
                  </pic:spPr>
                </pic:pic>
              </a:graphicData>
            </a:graphic>
          </wp:inline>
        </w:drawing>
      </w:r>
    </w:p>
    <w:p w14:paraId="192D6CC1">
      <w:pPr>
        <w:ind w:firstLine="480"/>
        <w:jc w:val="center"/>
        <w:rPr>
          <w:rFonts w:hint="eastAsia"/>
          <w:lang w:val="en-US" w:eastAsia="zh-CN"/>
        </w:rPr>
      </w:pPr>
      <w:r>
        <w:rPr>
          <w:rFonts w:hint="eastAsia"/>
          <w:lang w:val="en-US" w:eastAsia="zh-CN"/>
        </w:rPr>
        <w:t>图3</w:t>
      </w:r>
    </w:p>
    <w:p w14:paraId="369DDB24">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md指令格式为：md+文件地址+目录名。代码实现了一个目录创建的操作。首先，读取用户输入的目录地址，并通过 mdAddLocation 确定该目录的名称。如果目录名称无效或超过8个字符，系统会返回错误提示并停止操作。如果文件系统没有足够的空间创建新目录，或者目录名与现有文件冲突，也会返回错误信息。接着，判断该目录下的子结点是否已满，如果没有满，系统会将新目录信息写入子结点。最后，对新目录进行初始化，包括设置目录名称、输入父节点信息，并更新文件系统的位图，最后返回成功信息。如果过程中有任何问题，系统会适时提供失败的反馈。</w:t>
      </w:r>
    </w:p>
    <w:p w14:paraId="457414DD">
      <w:pPr>
        <w:ind w:firstLine="480"/>
        <w:jc w:val="both"/>
        <w:rPr>
          <w:rFonts w:hint="default"/>
          <w:lang w:val="en-US" w:eastAsia="zh-CN"/>
        </w:rPr>
      </w:pPr>
    </w:p>
    <w:p w14:paraId="01F00E6D">
      <w:pPr>
        <w:ind w:firstLine="480"/>
      </w:pPr>
    </w:p>
    <w:p w14:paraId="595DA327">
      <w:pPr>
        <w:ind w:firstLine="480"/>
      </w:pPr>
      <w:r>
        <w:drawing>
          <wp:inline distT="0" distB="0" distL="114300" distR="114300">
            <wp:extent cx="5974080" cy="3493135"/>
            <wp:effectExtent l="0" t="0" r="7620" b="1206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4"/>
                    <a:stretch>
                      <a:fillRect/>
                    </a:stretch>
                  </pic:blipFill>
                  <pic:spPr>
                    <a:xfrm>
                      <a:off x="0" y="0"/>
                      <a:ext cx="5974080" cy="3493135"/>
                    </a:xfrm>
                    <a:prstGeom prst="rect">
                      <a:avLst/>
                    </a:prstGeom>
                    <a:noFill/>
                    <a:ln>
                      <a:noFill/>
                    </a:ln>
                  </pic:spPr>
                </pic:pic>
              </a:graphicData>
            </a:graphic>
          </wp:inline>
        </w:drawing>
      </w:r>
    </w:p>
    <w:p w14:paraId="61CE746E">
      <w:pPr>
        <w:ind w:firstLine="480"/>
        <w:jc w:val="center"/>
        <w:rPr>
          <w:rFonts w:hint="eastAsia"/>
          <w:lang w:val="en-US" w:eastAsia="zh-CN"/>
        </w:rPr>
      </w:pPr>
      <w:r>
        <w:rPr>
          <w:rFonts w:hint="eastAsia"/>
          <w:lang w:val="en-US" w:eastAsia="zh-CN"/>
        </w:rPr>
        <w:t>图4</w:t>
      </w:r>
    </w:p>
    <w:p w14:paraId="4A69BF0D">
      <w:pPr>
        <w:ind w:firstLine="480"/>
        <w:jc w:val="both"/>
        <w:rPr>
          <w:rFonts w:hint="eastAsia"/>
          <w:lang w:val="en-US" w:eastAsia="zh-CN"/>
        </w:rPr>
      </w:pPr>
    </w:p>
    <w:p w14:paraId="6E20819B">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dir指令格式为：dir(+/s)( +绝对地址)，显示指定目录下或当前目录下的信息，包括文件名、物理地址、保护码、文件长度、子目录。代码首先读取用户输入的目录地址，如果输入的是 /s 参数，则通过 ShowAllChildNodeName 列出当前目录下的所有文件和子目录，并将结果返回给用户。如果输入的是其他目录地址，则使用 dir_HELP 查找该目录并通过 ShowAllInfo 显示其信息。如果目录无效，则返回错误信息。最后，通过 jump2whePTR 恢复磁盘指针到原始位置。</w:t>
      </w:r>
    </w:p>
    <w:p w14:paraId="1483B09B">
      <w:pPr>
        <w:pStyle w:val="9"/>
        <w:keepNext w:val="0"/>
        <w:keepLines w:val="0"/>
        <w:widowControl/>
        <w:suppressLineNumbers w:val="0"/>
        <w:jc w:val="left"/>
        <w:rPr>
          <w:rFonts w:hint="eastAsia" w:eastAsia="宋体"/>
          <w:lang w:val="en-US" w:eastAsia="zh-CN"/>
        </w:rPr>
      </w:pPr>
    </w:p>
    <w:p w14:paraId="275FDDDF">
      <w:pPr>
        <w:ind w:firstLine="480"/>
        <w:rPr>
          <w:rFonts w:hint="eastAsia"/>
        </w:rPr>
      </w:pPr>
    </w:p>
    <w:p w14:paraId="5F6E151F">
      <w:r>
        <w:drawing>
          <wp:inline distT="0" distB="0" distL="114300" distR="114300">
            <wp:extent cx="5960745" cy="2948940"/>
            <wp:effectExtent l="0" t="0" r="1905" b="381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5"/>
                    <a:stretch>
                      <a:fillRect/>
                    </a:stretch>
                  </pic:blipFill>
                  <pic:spPr>
                    <a:xfrm>
                      <a:off x="0" y="0"/>
                      <a:ext cx="5960745" cy="2948940"/>
                    </a:xfrm>
                    <a:prstGeom prst="rect">
                      <a:avLst/>
                    </a:prstGeom>
                    <a:noFill/>
                    <a:ln>
                      <a:noFill/>
                    </a:ln>
                  </pic:spPr>
                </pic:pic>
              </a:graphicData>
            </a:graphic>
          </wp:inline>
        </w:drawing>
      </w:r>
    </w:p>
    <w:p w14:paraId="1D07314E">
      <w:pPr>
        <w:jc w:val="center"/>
        <w:rPr>
          <w:rFonts w:hint="eastAsia"/>
          <w:lang w:val="en-US" w:eastAsia="zh-CN"/>
        </w:rPr>
      </w:pPr>
      <w:r>
        <w:rPr>
          <w:rFonts w:hint="eastAsia"/>
          <w:lang w:val="en-US" w:eastAsia="zh-CN"/>
        </w:rPr>
        <w:t>图5</w:t>
      </w:r>
    </w:p>
    <w:p w14:paraId="038F4E62">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rd指令格式：rd +文件地址，删除指定目录下所有文件和子目录。代码处理了目录删除操作。首先，通过读取用户输入的目标目录地址，获取相应的磁盘块。如果目标是根目录，则返回错误信息，因为根目录不能被删除。如果目标文件是普通文件而非目录，也会返回删除失败的消息。如果目标目录非空，系统会提示用户是否确认删除该目录。如果用户确认，系统将删除目录并更新磁盘位图；如果目录为空，系统直接删除目录并清除相关信息。如果没有找到目标磁盘块，系统会返回错误信息并跳回原始位置。在整个过程中，操作前后都会进行相应的检查和错误提示，确保用户操作的正确性。</w:t>
      </w:r>
    </w:p>
    <w:p w14:paraId="3E301A3F">
      <w:pPr>
        <w:ind w:firstLine="420" w:firstLineChars="0"/>
        <w:jc w:val="both"/>
        <w:rPr>
          <w:rFonts w:hint="eastAsia" w:eastAsia="宋体"/>
          <w:lang w:val="en-US" w:eastAsia="zh-CN"/>
        </w:rPr>
      </w:pPr>
    </w:p>
    <w:p w14:paraId="07B4F16E">
      <w:pPr>
        <w:jc w:val="both"/>
      </w:pPr>
      <w:r>
        <w:drawing>
          <wp:inline distT="0" distB="0" distL="114300" distR="114300">
            <wp:extent cx="5966460" cy="4282440"/>
            <wp:effectExtent l="0" t="0" r="15240" b="381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6"/>
                    <a:stretch>
                      <a:fillRect/>
                    </a:stretch>
                  </pic:blipFill>
                  <pic:spPr>
                    <a:xfrm>
                      <a:off x="0" y="0"/>
                      <a:ext cx="5966460" cy="4282440"/>
                    </a:xfrm>
                    <a:prstGeom prst="rect">
                      <a:avLst/>
                    </a:prstGeom>
                    <a:noFill/>
                    <a:ln>
                      <a:noFill/>
                    </a:ln>
                  </pic:spPr>
                </pic:pic>
              </a:graphicData>
            </a:graphic>
          </wp:inline>
        </w:drawing>
      </w:r>
    </w:p>
    <w:p w14:paraId="30AAF0DB">
      <w:pPr>
        <w:jc w:val="center"/>
        <w:rPr>
          <w:rFonts w:hint="eastAsia"/>
          <w:lang w:val="en-US" w:eastAsia="zh-CN"/>
        </w:rPr>
      </w:pPr>
      <w:r>
        <w:rPr>
          <w:rFonts w:hint="eastAsia"/>
          <w:lang w:val="en-US" w:eastAsia="zh-CN"/>
        </w:rPr>
        <w:t>图6</w:t>
      </w:r>
    </w:p>
    <w:p w14:paraId="65A807E5">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newfile指令格式：newfile +绝对地址或相对地址+文件保护类型+文件内容用于新建文件。代码用于处理文件创建操作。首先，程序接收用户输入的文件名、文件保护类型、和文件内容，并对这些输入进行格式检查。若文件名或保护类型不符合规定，程序会返回错误信息并继续执行。接着，检查文件系统是否有足够的空间来创建新文件，包括是否有空闲的inode和数据块。如果文件名与现有文件重复，或者文件系统已满，则会返回错误信息并中止操作。</w:t>
      </w:r>
    </w:p>
    <w:p w14:paraId="05FAD531">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如果空间充足且没有冲突，程序会继续进行目录结构的更新，将新的文件信息插入到相应的目录中。之后，文件的各种信息（如文件名、父节点地址、保护类型、文件内容等）会被输入到磁盘中，文件的inode和数据块都会标记为已使用。最后，返回文件创建成功的消息，并跳回到原来的操作位置。</w:t>
      </w:r>
    </w:p>
    <w:p w14:paraId="3BF76CAD">
      <w:pPr>
        <w:ind w:firstLine="420" w:firstLineChars="0"/>
        <w:jc w:val="both"/>
        <w:rPr>
          <w:rFonts w:hint="eastAsia" w:eastAsia="宋体"/>
          <w:lang w:val="en-US" w:eastAsia="zh-CN"/>
        </w:rPr>
      </w:pPr>
    </w:p>
    <w:p w14:paraId="66716E2A">
      <w:pPr>
        <w:jc w:val="center"/>
        <w:rPr>
          <w:rFonts w:hint="eastAsia"/>
          <w:lang w:val="en-US" w:eastAsia="zh-CN"/>
        </w:rPr>
      </w:pPr>
    </w:p>
    <w:p w14:paraId="6D8DA563">
      <w:pPr>
        <w:jc w:val="both"/>
      </w:pPr>
      <w:r>
        <w:drawing>
          <wp:inline distT="0" distB="0" distL="114300" distR="114300">
            <wp:extent cx="5970905" cy="1489075"/>
            <wp:effectExtent l="0" t="0" r="10795" b="1587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7"/>
                    <a:stretch>
                      <a:fillRect/>
                    </a:stretch>
                  </pic:blipFill>
                  <pic:spPr>
                    <a:xfrm>
                      <a:off x="0" y="0"/>
                      <a:ext cx="5970905" cy="1489075"/>
                    </a:xfrm>
                    <a:prstGeom prst="rect">
                      <a:avLst/>
                    </a:prstGeom>
                    <a:noFill/>
                    <a:ln>
                      <a:noFill/>
                    </a:ln>
                  </pic:spPr>
                </pic:pic>
              </a:graphicData>
            </a:graphic>
          </wp:inline>
        </w:drawing>
      </w:r>
    </w:p>
    <w:p w14:paraId="732657DA">
      <w:pPr>
        <w:jc w:val="center"/>
        <w:rPr>
          <w:rFonts w:hint="eastAsia"/>
          <w:lang w:val="en-US" w:eastAsia="zh-CN"/>
        </w:rPr>
      </w:pPr>
      <w:r>
        <w:rPr>
          <w:rFonts w:hint="eastAsia"/>
          <w:lang w:val="en-US" w:eastAsia="zh-CN"/>
        </w:rPr>
        <w:t>图7</w:t>
      </w:r>
    </w:p>
    <w:p w14:paraId="439456D1">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cat指令格式为：cat +绝对地址。处理用户请求读取指定文件内容的操作。它首先获取用户输入的文件地址并检查文件是否为普通文件，如果不是则返回错误信息。如果文件存在，接着验证当前用户是否有权限读取该文件，基于普通用户和系统用户的访问权限进行判断。如果用户有权限，文件内容会被读取并返回给用户；若没有权限或地址错误，则分别返回相应的错误信息。整个过程中，磁盘指针会被重新定位到原来的位置。</w:t>
      </w:r>
    </w:p>
    <w:p w14:paraId="6AA0943A">
      <w:pPr>
        <w:jc w:val="both"/>
        <w:rPr>
          <w:rFonts w:hint="eastAsia" w:eastAsia="宋体"/>
          <w:lang w:val="en-US" w:eastAsia="zh-CN"/>
        </w:rPr>
      </w:pPr>
    </w:p>
    <w:p w14:paraId="7B9FBE41">
      <w:pPr>
        <w:jc w:val="both"/>
      </w:pPr>
      <w:r>
        <w:drawing>
          <wp:inline distT="0" distB="0" distL="114300" distR="114300">
            <wp:extent cx="5972175" cy="2341245"/>
            <wp:effectExtent l="0" t="0" r="9525" b="190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8"/>
                    <a:stretch>
                      <a:fillRect/>
                    </a:stretch>
                  </pic:blipFill>
                  <pic:spPr>
                    <a:xfrm>
                      <a:off x="0" y="0"/>
                      <a:ext cx="5972175" cy="2341245"/>
                    </a:xfrm>
                    <a:prstGeom prst="rect">
                      <a:avLst/>
                    </a:prstGeom>
                    <a:noFill/>
                    <a:ln>
                      <a:noFill/>
                    </a:ln>
                  </pic:spPr>
                </pic:pic>
              </a:graphicData>
            </a:graphic>
          </wp:inline>
        </w:drawing>
      </w:r>
    </w:p>
    <w:p w14:paraId="255B7896">
      <w:pPr>
        <w:jc w:val="center"/>
        <w:rPr>
          <w:rFonts w:hint="eastAsia"/>
          <w:lang w:val="en-US" w:eastAsia="zh-CN"/>
        </w:rPr>
      </w:pPr>
      <w:r>
        <w:rPr>
          <w:rFonts w:hint="eastAsia"/>
          <w:lang w:val="en-US" w:eastAsia="zh-CN"/>
        </w:rPr>
        <w:t>图8</w:t>
      </w:r>
    </w:p>
    <w:p w14:paraId="6C17383F">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write指令格式为：write+绝对地址+文件内容，用于修改文件。代码实现了用户向指定文件写入内容的操作。首先，用户输入目标文件的地址和待写入的内容。系统检查目标文件是否为普通文件，如果不是，则返回错误信息。如果文件存在，接着检查用户是否有权限写入该文件，并且确保文件内容不超过128个字符。如果用户权限不足或文件内容过多，则会相应返回错误。接着，源文件内容被清空，然后通过延时机制模拟写入过程，并将新的内容写入目标文件。操作完成后，系统返回“写入成功”消息，并将磁盘指针恢复到原位置。</w:t>
      </w:r>
    </w:p>
    <w:p w14:paraId="35016694">
      <w:pPr>
        <w:ind w:firstLine="420" w:firstLineChars="0"/>
        <w:jc w:val="both"/>
        <w:rPr>
          <w:rFonts w:hint="eastAsia"/>
          <w:lang w:val="en-US" w:eastAsia="zh-CN"/>
        </w:rPr>
      </w:pPr>
    </w:p>
    <w:p w14:paraId="6E703020">
      <w:pPr>
        <w:ind w:firstLine="420" w:firstLineChars="0"/>
        <w:jc w:val="both"/>
        <w:rPr>
          <w:rFonts w:hint="eastAsia"/>
          <w:lang w:val="en-US" w:eastAsia="zh-CN"/>
        </w:rPr>
      </w:pPr>
    </w:p>
    <w:p w14:paraId="19694419">
      <w:pPr>
        <w:ind w:firstLine="420" w:firstLineChars="0"/>
        <w:jc w:val="both"/>
      </w:pPr>
      <w:r>
        <w:drawing>
          <wp:inline distT="0" distB="0" distL="114300" distR="114300">
            <wp:extent cx="5274945" cy="3271520"/>
            <wp:effectExtent l="0" t="0" r="1905" b="508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9"/>
                    <a:stretch>
                      <a:fillRect/>
                    </a:stretch>
                  </pic:blipFill>
                  <pic:spPr>
                    <a:xfrm>
                      <a:off x="0" y="0"/>
                      <a:ext cx="5274945" cy="3271520"/>
                    </a:xfrm>
                    <a:prstGeom prst="rect">
                      <a:avLst/>
                    </a:prstGeom>
                    <a:noFill/>
                    <a:ln>
                      <a:noFill/>
                    </a:ln>
                  </pic:spPr>
                </pic:pic>
              </a:graphicData>
            </a:graphic>
          </wp:inline>
        </w:drawing>
      </w:r>
    </w:p>
    <w:p w14:paraId="0F967CCE">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copy函数的输入格式为：copy +源绝对地址+目标绝对地址(+host)。这段代码包含了文件复制操作，涉及多个函数的调用。首先，通过 cat_HELP 获取源地址（OriAdd）和目标地址（TarAdd）的磁盘块号。如果没有提供额外的参数，系统会调用 GetFileContext 获取源文件内容，并通过 inputcharaddr 将内容写入目标文件。如果目标文件地址无效，系统会返回错误信息。如果参数为 "host"，则通过 GetWindowsFileName 获取文件名，使用 fstream 读取源文件内容，接着调用 CopyNewFile 将内容复制到目标位置。最终，通过 response 返回操作结果。</w:t>
      </w:r>
    </w:p>
    <w:p w14:paraId="2AB8C3EC">
      <w:pPr>
        <w:ind w:firstLine="420" w:firstLineChars="0"/>
        <w:jc w:val="both"/>
        <w:rPr>
          <w:rFonts w:hint="eastAsia" w:eastAsia="宋体"/>
          <w:lang w:val="en-US" w:eastAsia="zh-CN"/>
        </w:rPr>
      </w:pPr>
    </w:p>
    <w:p w14:paraId="72FA27AE">
      <w:pPr>
        <w:jc w:val="both"/>
      </w:pPr>
      <w:r>
        <w:drawing>
          <wp:inline distT="0" distB="0" distL="114300" distR="114300">
            <wp:extent cx="5975985" cy="2264410"/>
            <wp:effectExtent l="0" t="0" r="5715" b="254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0"/>
                    <a:stretch>
                      <a:fillRect/>
                    </a:stretch>
                  </pic:blipFill>
                  <pic:spPr>
                    <a:xfrm>
                      <a:off x="0" y="0"/>
                      <a:ext cx="5975985" cy="2264410"/>
                    </a:xfrm>
                    <a:prstGeom prst="rect">
                      <a:avLst/>
                    </a:prstGeom>
                    <a:noFill/>
                    <a:ln>
                      <a:noFill/>
                    </a:ln>
                  </pic:spPr>
                </pic:pic>
              </a:graphicData>
            </a:graphic>
          </wp:inline>
        </w:drawing>
      </w:r>
    </w:p>
    <w:p w14:paraId="5A1AAA39">
      <w:pPr>
        <w:jc w:val="center"/>
        <w:rPr>
          <w:rFonts w:hint="eastAsia"/>
          <w:lang w:val="en-US" w:eastAsia="zh-CN"/>
        </w:rPr>
      </w:pPr>
      <w:r>
        <w:rPr>
          <w:rFonts w:hint="eastAsia"/>
          <w:lang w:val="en-US" w:eastAsia="zh-CN"/>
        </w:rPr>
        <w:t>图9</w:t>
      </w:r>
    </w:p>
    <w:p w14:paraId="62738205">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del指令格式为：del +绝对地址，这段代码实现了文件删除功能。首先，它读取用户提供的地址（存储在delBuf中），然后调用cat_HELP函数获取该文件对应的磁盘块。如果目标文件不是普通文件（通过F_docTy判断），程序会发送错误消息，并使用jump2whePTR返回到原始磁盘块。如果文件存在（即TarSqe有效），则调用delDoc函数删除该文件，并发送删除成功的消息。如果文件地址无效，则发送地址错误的消息。无论操作结果如何，程序最终都会使用jump2whePTR返回到原始磁盘块。</w:t>
      </w:r>
    </w:p>
    <w:p w14:paraId="2042B189">
      <w:pPr>
        <w:ind w:firstLine="420" w:firstLineChars="0"/>
        <w:jc w:val="both"/>
        <w:rPr>
          <w:rFonts w:hint="eastAsia" w:eastAsia="宋体"/>
          <w:lang w:val="en-US" w:eastAsia="zh-CN"/>
        </w:rPr>
      </w:pPr>
    </w:p>
    <w:p w14:paraId="1DEDE3A0">
      <w:pPr>
        <w:jc w:val="both"/>
      </w:pPr>
      <w:r>
        <w:drawing>
          <wp:inline distT="0" distB="0" distL="114300" distR="114300">
            <wp:extent cx="5962015" cy="2110105"/>
            <wp:effectExtent l="0" t="0" r="635" b="444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1"/>
                    <a:stretch>
                      <a:fillRect/>
                    </a:stretch>
                  </pic:blipFill>
                  <pic:spPr>
                    <a:xfrm>
                      <a:off x="0" y="0"/>
                      <a:ext cx="5962015" cy="2110105"/>
                    </a:xfrm>
                    <a:prstGeom prst="rect">
                      <a:avLst/>
                    </a:prstGeom>
                    <a:noFill/>
                    <a:ln>
                      <a:noFill/>
                    </a:ln>
                  </pic:spPr>
                </pic:pic>
              </a:graphicData>
            </a:graphic>
          </wp:inline>
        </w:drawing>
      </w:r>
    </w:p>
    <w:p w14:paraId="3EBCE0E3">
      <w:pPr>
        <w:jc w:val="center"/>
        <w:rPr>
          <w:rFonts w:hint="default" w:eastAsia="宋体"/>
          <w:lang w:val="en-US" w:eastAsia="zh-CN"/>
        </w:rPr>
      </w:pPr>
      <w:r>
        <w:rPr>
          <w:rFonts w:hint="eastAsia"/>
          <w:lang w:val="en-US" w:eastAsia="zh-CN"/>
        </w:rPr>
        <w:t>图10</w:t>
      </w:r>
    </w:p>
    <w:p w14:paraId="451AE28B">
      <w:pPr>
        <w:rPr>
          <w:rFonts w:hint="eastAsia"/>
          <w:lang w:val="en-US" w:eastAsia="zh-CN"/>
        </w:rPr>
      </w:pPr>
    </w:p>
    <w:p w14:paraId="5D9E154A">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check指令格式:check，这段代码用于执行文件一致性检查操作。首先，它获取当前磁盘指针位置并存储为ORZNUM。然后调用ConsistencyCheck函数，进行文件的一致性检查，检查过程中使用磁盘指针Disk_Pointer和传递参数101。检查完成后，使用jump2whePTR函数将磁盘指针返回到原始位置ORZNUM，确保磁盘指针指向之前的位置。最后，程序发送一条“文件一致性检查完成！”的消息给用户，提示操作成功。如果命令不符合预期，程序会发送“指令错误！”并继续执行其他操作。</w:t>
      </w:r>
    </w:p>
    <w:p w14:paraId="5273E893">
      <w:pPr>
        <w:ind w:left="420" w:leftChars="0" w:firstLine="420" w:firstLineChars="0"/>
        <w:rPr>
          <w:rFonts w:hint="eastAsia" w:ascii="微软雅黑" w:hAnsi="微软雅黑" w:eastAsia="微软雅黑" w:cs="微软雅黑"/>
          <w:sz w:val="18"/>
          <w:szCs w:val="18"/>
          <w:lang w:val="en-US" w:eastAsia="zh-CN"/>
        </w:rPr>
      </w:pPr>
    </w:p>
    <w:p w14:paraId="3474B2D8">
      <w:pPr>
        <w:ind w:left="420" w:leftChars="0" w:firstLine="420" w:firstLineChars="0"/>
        <w:rPr>
          <w:rFonts w:hint="eastAsia" w:ascii="微软雅黑" w:hAnsi="微软雅黑" w:eastAsia="微软雅黑" w:cs="微软雅黑"/>
          <w:sz w:val="18"/>
          <w:szCs w:val="18"/>
          <w:lang w:val="en-US" w:eastAsia="zh-CN"/>
        </w:rPr>
      </w:pPr>
    </w:p>
    <w:p w14:paraId="0D66408B">
      <w:pPr>
        <w:ind w:left="420" w:leftChars="0" w:firstLine="420" w:firstLineChars="0"/>
        <w:rPr>
          <w:rFonts w:hint="eastAsia" w:ascii="微软雅黑" w:hAnsi="微软雅黑" w:eastAsia="微软雅黑" w:cs="微软雅黑"/>
          <w:sz w:val="18"/>
          <w:szCs w:val="18"/>
          <w:lang w:val="en-US" w:eastAsia="zh-CN"/>
        </w:rPr>
      </w:pPr>
    </w:p>
    <w:p w14:paraId="17492EE0">
      <w:pPr>
        <w:ind w:left="420" w:leftChars="0" w:firstLine="420" w:firstLineChars="0"/>
        <w:rPr>
          <w:rFonts w:hint="eastAsia" w:ascii="微软雅黑" w:hAnsi="微软雅黑" w:eastAsia="微软雅黑" w:cs="微软雅黑"/>
          <w:sz w:val="18"/>
          <w:szCs w:val="18"/>
          <w:lang w:val="en-US" w:eastAsia="zh-CN"/>
        </w:rPr>
      </w:pPr>
    </w:p>
    <w:p w14:paraId="139797DD">
      <w:pPr>
        <w:ind w:left="420" w:leftChars="0" w:firstLine="420" w:firstLineChars="0"/>
        <w:rPr>
          <w:rFonts w:hint="eastAsia" w:ascii="微软雅黑" w:hAnsi="微软雅黑" w:eastAsia="微软雅黑" w:cs="微软雅黑"/>
          <w:sz w:val="18"/>
          <w:szCs w:val="18"/>
          <w:lang w:val="en-US" w:eastAsia="zh-CN"/>
        </w:rPr>
      </w:pPr>
    </w:p>
    <w:p w14:paraId="09458738">
      <w:pPr>
        <w:rPr>
          <w:rFonts w:hint="eastAsia"/>
          <w:lang w:val="en-US" w:eastAsia="zh-CN"/>
        </w:rPr>
      </w:pPr>
    </w:p>
    <w:p w14:paraId="6FE7AD81">
      <w:pPr>
        <w:jc w:val="center"/>
        <w:rPr>
          <w:rFonts w:hint="eastAsia"/>
          <w:sz w:val="28"/>
          <w:szCs w:val="28"/>
          <w:lang w:val="en-US" w:eastAsia="zh-CN"/>
        </w:rPr>
      </w:pPr>
      <w:r>
        <w:rPr>
          <w:rFonts w:hint="eastAsia"/>
          <w:sz w:val="28"/>
          <w:szCs w:val="28"/>
          <w:lang w:val="en-US" w:eastAsia="zh-CN"/>
        </w:rPr>
        <w:t>【PARTⅡ】</w:t>
      </w:r>
    </w:p>
    <w:p w14:paraId="38F20734">
      <w:pPr>
        <w:jc w:val="center"/>
        <w:rPr>
          <w:rFonts w:hint="eastAsia"/>
          <w:sz w:val="28"/>
          <w:szCs w:val="28"/>
          <w:lang w:val="en-US" w:eastAsia="zh-CN"/>
        </w:rPr>
      </w:pPr>
    </w:p>
    <w:p w14:paraId="1F63DFA0">
      <w:pPr>
        <w:rPr>
          <w:rFonts w:hint="eastAsia"/>
          <w:lang w:val="en-US" w:eastAsia="zh-CN"/>
        </w:rPr>
      </w:pPr>
      <w:r>
        <w:rPr>
          <w:rFonts w:hint="eastAsia"/>
          <w:lang w:val="en-US" w:eastAsia="zh-CN"/>
        </w:rPr>
        <w:t>//SHELL</w:t>
      </w:r>
    </w:p>
    <w:p w14:paraId="310CAEE0">
      <w:pPr>
        <w:rPr>
          <w:rFonts w:hint="eastAsia"/>
          <w:lang w:val="en-US" w:eastAsia="zh-CN"/>
        </w:rPr>
      </w:pPr>
      <w:r>
        <w:rPr>
          <w:rFonts w:hint="eastAsia"/>
          <w:lang w:val="en-US" w:eastAsia="zh-CN"/>
        </w:rPr>
        <w:drawing>
          <wp:inline distT="0" distB="0" distL="114300" distR="114300">
            <wp:extent cx="4076700" cy="2489200"/>
            <wp:effectExtent l="0" t="0" r="0" b="6350"/>
            <wp:docPr id="32" name="图片 32"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tart"/>
                    <pic:cNvPicPr>
                      <a:picLocks noChangeAspect="1"/>
                    </pic:cNvPicPr>
                  </pic:nvPicPr>
                  <pic:blipFill>
                    <a:blip r:embed="rId22"/>
                    <a:stretch>
                      <a:fillRect/>
                    </a:stretch>
                  </pic:blipFill>
                  <pic:spPr>
                    <a:xfrm>
                      <a:off x="0" y="0"/>
                      <a:ext cx="4076700" cy="2489200"/>
                    </a:xfrm>
                    <a:prstGeom prst="rect">
                      <a:avLst/>
                    </a:prstGeom>
                  </pic:spPr>
                </pic:pic>
              </a:graphicData>
            </a:graphic>
          </wp:inline>
        </w:drawing>
      </w:r>
    </w:p>
    <w:p w14:paraId="546A770D">
      <w:pPr>
        <w:rPr>
          <w:rFonts w:hint="eastAsia"/>
          <w:lang w:val="en-US" w:eastAsia="zh-CN"/>
        </w:rPr>
      </w:pPr>
    </w:p>
    <w:p w14:paraId="45771BD1">
      <w:pPr>
        <w:rPr>
          <w:rFonts w:hint="eastAsia"/>
          <w:lang w:val="en-US" w:eastAsia="zh-CN"/>
        </w:rPr>
      </w:pPr>
      <w:r>
        <w:rPr>
          <w:rFonts w:hint="eastAsia"/>
          <w:lang w:val="en-US" w:eastAsia="zh-CN"/>
        </w:rPr>
        <w:drawing>
          <wp:inline distT="0" distB="0" distL="114300" distR="114300">
            <wp:extent cx="2279650" cy="793750"/>
            <wp:effectExtent l="0" t="0" r="6350" b="6350"/>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23"/>
                    <a:stretch>
                      <a:fillRect/>
                    </a:stretch>
                  </pic:blipFill>
                  <pic:spPr>
                    <a:xfrm>
                      <a:off x="0" y="0"/>
                      <a:ext cx="2279650" cy="793750"/>
                    </a:xfrm>
                    <a:prstGeom prst="rect">
                      <a:avLst/>
                    </a:prstGeom>
                  </pic:spPr>
                </pic:pic>
              </a:graphicData>
            </a:graphic>
          </wp:inline>
        </w:drawing>
      </w:r>
      <w:r>
        <w:rPr>
          <w:rFonts w:hint="eastAsia"/>
          <w:lang w:val="en-US" w:eastAsia="zh-CN"/>
        </w:rPr>
        <w:drawing>
          <wp:inline distT="0" distB="0" distL="114300" distR="114300">
            <wp:extent cx="2279650" cy="793750"/>
            <wp:effectExtent l="0" t="0" r="6350" b="6350"/>
            <wp:docPr id="19" name="图片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
                    <pic:cNvPicPr>
                      <a:picLocks noChangeAspect="1"/>
                    </pic:cNvPicPr>
                  </pic:nvPicPr>
                  <pic:blipFill>
                    <a:blip r:embed="rId24"/>
                    <a:stretch>
                      <a:fillRect/>
                    </a:stretch>
                  </pic:blipFill>
                  <pic:spPr>
                    <a:xfrm>
                      <a:off x="0" y="0"/>
                      <a:ext cx="2279650" cy="793750"/>
                    </a:xfrm>
                    <a:prstGeom prst="rect">
                      <a:avLst/>
                    </a:prstGeom>
                  </pic:spPr>
                </pic:pic>
              </a:graphicData>
            </a:graphic>
          </wp:inline>
        </w:drawing>
      </w:r>
    </w:p>
    <w:p w14:paraId="28925DD6">
      <w:pPr>
        <w:rPr>
          <w:rFonts w:hint="eastAsia"/>
          <w:lang w:val="en-US" w:eastAsia="zh-CN"/>
        </w:rPr>
      </w:pPr>
    </w:p>
    <w:p w14:paraId="519D756B">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void SIGN();</w:t>
      </w:r>
    </w:p>
    <w:p w14:paraId="07BF363B">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代码定义了一个用于实现图形界面登录的函数 SIGN()，其功能是展示一个包含账号和密码输入框、以及登录按钮的窗口。首先，代码初始化了一个640x360像素的图形界面，并设置背景为黑色。然后，加载了一张背景图片并将其显示在窗口的顶部位置。接下来，通过绘制矩形框创建了账号输入框、密码输入框和登录按钮，并为这些框添加了对应的文本标签，如“账号”、“密码”和“登录”。</w:t>
      </w:r>
    </w:p>
    <w:p w14:paraId="40FA9040">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界面上的文本字体使用了“宋体”，字体大小设置为16，并且设置了透明背景以便文字显示更加清晰。除此之外，还在窗口顶部显示了“IT'S MY GO”的提示文字，使用的是楷体字，大小为20。</w:t>
      </w:r>
    </w:p>
    <w:p w14:paraId="1AB9EA1C">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在界面的交互部分，程序不断循环监听鼠标事件。通过判断鼠标点击的区域，程序识别用户的点击行为。如果用户点击了“登录”按钮（坐标区域在160至480之间，纵坐标在280至320之间），则程序会根据输入的账号和密码做出相应的反应。如果账号和密码正确且符合预设的条件（如账号为“cmd”且密码为“0000”是管理员账号），则进入管理员界面；如果账号为“usr”且密码为“1234”则进入普通用户界面。如果账号和密码不匹配，则弹出一个错误提示框。</w:t>
      </w:r>
    </w:p>
    <w:p w14:paraId="1B57C0AC">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此外，程序还为账号框和密码框设置了响应机制，当用户点击这些框时，会弹出输入框供用户输入信息。所有这些事件都通过 getmessage() 函数来处理，以便程序能够实时响应用户操作。</w:t>
      </w:r>
    </w:p>
    <w:p w14:paraId="7D3B68BA">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最后，当用户完成登录操作或退出时，调用 closegraph() 关闭图形窗口，结束图形界面的显示。</w:t>
      </w:r>
    </w:p>
    <w:p w14:paraId="6916B187">
      <w:pPr>
        <w:spacing w:beforeLines="0" w:afterLines="0"/>
        <w:jc w:val="left"/>
        <w:rPr>
          <w:rFonts w:hint="eastAsia" w:ascii="新宋体" w:hAnsi="新宋体" w:eastAsia="新宋体"/>
          <w:color w:val="000000"/>
          <w:sz w:val="19"/>
          <w:szCs w:val="24"/>
        </w:rPr>
      </w:pPr>
    </w:p>
    <w:p w14:paraId="77A9E399">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p>
    <w:p w14:paraId="35B8E753">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微软雅黑" w:hAnsi="微软雅黑" w:eastAsia="微软雅黑" w:cs="微软雅黑"/>
          <w:sz w:val="18"/>
          <w:szCs w:val="18"/>
        </w:rPr>
        <w:drawing>
          <wp:inline distT="0" distB="0" distL="114300" distR="114300">
            <wp:extent cx="3505200" cy="2425700"/>
            <wp:effectExtent l="0" t="0" r="0" b="12700"/>
            <wp:docPr id="20" name="图片 2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
                    <pic:cNvPicPr>
                      <a:picLocks noChangeAspect="1"/>
                    </pic:cNvPicPr>
                  </pic:nvPicPr>
                  <pic:blipFill>
                    <a:blip r:embed="rId25"/>
                    <a:stretch>
                      <a:fillRect/>
                    </a:stretch>
                  </pic:blipFill>
                  <pic:spPr>
                    <a:xfrm>
                      <a:off x="0" y="0"/>
                      <a:ext cx="3505200" cy="2425700"/>
                    </a:xfrm>
                    <a:prstGeom prst="rect">
                      <a:avLst/>
                    </a:prstGeom>
                  </pic:spPr>
                </pic:pic>
              </a:graphicData>
            </a:graphic>
          </wp:inline>
        </w:drawing>
      </w:r>
    </w:p>
    <w:p w14:paraId="7A111E90">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void admin_GUI();</w:t>
      </w:r>
    </w:p>
    <w:p w14:paraId="45B02E13">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admin_GUI() 函数实现了一个管理员交互界面，首先初始化画布并加载背景图像，设置界面为黑色背景。界面包含多个框体，用于显示信息、输入指令以及确认和返回按钮。通过 rectangle() 方法绘制了指令输入框、信息显示框和控制按钮，用户可以在输入框中输入指令并点击确认按钮执行命令。函数通过 getmessage() 获取鼠标点击事件，当用户点击确认按钮时，输入的指令会被处理并通过共享内存与其他模块交互，显示命令执行的结果。返回按钮允许用户返回上一层界面。整个界面交互通过图形界面实现，增强了用户体验。</w:t>
      </w:r>
    </w:p>
    <w:p w14:paraId="498823DD">
      <w:pPr>
        <w:spacing w:beforeLines="0" w:afterLines="0"/>
        <w:jc w:val="left"/>
        <w:rPr>
          <w:rFonts w:hint="eastAsia" w:ascii="新宋体" w:hAnsi="新宋体" w:eastAsia="新宋体"/>
          <w:color w:val="000000"/>
          <w:sz w:val="19"/>
          <w:szCs w:val="24"/>
        </w:rPr>
      </w:pPr>
    </w:p>
    <w:p w14:paraId="748FEF9B">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void user_GUI();</w:t>
      </w:r>
    </w:p>
    <w:p w14:paraId="4AA676A7">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user_GUI() 函数实现了一个普通用户的交互界面，类似于管理员界面，但提供的功能不同。首先，该函数初始化画布并加载背景图像，同时设置界面为黑色背景。它包含多个框体，用于显示信息、输入指令以及控制按钮。用户可以在输入框中输入指令，点击确认按钮执行命令。指令会通过共享内存进行交互，与系统的其他部分进行数据交换。</w:t>
      </w:r>
    </w:p>
    <w:p w14:paraId="74BAFF0A">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在确认按钮点击时，程序会判断输入指令是否涉及到“write”操作，并检查当前文件是否被其他用户写入，如果是，则会提示用户稍后再试。然后，程序通过共享内存获取执行命令后的反馈信息，并在界面上显示相应的结果。如果反馈信息需要换行，界面会自动调整显示的内容。</w:t>
      </w:r>
    </w:p>
    <w:p w14:paraId="38739AD1">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界面还包括一个返回按钮，点击后可以返回到上一级界面。所有操作都通过图形界面完成，并通过鼠标事件处理器 getmessage() 监听用户输入。</w:t>
      </w:r>
    </w:p>
    <w:p w14:paraId="0EAE7465">
      <w:pPr>
        <w:spacing w:beforeLines="0" w:afterLines="0"/>
        <w:jc w:val="left"/>
        <w:rPr>
          <w:rFonts w:hint="eastAsia" w:ascii="新宋体" w:hAnsi="新宋体" w:eastAsia="新宋体"/>
          <w:color w:val="000000"/>
          <w:sz w:val="19"/>
          <w:szCs w:val="24"/>
        </w:rPr>
      </w:pPr>
    </w:p>
    <w:p w14:paraId="39471145">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void TELLerror();</w:t>
      </w:r>
    </w:p>
    <w:p w14:paraId="1D192D76">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TELLerror() 函数用于在图形界面中显示一个错误提示，并在短暂的时间后自动清除提示。首先，函数通过 settextstyle(12, 0, "宋体") 设置了字体样式为“宋体”，字号为12，确保错误提示文字具有清晰可读的格式。接着，settextcolor(WHITE) 将文字颜色设为白色，以便在黑色背景下清楚地显示错误信息。随后，outtextxy(200, 157, "ERROR") 将“ERROR”文本输出到坐标（200, 157）处，向用户显示错误提示。为了避免后续绘制干扰，settextcolor(BLACK) 将文本颜色改为黑色。接下来，Sleep(300) 会让程序暂停300毫秒，让用户有足够时间看到错误提示。最后，使用 clearrectangle(200, 157, 300, 170) 清除错误提示区域，以便界面恢复原样，确保提示信息不再显示。整体来说，这个函数通过短暂的错误提示反馈，帮助用户意识到发生了错误并自动清除信息，提升了用户体验。</w:t>
      </w:r>
    </w:p>
    <w:p w14:paraId="1CC062D6">
      <w:pPr>
        <w:spacing w:beforeLines="0" w:afterLines="0"/>
        <w:jc w:val="left"/>
        <w:rPr>
          <w:rFonts w:hint="eastAsia" w:ascii="新宋体" w:hAnsi="新宋体" w:eastAsia="新宋体"/>
          <w:color w:val="000000"/>
          <w:sz w:val="19"/>
          <w:szCs w:val="24"/>
        </w:rPr>
      </w:pPr>
    </w:p>
    <w:p w14:paraId="7A5CDFE4">
      <w:pPr>
        <w:spacing w:beforeLines="0" w:afterLine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void SMemoCL(LPVOID&amp; ShareMemoryPointer);</w:t>
      </w:r>
    </w:p>
    <w:p w14:paraId="6469E514">
      <w:pPr>
        <w:spacing w:beforeLines="0" w:afterLine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void SMemoinfoCY(char* Buffer, LPVOID&amp; ShareMemoryPointer);</w:t>
      </w:r>
    </w:p>
    <w:p w14:paraId="1A43F643">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代码包含两个函数：SMemoCL 和 SMemoinfoCY，用于操作共享内存。SMemoCL 清空共享内存中的数据，通过将一个空字符串写入共享内存实现。SMemoinfoCY 则将共享内存中的数据复制到本地缓冲区，并在复制后调用 SMemoCL 清空共享内存，确保数据被提取后不会被重复读取或泄漏。</w:t>
      </w:r>
    </w:p>
    <w:p w14:paraId="1764CCE4">
      <w:pPr>
        <w:ind w:left="420" w:leftChars="0" w:firstLine="420" w:firstLineChars="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【info】</w:t>
      </w:r>
    </w:p>
    <w:p w14:paraId="0362A094">
      <w:pPr>
        <w:pStyle w:val="9"/>
        <w:keepNext w:val="0"/>
        <w:keepLines w:val="0"/>
        <w:widowControl/>
        <w:suppressLineNumbers w:val="0"/>
        <w:ind w:firstLine="420" w:firstLineChars="0"/>
        <w:jc w:val="center"/>
        <w:rPr>
          <w:rFonts w:hint="eastAsia" w:ascii="微软雅黑" w:hAnsi="微软雅黑" w:eastAsia="微软雅黑" w:cs="微软雅黑"/>
          <w:sz w:val="18"/>
          <w:szCs w:val="18"/>
          <w:lang w:eastAsia="zh-CN"/>
        </w:rPr>
      </w:pPr>
      <w:r>
        <w:rPr>
          <w:rFonts w:hint="eastAsia" w:ascii="微软雅黑" w:hAnsi="微软雅黑" w:eastAsia="微软雅黑" w:cs="微软雅黑"/>
          <w:sz w:val="18"/>
          <w:szCs w:val="18"/>
          <w:lang w:eastAsia="zh-CN"/>
        </w:rPr>
        <w:drawing>
          <wp:inline distT="0" distB="0" distL="114300" distR="114300">
            <wp:extent cx="3505200" cy="2425700"/>
            <wp:effectExtent l="0" t="0" r="0" b="12700"/>
            <wp:docPr id="43" name="图片 4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4"/>
                    <pic:cNvPicPr>
                      <a:picLocks noChangeAspect="1"/>
                    </pic:cNvPicPr>
                  </pic:nvPicPr>
                  <pic:blipFill>
                    <a:blip r:embed="rId26"/>
                    <a:stretch>
                      <a:fillRect/>
                    </a:stretch>
                  </pic:blipFill>
                  <pic:spPr>
                    <a:xfrm>
                      <a:off x="0" y="0"/>
                      <a:ext cx="3505200" cy="2425700"/>
                    </a:xfrm>
                    <a:prstGeom prst="rect">
                      <a:avLst/>
                    </a:prstGeom>
                  </pic:spPr>
                </pic:pic>
              </a:graphicData>
            </a:graphic>
          </wp:inline>
        </w:drawing>
      </w:r>
    </w:p>
    <w:p w14:paraId="4C2BD983">
      <w:pPr>
        <w:pStyle w:val="9"/>
        <w:keepNext w:val="0"/>
        <w:keepLines w:val="0"/>
        <w:widowControl/>
        <w:suppressLineNumbers w:val="0"/>
        <w:ind w:firstLine="420" w:firstLineChars="0"/>
        <w:jc w:val="center"/>
        <w:rPr>
          <w:rFonts w:hint="eastAsia" w:ascii="微软雅黑" w:hAnsi="微软雅黑" w:eastAsia="微软雅黑" w:cs="微软雅黑"/>
          <w:sz w:val="18"/>
          <w:szCs w:val="18"/>
          <w:lang w:eastAsia="zh-CN"/>
        </w:rPr>
      </w:pPr>
    </w:p>
    <w:p w14:paraId="7F6E258A">
      <w:pPr>
        <w:pStyle w:val="9"/>
        <w:keepNext w:val="0"/>
        <w:keepLines w:val="0"/>
        <w:widowControl/>
        <w:suppressLineNumbers w:val="0"/>
        <w:ind w:firstLine="420" w:firstLineChars="0"/>
        <w:jc w:val="center"/>
        <w:rPr>
          <w:rFonts w:hint="eastAsia" w:ascii="微软雅黑" w:hAnsi="微软雅黑" w:eastAsia="微软雅黑" w:cs="微软雅黑"/>
          <w:sz w:val="18"/>
          <w:szCs w:val="18"/>
          <w:lang w:eastAsia="zh-CN"/>
        </w:rPr>
      </w:pPr>
    </w:p>
    <w:p w14:paraId="7E56CA3F">
      <w:pPr>
        <w:pStyle w:val="9"/>
        <w:keepNext w:val="0"/>
        <w:keepLines w:val="0"/>
        <w:widowControl/>
        <w:suppressLineNumbers w:val="0"/>
        <w:ind w:firstLine="420" w:firstLineChars="0"/>
        <w:jc w:val="left"/>
        <w:rPr>
          <w:rFonts w:hint="default" w:ascii="微软雅黑" w:hAnsi="微软雅黑" w:eastAsia="微软雅黑" w:cs="微软雅黑"/>
          <w:sz w:val="18"/>
          <w:szCs w:val="18"/>
          <w:lang w:val="en-US" w:eastAsia="zh-CN"/>
        </w:rPr>
      </w:pPr>
      <w:r>
        <w:rPr>
          <w:rFonts w:hint="eastAsia" w:ascii="微软雅黑" w:hAnsi="微软雅黑" w:eastAsia="微软雅黑" w:cs="微软雅黑"/>
          <w:kern w:val="2"/>
          <w:sz w:val="18"/>
          <w:szCs w:val="18"/>
          <w:lang w:val="en-US" w:eastAsia="zh-CN" w:bidi="ar-SA"/>
        </w:rPr>
        <w:t>【md】</w:t>
      </w:r>
    </w:p>
    <w:p w14:paraId="22F42B05">
      <w:pPr>
        <w:pStyle w:val="9"/>
        <w:keepNext w:val="0"/>
        <w:keepLines w:val="0"/>
        <w:widowControl/>
        <w:suppressLineNumbers w:val="0"/>
        <w:ind w:firstLine="420" w:firstLineChars="0"/>
        <w:jc w:val="center"/>
        <w:rPr>
          <w:rFonts w:hint="eastAsia" w:ascii="微软雅黑" w:hAnsi="微软雅黑" w:eastAsia="微软雅黑" w:cs="微软雅黑"/>
          <w:sz w:val="18"/>
          <w:szCs w:val="18"/>
          <w:lang w:eastAsia="zh-CN"/>
        </w:rPr>
      </w:pPr>
      <w:r>
        <w:rPr>
          <w:rFonts w:hint="eastAsia" w:ascii="微软雅黑" w:hAnsi="微软雅黑" w:eastAsia="微软雅黑" w:cs="微软雅黑"/>
          <w:sz w:val="18"/>
          <w:szCs w:val="18"/>
          <w:lang w:eastAsia="zh-CN"/>
        </w:rPr>
        <w:drawing>
          <wp:inline distT="0" distB="0" distL="114300" distR="114300">
            <wp:extent cx="3505200" cy="2425700"/>
            <wp:effectExtent l="0" t="0" r="0" b="12700"/>
            <wp:docPr id="42" name="图片 4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5"/>
                    <pic:cNvPicPr>
                      <a:picLocks noChangeAspect="1"/>
                    </pic:cNvPicPr>
                  </pic:nvPicPr>
                  <pic:blipFill>
                    <a:blip r:embed="rId27"/>
                    <a:stretch>
                      <a:fillRect/>
                    </a:stretch>
                  </pic:blipFill>
                  <pic:spPr>
                    <a:xfrm>
                      <a:off x="0" y="0"/>
                      <a:ext cx="3505200" cy="2425700"/>
                    </a:xfrm>
                    <a:prstGeom prst="rect">
                      <a:avLst/>
                    </a:prstGeom>
                  </pic:spPr>
                </pic:pic>
              </a:graphicData>
            </a:graphic>
          </wp:inline>
        </w:drawing>
      </w:r>
    </w:p>
    <w:p w14:paraId="736DDB3A">
      <w:pPr>
        <w:pStyle w:val="9"/>
        <w:keepNext w:val="0"/>
        <w:keepLines w:val="0"/>
        <w:widowControl/>
        <w:suppressLineNumbers w:val="0"/>
        <w:ind w:firstLine="420" w:firstLineChars="0"/>
        <w:jc w:val="left"/>
        <w:rPr>
          <w:rFonts w:hint="eastAsia" w:ascii="微软雅黑" w:hAnsi="微软雅黑" w:eastAsia="微软雅黑" w:cs="微软雅黑"/>
          <w:kern w:val="2"/>
          <w:sz w:val="18"/>
          <w:szCs w:val="18"/>
          <w:lang w:val="en-US" w:eastAsia="zh-CN" w:bidi="ar-SA"/>
        </w:rPr>
      </w:pPr>
      <w:r>
        <w:rPr>
          <w:rFonts w:hint="eastAsia" w:ascii="微软雅黑" w:hAnsi="微软雅黑" w:eastAsia="微软雅黑" w:cs="微软雅黑"/>
          <w:kern w:val="2"/>
          <w:sz w:val="18"/>
          <w:szCs w:val="18"/>
          <w:lang w:val="en-US" w:eastAsia="zh-CN" w:bidi="ar-SA"/>
        </w:rPr>
        <w:t>【dir /s】</w:t>
      </w:r>
    </w:p>
    <w:p w14:paraId="201555AD">
      <w:pPr>
        <w:pStyle w:val="9"/>
        <w:keepNext w:val="0"/>
        <w:keepLines w:val="0"/>
        <w:widowControl/>
        <w:suppressLineNumbers w:val="0"/>
        <w:ind w:firstLine="420" w:firstLineChars="0"/>
        <w:jc w:val="center"/>
        <w:rPr>
          <w:rFonts w:hint="eastAsia" w:ascii="微软雅黑" w:hAnsi="微软雅黑" w:eastAsia="微软雅黑" w:cs="微软雅黑"/>
          <w:sz w:val="18"/>
          <w:szCs w:val="18"/>
          <w:lang w:eastAsia="zh-CN"/>
        </w:rPr>
      </w:pPr>
      <w:r>
        <w:rPr>
          <w:rFonts w:hint="eastAsia" w:ascii="微软雅黑" w:hAnsi="微软雅黑" w:eastAsia="微软雅黑" w:cs="微软雅黑"/>
          <w:sz w:val="18"/>
          <w:szCs w:val="18"/>
          <w:lang w:eastAsia="zh-CN"/>
        </w:rPr>
        <w:drawing>
          <wp:inline distT="0" distB="0" distL="114300" distR="114300">
            <wp:extent cx="3505200" cy="2425700"/>
            <wp:effectExtent l="0" t="0" r="0" b="12700"/>
            <wp:docPr id="41" name="图片 4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6"/>
                    <pic:cNvPicPr>
                      <a:picLocks noChangeAspect="1"/>
                    </pic:cNvPicPr>
                  </pic:nvPicPr>
                  <pic:blipFill>
                    <a:blip r:embed="rId28"/>
                    <a:stretch>
                      <a:fillRect/>
                    </a:stretch>
                  </pic:blipFill>
                  <pic:spPr>
                    <a:xfrm>
                      <a:off x="0" y="0"/>
                      <a:ext cx="3505200" cy="2425700"/>
                    </a:xfrm>
                    <a:prstGeom prst="rect">
                      <a:avLst/>
                    </a:prstGeom>
                  </pic:spPr>
                </pic:pic>
              </a:graphicData>
            </a:graphic>
          </wp:inline>
        </w:drawing>
      </w:r>
    </w:p>
    <w:p w14:paraId="48DB5F6F">
      <w:pPr>
        <w:pStyle w:val="9"/>
        <w:keepNext w:val="0"/>
        <w:keepLines w:val="0"/>
        <w:widowControl/>
        <w:suppressLineNumbers w:val="0"/>
        <w:ind w:firstLine="420" w:firstLineChars="0"/>
        <w:jc w:val="left"/>
        <w:rPr>
          <w:rFonts w:hint="default" w:ascii="微软雅黑" w:hAnsi="微软雅黑" w:eastAsia="微软雅黑" w:cs="微软雅黑"/>
          <w:kern w:val="2"/>
          <w:sz w:val="18"/>
          <w:szCs w:val="18"/>
          <w:lang w:val="en-US" w:eastAsia="zh-CN" w:bidi="ar-SA"/>
        </w:rPr>
      </w:pPr>
      <w:r>
        <w:rPr>
          <w:rFonts w:hint="eastAsia" w:ascii="微软雅黑" w:hAnsi="微软雅黑" w:eastAsia="微软雅黑" w:cs="微软雅黑"/>
          <w:kern w:val="2"/>
          <w:sz w:val="18"/>
          <w:szCs w:val="18"/>
          <w:lang w:val="en-US" w:eastAsia="zh-CN" w:bidi="ar-SA"/>
        </w:rPr>
        <w:t>【dir】</w:t>
      </w:r>
    </w:p>
    <w:p w14:paraId="5FC57C84">
      <w:pPr>
        <w:pStyle w:val="9"/>
        <w:keepNext w:val="0"/>
        <w:keepLines w:val="0"/>
        <w:widowControl/>
        <w:suppressLineNumbers w:val="0"/>
        <w:ind w:firstLine="420" w:firstLineChars="0"/>
        <w:jc w:val="center"/>
        <w:rPr>
          <w:rFonts w:hint="eastAsia" w:ascii="微软雅黑" w:hAnsi="微软雅黑" w:eastAsia="微软雅黑" w:cs="微软雅黑"/>
          <w:kern w:val="2"/>
          <w:sz w:val="18"/>
          <w:szCs w:val="18"/>
          <w:lang w:val="en-US" w:eastAsia="zh-CN" w:bidi="ar-SA"/>
        </w:rPr>
      </w:pPr>
      <w:r>
        <w:rPr>
          <w:rFonts w:hint="eastAsia" w:ascii="微软雅黑" w:hAnsi="微软雅黑" w:eastAsia="微软雅黑" w:cs="微软雅黑"/>
          <w:kern w:val="2"/>
          <w:sz w:val="18"/>
          <w:szCs w:val="18"/>
          <w:lang w:val="en-US" w:eastAsia="zh-CN" w:bidi="ar-SA"/>
        </w:rPr>
        <w:drawing>
          <wp:inline distT="0" distB="0" distL="114300" distR="114300">
            <wp:extent cx="3505200" cy="2425700"/>
            <wp:effectExtent l="0" t="0" r="0" b="12700"/>
            <wp:docPr id="40" name="图片 4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7"/>
                    <pic:cNvPicPr>
                      <a:picLocks noChangeAspect="1"/>
                    </pic:cNvPicPr>
                  </pic:nvPicPr>
                  <pic:blipFill>
                    <a:blip r:embed="rId29"/>
                    <a:stretch>
                      <a:fillRect/>
                    </a:stretch>
                  </pic:blipFill>
                  <pic:spPr>
                    <a:xfrm>
                      <a:off x="0" y="0"/>
                      <a:ext cx="3505200" cy="2425700"/>
                    </a:xfrm>
                    <a:prstGeom prst="rect">
                      <a:avLst/>
                    </a:prstGeom>
                  </pic:spPr>
                </pic:pic>
              </a:graphicData>
            </a:graphic>
          </wp:inline>
        </w:drawing>
      </w:r>
    </w:p>
    <w:p w14:paraId="698260E0">
      <w:pPr>
        <w:pStyle w:val="9"/>
        <w:keepNext w:val="0"/>
        <w:keepLines w:val="0"/>
        <w:widowControl/>
        <w:suppressLineNumbers w:val="0"/>
        <w:ind w:firstLine="420" w:firstLineChars="0"/>
        <w:jc w:val="left"/>
        <w:rPr>
          <w:rFonts w:hint="eastAsia" w:ascii="微软雅黑" w:hAnsi="微软雅黑" w:eastAsia="微软雅黑" w:cs="微软雅黑"/>
          <w:sz w:val="18"/>
          <w:szCs w:val="18"/>
          <w:lang w:eastAsia="zh-CN"/>
        </w:rPr>
      </w:pP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lang w:val="en-US" w:eastAsia="zh-CN"/>
        </w:rPr>
        <w:t>cd</w:t>
      </w:r>
      <w:r>
        <w:rPr>
          <w:rFonts w:hint="eastAsia" w:ascii="微软雅黑" w:hAnsi="微软雅黑" w:eastAsia="微软雅黑" w:cs="微软雅黑"/>
          <w:sz w:val="18"/>
          <w:szCs w:val="18"/>
          <w:lang w:eastAsia="zh-CN"/>
        </w:rPr>
        <w:t>】</w:t>
      </w:r>
    </w:p>
    <w:p w14:paraId="0244882C">
      <w:pPr>
        <w:pStyle w:val="9"/>
        <w:keepNext w:val="0"/>
        <w:keepLines w:val="0"/>
        <w:widowControl/>
        <w:suppressLineNumbers w:val="0"/>
        <w:ind w:firstLine="420" w:firstLineChars="0"/>
        <w:jc w:val="center"/>
        <w:rPr>
          <w:rFonts w:hint="eastAsia" w:ascii="微软雅黑" w:hAnsi="微软雅黑" w:eastAsia="微软雅黑" w:cs="微软雅黑"/>
          <w:sz w:val="18"/>
          <w:szCs w:val="18"/>
          <w:lang w:eastAsia="zh-CN"/>
        </w:rPr>
      </w:pPr>
      <w:r>
        <w:rPr>
          <w:rFonts w:hint="eastAsia" w:ascii="微软雅黑" w:hAnsi="微软雅黑" w:eastAsia="微软雅黑" w:cs="微软雅黑"/>
          <w:sz w:val="18"/>
          <w:szCs w:val="18"/>
          <w:lang w:eastAsia="zh-CN"/>
        </w:rPr>
        <w:drawing>
          <wp:inline distT="0" distB="0" distL="114300" distR="114300">
            <wp:extent cx="3505200" cy="2425700"/>
            <wp:effectExtent l="0" t="0" r="0" b="12700"/>
            <wp:docPr id="39" name="图片 3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8"/>
                    <pic:cNvPicPr>
                      <a:picLocks noChangeAspect="1"/>
                    </pic:cNvPicPr>
                  </pic:nvPicPr>
                  <pic:blipFill>
                    <a:blip r:embed="rId30"/>
                    <a:stretch>
                      <a:fillRect/>
                    </a:stretch>
                  </pic:blipFill>
                  <pic:spPr>
                    <a:xfrm>
                      <a:off x="0" y="0"/>
                      <a:ext cx="3505200" cy="2425700"/>
                    </a:xfrm>
                    <a:prstGeom prst="rect">
                      <a:avLst/>
                    </a:prstGeom>
                  </pic:spPr>
                </pic:pic>
              </a:graphicData>
            </a:graphic>
          </wp:inline>
        </w:drawing>
      </w:r>
    </w:p>
    <w:p w14:paraId="4652C6AE">
      <w:pPr>
        <w:pStyle w:val="9"/>
        <w:keepNext w:val="0"/>
        <w:keepLines w:val="0"/>
        <w:widowControl/>
        <w:suppressLineNumbers w:val="0"/>
        <w:ind w:firstLine="420" w:firstLineChars="0"/>
        <w:jc w:val="left"/>
        <w:rPr>
          <w:rFonts w:hint="default" w:ascii="微软雅黑" w:hAnsi="微软雅黑" w:eastAsia="微软雅黑" w:cs="微软雅黑"/>
          <w:kern w:val="2"/>
          <w:sz w:val="18"/>
          <w:szCs w:val="18"/>
          <w:lang w:val="en-US" w:eastAsia="zh-CN" w:bidi="ar-SA"/>
        </w:rPr>
      </w:pPr>
      <w:r>
        <w:rPr>
          <w:rFonts w:hint="eastAsia" w:ascii="微软雅黑" w:hAnsi="微软雅黑" w:eastAsia="微软雅黑" w:cs="微软雅黑"/>
          <w:kern w:val="2"/>
          <w:sz w:val="18"/>
          <w:szCs w:val="18"/>
          <w:lang w:val="en-US" w:eastAsia="zh-CN" w:bidi="ar-SA"/>
        </w:rPr>
        <w:t>【newfile】</w:t>
      </w:r>
    </w:p>
    <w:p w14:paraId="6D1550DC">
      <w:pPr>
        <w:pStyle w:val="9"/>
        <w:keepNext w:val="0"/>
        <w:keepLines w:val="0"/>
        <w:widowControl/>
        <w:suppressLineNumbers w:val="0"/>
        <w:ind w:firstLine="420" w:firstLineChars="0"/>
        <w:jc w:val="center"/>
        <w:rPr>
          <w:rFonts w:hint="eastAsia" w:ascii="微软雅黑" w:hAnsi="微软雅黑" w:eastAsia="微软雅黑" w:cs="微软雅黑"/>
          <w:sz w:val="18"/>
          <w:szCs w:val="18"/>
          <w:lang w:eastAsia="zh-CN"/>
        </w:rPr>
      </w:pPr>
      <w:r>
        <w:rPr>
          <w:rFonts w:hint="eastAsia" w:ascii="微软雅黑" w:hAnsi="微软雅黑" w:eastAsia="微软雅黑" w:cs="微软雅黑"/>
          <w:sz w:val="18"/>
          <w:szCs w:val="18"/>
          <w:lang w:eastAsia="zh-CN"/>
        </w:rPr>
        <w:drawing>
          <wp:inline distT="0" distB="0" distL="114300" distR="114300">
            <wp:extent cx="3505200" cy="2425700"/>
            <wp:effectExtent l="0" t="0" r="0" b="12700"/>
            <wp:docPr id="38" name="图片 3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9"/>
                    <pic:cNvPicPr>
                      <a:picLocks noChangeAspect="1"/>
                    </pic:cNvPicPr>
                  </pic:nvPicPr>
                  <pic:blipFill>
                    <a:blip r:embed="rId31"/>
                    <a:stretch>
                      <a:fillRect/>
                    </a:stretch>
                  </pic:blipFill>
                  <pic:spPr>
                    <a:xfrm>
                      <a:off x="0" y="0"/>
                      <a:ext cx="3505200" cy="2425700"/>
                    </a:xfrm>
                    <a:prstGeom prst="rect">
                      <a:avLst/>
                    </a:prstGeom>
                  </pic:spPr>
                </pic:pic>
              </a:graphicData>
            </a:graphic>
          </wp:inline>
        </w:drawing>
      </w:r>
      <w:r>
        <w:rPr>
          <w:rFonts w:hint="eastAsia" w:ascii="微软雅黑" w:hAnsi="微软雅黑" w:eastAsia="微软雅黑" w:cs="微软雅黑"/>
          <w:sz w:val="18"/>
          <w:szCs w:val="18"/>
          <w:lang w:eastAsia="zh-CN"/>
        </w:rPr>
        <w:drawing>
          <wp:inline distT="0" distB="0" distL="114300" distR="114300">
            <wp:extent cx="3505200" cy="2425700"/>
            <wp:effectExtent l="0" t="0" r="0" b="12700"/>
            <wp:docPr id="37" name="图片 37"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0"/>
                    <pic:cNvPicPr>
                      <a:picLocks noChangeAspect="1"/>
                    </pic:cNvPicPr>
                  </pic:nvPicPr>
                  <pic:blipFill>
                    <a:blip r:embed="rId32"/>
                    <a:stretch>
                      <a:fillRect/>
                    </a:stretch>
                  </pic:blipFill>
                  <pic:spPr>
                    <a:xfrm>
                      <a:off x="0" y="0"/>
                      <a:ext cx="3505200" cy="2425700"/>
                    </a:xfrm>
                    <a:prstGeom prst="rect">
                      <a:avLst/>
                    </a:prstGeom>
                  </pic:spPr>
                </pic:pic>
              </a:graphicData>
            </a:graphic>
          </wp:inline>
        </w:drawing>
      </w:r>
    </w:p>
    <w:p w14:paraId="5CCDED44">
      <w:pPr>
        <w:pStyle w:val="9"/>
        <w:keepNext w:val="0"/>
        <w:keepLines w:val="0"/>
        <w:widowControl/>
        <w:suppressLineNumbers w:val="0"/>
        <w:ind w:firstLine="420" w:firstLineChars="0"/>
        <w:jc w:val="left"/>
        <w:rPr>
          <w:rFonts w:hint="eastAsia" w:ascii="微软雅黑" w:hAnsi="微软雅黑" w:eastAsia="微软雅黑" w:cs="微软雅黑"/>
          <w:kern w:val="2"/>
          <w:sz w:val="18"/>
          <w:szCs w:val="18"/>
          <w:lang w:val="en-US" w:eastAsia="zh-CN" w:bidi="ar-SA"/>
        </w:rPr>
      </w:pPr>
      <w:r>
        <w:rPr>
          <w:rFonts w:hint="eastAsia" w:ascii="微软雅黑" w:hAnsi="微软雅黑" w:eastAsia="微软雅黑" w:cs="微软雅黑"/>
          <w:kern w:val="2"/>
          <w:sz w:val="18"/>
          <w:szCs w:val="18"/>
          <w:lang w:val="en-US" w:eastAsia="zh-CN" w:bidi="ar-SA"/>
        </w:rPr>
        <w:t>【cat】</w:t>
      </w:r>
    </w:p>
    <w:p w14:paraId="2585E682">
      <w:pPr>
        <w:pStyle w:val="9"/>
        <w:keepNext w:val="0"/>
        <w:keepLines w:val="0"/>
        <w:widowControl/>
        <w:suppressLineNumbers w:val="0"/>
        <w:ind w:firstLine="420" w:firstLineChars="0"/>
        <w:jc w:val="center"/>
        <w:rPr>
          <w:rFonts w:hint="eastAsia" w:ascii="微软雅黑" w:hAnsi="微软雅黑" w:eastAsia="微软雅黑" w:cs="微软雅黑"/>
          <w:sz w:val="18"/>
          <w:szCs w:val="18"/>
          <w:lang w:eastAsia="zh-CN"/>
        </w:rPr>
      </w:pPr>
      <w:r>
        <w:rPr>
          <w:rFonts w:hint="eastAsia" w:ascii="微软雅黑" w:hAnsi="微软雅黑" w:eastAsia="微软雅黑" w:cs="微软雅黑"/>
          <w:sz w:val="18"/>
          <w:szCs w:val="18"/>
          <w:lang w:eastAsia="zh-CN"/>
        </w:rPr>
        <w:drawing>
          <wp:inline distT="0" distB="0" distL="114300" distR="114300">
            <wp:extent cx="3505200" cy="2425700"/>
            <wp:effectExtent l="0" t="0" r="0" b="12700"/>
            <wp:docPr id="36" name="图片 3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1"/>
                    <pic:cNvPicPr>
                      <a:picLocks noChangeAspect="1"/>
                    </pic:cNvPicPr>
                  </pic:nvPicPr>
                  <pic:blipFill>
                    <a:blip r:embed="rId33"/>
                    <a:stretch>
                      <a:fillRect/>
                    </a:stretch>
                  </pic:blipFill>
                  <pic:spPr>
                    <a:xfrm>
                      <a:off x="0" y="0"/>
                      <a:ext cx="3505200" cy="2425700"/>
                    </a:xfrm>
                    <a:prstGeom prst="rect">
                      <a:avLst/>
                    </a:prstGeom>
                  </pic:spPr>
                </pic:pic>
              </a:graphicData>
            </a:graphic>
          </wp:inline>
        </w:drawing>
      </w:r>
    </w:p>
    <w:p w14:paraId="4F902EC8">
      <w:pPr>
        <w:pStyle w:val="9"/>
        <w:keepNext w:val="0"/>
        <w:keepLines w:val="0"/>
        <w:widowControl/>
        <w:suppressLineNumbers w:val="0"/>
        <w:ind w:firstLine="420" w:firstLineChars="0"/>
        <w:jc w:val="center"/>
        <w:rPr>
          <w:rFonts w:hint="eastAsia" w:ascii="微软雅黑" w:hAnsi="微软雅黑" w:eastAsia="微软雅黑" w:cs="微软雅黑"/>
          <w:sz w:val="18"/>
          <w:szCs w:val="18"/>
          <w:lang w:eastAsia="zh-CN"/>
        </w:rPr>
      </w:pPr>
    </w:p>
    <w:p w14:paraId="20FAE8BF">
      <w:pPr>
        <w:pStyle w:val="9"/>
        <w:keepNext w:val="0"/>
        <w:keepLines w:val="0"/>
        <w:widowControl/>
        <w:suppressLineNumbers w:val="0"/>
        <w:ind w:firstLine="420" w:firstLineChars="0"/>
        <w:jc w:val="left"/>
        <w:rPr>
          <w:rFonts w:hint="default" w:ascii="微软雅黑" w:hAnsi="微软雅黑" w:eastAsia="微软雅黑" w:cs="微软雅黑"/>
          <w:sz w:val="18"/>
          <w:szCs w:val="18"/>
          <w:lang w:val="en-US" w:eastAsia="zh-CN"/>
        </w:rPr>
      </w:pPr>
      <w:r>
        <w:rPr>
          <w:rFonts w:hint="eastAsia" w:ascii="微软雅黑" w:hAnsi="微软雅黑" w:eastAsia="微软雅黑" w:cs="微软雅黑"/>
          <w:kern w:val="2"/>
          <w:sz w:val="18"/>
          <w:szCs w:val="18"/>
          <w:lang w:val="en-US" w:eastAsia="zh-CN" w:bidi="ar-SA"/>
        </w:rPr>
        <w:t>【write</w:t>
      </w:r>
      <w:r>
        <w:rPr>
          <w:rFonts w:hint="eastAsia" w:ascii="微软雅黑" w:hAnsi="微软雅黑" w:eastAsia="微软雅黑" w:cs="微软雅黑"/>
          <w:sz w:val="18"/>
          <w:szCs w:val="18"/>
          <w:lang w:val="en-US" w:eastAsia="zh-CN"/>
        </w:rPr>
        <w:t>】</w:t>
      </w:r>
    </w:p>
    <w:p w14:paraId="5066EF93">
      <w:pPr>
        <w:pStyle w:val="9"/>
        <w:keepNext w:val="0"/>
        <w:keepLines w:val="0"/>
        <w:widowControl/>
        <w:suppressLineNumbers w:val="0"/>
        <w:ind w:firstLine="420" w:firstLineChars="0"/>
        <w:jc w:val="center"/>
        <w:rPr>
          <w:rFonts w:hint="eastAsia" w:ascii="微软雅黑" w:hAnsi="微软雅黑" w:eastAsia="微软雅黑" w:cs="微软雅黑"/>
          <w:sz w:val="18"/>
          <w:szCs w:val="18"/>
          <w:lang w:eastAsia="zh-CN"/>
        </w:rPr>
      </w:pPr>
      <w:r>
        <w:rPr>
          <w:rFonts w:hint="eastAsia" w:ascii="微软雅黑" w:hAnsi="微软雅黑" w:eastAsia="微软雅黑" w:cs="微软雅黑"/>
          <w:sz w:val="18"/>
          <w:szCs w:val="18"/>
          <w:lang w:eastAsia="zh-CN"/>
        </w:rPr>
        <w:drawing>
          <wp:inline distT="0" distB="0" distL="114300" distR="114300">
            <wp:extent cx="3505200" cy="2425700"/>
            <wp:effectExtent l="0" t="0" r="0" b="12700"/>
            <wp:docPr id="35" name="图片 3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2"/>
                    <pic:cNvPicPr>
                      <a:picLocks noChangeAspect="1"/>
                    </pic:cNvPicPr>
                  </pic:nvPicPr>
                  <pic:blipFill>
                    <a:blip r:embed="rId34"/>
                    <a:stretch>
                      <a:fillRect/>
                    </a:stretch>
                  </pic:blipFill>
                  <pic:spPr>
                    <a:xfrm>
                      <a:off x="0" y="0"/>
                      <a:ext cx="3505200" cy="2425700"/>
                    </a:xfrm>
                    <a:prstGeom prst="rect">
                      <a:avLst/>
                    </a:prstGeom>
                  </pic:spPr>
                </pic:pic>
              </a:graphicData>
            </a:graphic>
          </wp:inline>
        </w:drawing>
      </w:r>
    </w:p>
    <w:p w14:paraId="1827A20F">
      <w:pPr>
        <w:pStyle w:val="9"/>
        <w:keepNext w:val="0"/>
        <w:keepLines w:val="0"/>
        <w:widowControl/>
        <w:suppressLineNumbers w:val="0"/>
        <w:ind w:firstLine="420" w:firstLineChars="0"/>
        <w:jc w:val="center"/>
        <w:rPr>
          <w:rFonts w:hint="eastAsia" w:ascii="微软雅黑" w:hAnsi="微软雅黑" w:eastAsia="微软雅黑" w:cs="微软雅黑"/>
          <w:sz w:val="18"/>
          <w:szCs w:val="18"/>
          <w:lang w:eastAsia="zh-CN"/>
        </w:rPr>
      </w:pPr>
      <w:r>
        <w:rPr>
          <w:rFonts w:hint="eastAsia" w:ascii="微软雅黑" w:hAnsi="微软雅黑" w:eastAsia="微软雅黑" w:cs="微软雅黑"/>
          <w:sz w:val="18"/>
          <w:szCs w:val="18"/>
          <w:lang w:eastAsia="zh-CN"/>
        </w:rPr>
        <w:drawing>
          <wp:inline distT="0" distB="0" distL="114300" distR="114300">
            <wp:extent cx="3505200" cy="2425700"/>
            <wp:effectExtent l="0" t="0" r="0" b="12700"/>
            <wp:docPr id="34" name="图片 3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3"/>
                    <pic:cNvPicPr>
                      <a:picLocks noChangeAspect="1"/>
                    </pic:cNvPicPr>
                  </pic:nvPicPr>
                  <pic:blipFill>
                    <a:blip r:embed="rId35"/>
                    <a:stretch>
                      <a:fillRect/>
                    </a:stretch>
                  </pic:blipFill>
                  <pic:spPr>
                    <a:xfrm>
                      <a:off x="0" y="0"/>
                      <a:ext cx="3505200" cy="2425700"/>
                    </a:xfrm>
                    <a:prstGeom prst="rect">
                      <a:avLst/>
                    </a:prstGeom>
                  </pic:spPr>
                </pic:pic>
              </a:graphicData>
            </a:graphic>
          </wp:inline>
        </w:drawing>
      </w:r>
    </w:p>
    <w:p w14:paraId="1E68184C">
      <w:pPr>
        <w:pStyle w:val="9"/>
        <w:keepNext w:val="0"/>
        <w:keepLines w:val="0"/>
        <w:widowControl/>
        <w:suppressLineNumbers w:val="0"/>
        <w:ind w:firstLine="420" w:firstLineChars="0"/>
        <w:jc w:val="left"/>
        <w:rPr>
          <w:rFonts w:hint="eastAsia" w:ascii="微软雅黑" w:hAnsi="微软雅黑" w:eastAsia="微软雅黑" w:cs="微软雅黑"/>
          <w:kern w:val="2"/>
          <w:sz w:val="18"/>
          <w:szCs w:val="18"/>
          <w:lang w:val="en-US" w:eastAsia="zh-CN" w:bidi="ar-SA"/>
        </w:rPr>
      </w:pPr>
      <w:r>
        <w:rPr>
          <w:rFonts w:hint="eastAsia" w:ascii="微软雅黑" w:hAnsi="微软雅黑" w:eastAsia="微软雅黑" w:cs="微软雅黑"/>
          <w:kern w:val="2"/>
          <w:sz w:val="18"/>
          <w:szCs w:val="18"/>
          <w:lang w:val="en-US" w:eastAsia="zh-CN" w:bidi="ar-SA"/>
        </w:rPr>
        <w:t>【del】</w:t>
      </w:r>
    </w:p>
    <w:p w14:paraId="045BA3D0">
      <w:pPr>
        <w:pStyle w:val="9"/>
        <w:keepNext w:val="0"/>
        <w:keepLines w:val="0"/>
        <w:widowControl/>
        <w:suppressLineNumbers w:val="0"/>
        <w:ind w:firstLine="420" w:firstLineChars="0"/>
        <w:jc w:val="center"/>
        <w:rPr>
          <w:rFonts w:hint="eastAsia" w:ascii="微软雅黑" w:hAnsi="微软雅黑" w:eastAsia="微软雅黑" w:cs="微软雅黑"/>
          <w:sz w:val="18"/>
          <w:szCs w:val="18"/>
          <w:lang w:eastAsia="zh-CN"/>
        </w:rPr>
      </w:pPr>
      <w:r>
        <w:rPr>
          <w:rFonts w:hint="eastAsia" w:ascii="微软雅黑" w:hAnsi="微软雅黑" w:eastAsia="微软雅黑" w:cs="微软雅黑"/>
          <w:sz w:val="18"/>
          <w:szCs w:val="18"/>
          <w:lang w:eastAsia="zh-CN"/>
        </w:rPr>
        <w:drawing>
          <wp:inline distT="0" distB="0" distL="114300" distR="114300">
            <wp:extent cx="3116580" cy="2157730"/>
            <wp:effectExtent l="0" t="0" r="7620" b="13970"/>
            <wp:docPr id="33" name="图片 33"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4"/>
                    <pic:cNvPicPr>
                      <a:picLocks noChangeAspect="1"/>
                    </pic:cNvPicPr>
                  </pic:nvPicPr>
                  <pic:blipFill>
                    <a:blip r:embed="rId36"/>
                    <a:stretch>
                      <a:fillRect/>
                    </a:stretch>
                  </pic:blipFill>
                  <pic:spPr>
                    <a:xfrm>
                      <a:off x="0" y="0"/>
                      <a:ext cx="3116580" cy="2157730"/>
                    </a:xfrm>
                    <a:prstGeom prst="rect">
                      <a:avLst/>
                    </a:prstGeom>
                  </pic:spPr>
                </pic:pic>
              </a:graphicData>
            </a:graphic>
          </wp:inline>
        </w:drawing>
      </w:r>
    </w:p>
    <w:p w14:paraId="70AED356">
      <w:pPr>
        <w:pStyle w:val="9"/>
        <w:keepNext w:val="0"/>
        <w:keepLines w:val="0"/>
        <w:widowControl/>
        <w:suppressLineNumbers w:val="0"/>
        <w:ind w:firstLine="420" w:firstLineChars="0"/>
        <w:jc w:val="left"/>
        <w:rPr>
          <w:rFonts w:hint="eastAsia" w:ascii="微软雅黑" w:hAnsi="微软雅黑" w:eastAsia="微软雅黑" w:cs="微软雅黑"/>
          <w:sz w:val="18"/>
          <w:szCs w:val="18"/>
          <w:lang w:eastAsia="zh-CN"/>
        </w:rPr>
      </w:pPr>
    </w:p>
    <w:p w14:paraId="47A34306">
      <w:pPr>
        <w:pStyle w:val="9"/>
        <w:keepNext w:val="0"/>
        <w:keepLines w:val="0"/>
        <w:widowControl/>
        <w:suppressLineNumbers w:val="0"/>
        <w:ind w:firstLine="420" w:firstLineChars="0"/>
        <w:jc w:val="left"/>
        <w:rPr>
          <w:rFonts w:hint="eastAsia" w:ascii="微软雅黑" w:hAnsi="微软雅黑" w:eastAsia="微软雅黑" w:cs="微软雅黑"/>
          <w:kern w:val="2"/>
          <w:sz w:val="18"/>
          <w:szCs w:val="18"/>
          <w:lang w:val="en-US" w:eastAsia="zh-CN" w:bidi="ar-SA"/>
        </w:rPr>
      </w:pPr>
      <w:r>
        <w:rPr>
          <w:rFonts w:hint="eastAsia" w:ascii="微软雅黑" w:hAnsi="微软雅黑" w:eastAsia="微软雅黑" w:cs="微软雅黑"/>
          <w:kern w:val="2"/>
          <w:sz w:val="18"/>
          <w:szCs w:val="18"/>
          <w:lang w:val="en-US" w:eastAsia="zh-CN" w:bidi="ar-SA"/>
        </w:rPr>
        <w:t>【copy】</w:t>
      </w:r>
    </w:p>
    <w:p w14:paraId="4EC5CE53">
      <w:pPr>
        <w:pStyle w:val="9"/>
        <w:keepNext w:val="0"/>
        <w:keepLines w:val="0"/>
        <w:widowControl/>
        <w:suppressLineNumbers w:val="0"/>
        <w:ind w:firstLine="420" w:firstLineChars="0"/>
        <w:jc w:val="center"/>
        <w:rPr>
          <w:rFonts w:hint="eastAsia" w:ascii="微软雅黑" w:hAnsi="微软雅黑" w:eastAsia="微软雅黑" w:cs="微软雅黑"/>
          <w:sz w:val="18"/>
          <w:szCs w:val="18"/>
          <w:lang w:eastAsia="zh-CN"/>
        </w:rPr>
      </w:pPr>
      <w:r>
        <w:rPr>
          <w:rFonts w:hint="eastAsia" w:ascii="微软雅黑" w:hAnsi="微软雅黑" w:eastAsia="微软雅黑" w:cs="微软雅黑"/>
          <w:sz w:val="18"/>
          <w:szCs w:val="18"/>
          <w:lang w:eastAsia="zh-CN"/>
        </w:rPr>
        <w:drawing>
          <wp:inline distT="0" distB="0" distL="114300" distR="114300">
            <wp:extent cx="2543175" cy="1760220"/>
            <wp:effectExtent l="0" t="0" r="9525" b="11430"/>
            <wp:docPr id="17" name="图片 1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
                    <pic:cNvPicPr>
                      <a:picLocks noChangeAspect="1"/>
                    </pic:cNvPicPr>
                  </pic:nvPicPr>
                  <pic:blipFill>
                    <a:blip r:embed="rId37"/>
                    <a:stretch>
                      <a:fillRect/>
                    </a:stretch>
                  </pic:blipFill>
                  <pic:spPr>
                    <a:xfrm>
                      <a:off x="0" y="0"/>
                      <a:ext cx="2543175" cy="1760220"/>
                    </a:xfrm>
                    <a:prstGeom prst="rect">
                      <a:avLst/>
                    </a:prstGeom>
                  </pic:spPr>
                </pic:pic>
              </a:graphicData>
            </a:graphic>
          </wp:inline>
        </w:drawing>
      </w:r>
    </w:p>
    <w:p w14:paraId="6845EDCA">
      <w:pPr>
        <w:pStyle w:val="9"/>
        <w:keepNext w:val="0"/>
        <w:keepLines w:val="0"/>
        <w:widowControl/>
        <w:suppressLineNumbers w:val="0"/>
        <w:ind w:firstLine="420" w:firstLineChars="0"/>
        <w:jc w:val="center"/>
        <w:rPr>
          <w:rFonts w:hint="eastAsia" w:ascii="微软雅黑" w:hAnsi="微软雅黑" w:eastAsia="微软雅黑" w:cs="微软雅黑"/>
          <w:sz w:val="18"/>
          <w:szCs w:val="18"/>
          <w:lang w:eastAsia="zh-CN"/>
        </w:rPr>
      </w:pPr>
      <w:r>
        <w:rPr>
          <w:rFonts w:hint="eastAsia" w:ascii="微软雅黑" w:hAnsi="微软雅黑" w:eastAsia="微软雅黑" w:cs="微软雅黑"/>
          <w:sz w:val="18"/>
          <w:szCs w:val="18"/>
          <w:lang w:eastAsia="zh-CN"/>
        </w:rPr>
        <w:drawing>
          <wp:inline distT="0" distB="0" distL="114300" distR="114300">
            <wp:extent cx="2568575" cy="1778000"/>
            <wp:effectExtent l="0" t="0" r="3175" b="12700"/>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
                    <pic:cNvPicPr>
                      <a:picLocks noChangeAspect="1"/>
                    </pic:cNvPicPr>
                  </pic:nvPicPr>
                  <pic:blipFill>
                    <a:blip r:embed="rId38"/>
                    <a:stretch>
                      <a:fillRect/>
                    </a:stretch>
                  </pic:blipFill>
                  <pic:spPr>
                    <a:xfrm>
                      <a:off x="0" y="0"/>
                      <a:ext cx="2568575" cy="1778000"/>
                    </a:xfrm>
                    <a:prstGeom prst="rect">
                      <a:avLst/>
                    </a:prstGeom>
                  </pic:spPr>
                </pic:pic>
              </a:graphicData>
            </a:graphic>
          </wp:inline>
        </w:drawing>
      </w:r>
    </w:p>
    <w:p w14:paraId="1A84AF94">
      <w:pPr>
        <w:pStyle w:val="9"/>
        <w:keepNext w:val="0"/>
        <w:keepLines w:val="0"/>
        <w:widowControl/>
        <w:suppressLineNumbers w:val="0"/>
        <w:ind w:firstLine="420" w:firstLineChars="0"/>
        <w:jc w:val="center"/>
        <w:rPr>
          <w:rFonts w:hint="eastAsia" w:ascii="微软雅黑" w:hAnsi="微软雅黑" w:eastAsia="微软雅黑" w:cs="微软雅黑"/>
          <w:sz w:val="18"/>
          <w:szCs w:val="18"/>
          <w:lang w:eastAsia="zh-CN"/>
        </w:rPr>
      </w:pPr>
      <w:r>
        <w:rPr>
          <w:rFonts w:hint="eastAsia" w:ascii="微软雅黑" w:hAnsi="微软雅黑" w:eastAsia="微软雅黑" w:cs="微软雅黑"/>
          <w:sz w:val="18"/>
          <w:szCs w:val="18"/>
          <w:lang w:eastAsia="zh-CN"/>
        </w:rPr>
        <w:drawing>
          <wp:inline distT="0" distB="0" distL="114300" distR="114300">
            <wp:extent cx="2628265" cy="1139825"/>
            <wp:effectExtent l="0" t="0" r="635" b="3175"/>
            <wp:docPr id="21" name="图片 2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4"/>
                    <pic:cNvPicPr>
                      <a:picLocks noChangeAspect="1"/>
                    </pic:cNvPicPr>
                  </pic:nvPicPr>
                  <pic:blipFill>
                    <a:blip r:embed="rId39"/>
                    <a:stretch>
                      <a:fillRect/>
                    </a:stretch>
                  </pic:blipFill>
                  <pic:spPr>
                    <a:xfrm>
                      <a:off x="0" y="0"/>
                      <a:ext cx="2628265" cy="1139825"/>
                    </a:xfrm>
                    <a:prstGeom prst="rect">
                      <a:avLst/>
                    </a:prstGeom>
                  </pic:spPr>
                </pic:pic>
              </a:graphicData>
            </a:graphic>
          </wp:inline>
        </w:drawing>
      </w:r>
    </w:p>
    <w:p w14:paraId="6B6B0B7B">
      <w:pPr>
        <w:pStyle w:val="9"/>
        <w:keepNext w:val="0"/>
        <w:keepLines w:val="0"/>
        <w:widowControl/>
        <w:suppressLineNumbers w:val="0"/>
        <w:ind w:firstLine="420" w:firstLineChars="0"/>
        <w:jc w:val="left"/>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【check】</w:t>
      </w:r>
    </w:p>
    <w:p w14:paraId="4643146C">
      <w:pPr>
        <w:pStyle w:val="9"/>
        <w:keepNext w:val="0"/>
        <w:keepLines w:val="0"/>
        <w:widowControl/>
        <w:suppressLineNumbers w:val="0"/>
        <w:ind w:firstLine="420" w:firstLineChars="0"/>
        <w:jc w:val="center"/>
        <w:rPr>
          <w:rFonts w:hint="default" w:ascii="微软雅黑" w:hAnsi="微软雅黑" w:eastAsia="微软雅黑" w:cs="微软雅黑"/>
          <w:sz w:val="18"/>
          <w:szCs w:val="18"/>
          <w:lang w:val="en-US" w:eastAsia="zh-CN"/>
        </w:rPr>
      </w:pPr>
      <w:r>
        <w:drawing>
          <wp:inline distT="0" distB="0" distL="114300" distR="114300">
            <wp:extent cx="3606800" cy="2496185"/>
            <wp:effectExtent l="0" t="0" r="12700" b="1841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40"/>
                    <a:stretch>
                      <a:fillRect/>
                    </a:stretch>
                  </pic:blipFill>
                  <pic:spPr>
                    <a:xfrm>
                      <a:off x="0" y="0"/>
                      <a:ext cx="3606800" cy="2496185"/>
                    </a:xfrm>
                    <a:prstGeom prst="rect">
                      <a:avLst/>
                    </a:prstGeom>
                    <a:noFill/>
                    <a:ln>
                      <a:noFill/>
                    </a:ln>
                  </pic:spPr>
                </pic:pic>
              </a:graphicData>
            </a:graphic>
          </wp:inline>
        </w:drawing>
      </w:r>
    </w:p>
    <w:p w14:paraId="62B13B56">
      <w:pPr>
        <w:rPr>
          <w:rFonts w:hint="default"/>
          <w:lang w:val="en-US" w:eastAsia="zh-CN"/>
        </w:rPr>
      </w:pPr>
    </w:p>
    <w:p w14:paraId="10D3BEF8">
      <w:pPr>
        <w:rPr>
          <w:rFonts w:hint="default"/>
          <w:lang w:val="en-US" w:eastAsia="zh-CN"/>
        </w:rPr>
      </w:pPr>
    </w:p>
    <w:p w14:paraId="4DEBAC2C">
      <w:pPr>
        <w:ind w:left="420" w:leftChars="0" w:firstLine="420" w:firstLineChars="0"/>
        <w:jc w:val="cente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【PARTⅢ】</w:t>
      </w:r>
    </w:p>
    <w:p w14:paraId="67E6ADF5">
      <w:pPr>
        <w:ind w:left="420" w:leftChars="0" w:firstLine="420" w:firstLineChars="0"/>
        <w:rPr>
          <w:rFonts w:hint="eastAsia" w:ascii="微软雅黑" w:hAnsi="微软雅黑" w:eastAsia="微软雅黑" w:cs="微软雅黑"/>
          <w:sz w:val="18"/>
          <w:szCs w:val="18"/>
          <w:lang w:val="en-US" w:eastAsia="zh-CN"/>
        </w:rPr>
      </w:pPr>
    </w:p>
    <w:p w14:paraId="3B9011B0">
      <w:pPr>
        <w:ind w:left="420" w:leftChars="0" w:firstLine="420" w:firstLineChars="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【文件安全】</w:t>
      </w:r>
    </w:p>
    <w:p w14:paraId="229736A1">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设计两份交互过程，操作大致相同，但是管理员允许更多操作，用这种办法使得文件基础权限的保护变得更安全，其中用字符信号区分0表示管理员，1表示普通用户，在读和写的过程中，Simdisk会根据用户类型和对应文件的访问类型判断用户能否读或写对应的文件。</w:t>
      </w:r>
    </w:p>
    <w:p w14:paraId="02C0AA25">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【进程同步】</w:t>
      </w:r>
    </w:p>
    <w:p w14:paraId="26F1FED7">
      <w:pPr>
        <w:ind w:left="420" w:leftChars="0" w:firstLine="420" w:firstLineChars="0"/>
        <w:rPr>
          <w:rFonts w:hint="eastAsia"/>
          <w:lang w:val="en-US" w:eastAsia="zh-CN"/>
        </w:rPr>
      </w:pPr>
      <w:r>
        <w:rPr>
          <w:rFonts w:hint="eastAsia" w:ascii="微软雅黑" w:hAnsi="微软雅黑" w:eastAsia="微软雅黑" w:cs="微软雅黑"/>
          <w:sz w:val="18"/>
          <w:szCs w:val="18"/>
          <w:lang w:val="en-US" w:eastAsia="zh-CN"/>
        </w:rPr>
        <w:t>对于“互斥写”，当一个进程在写入文件的过程中，Simdisk会将该文件的绝对地址写入到</w:t>
      </w:r>
      <m:oMath>
        <m:r>
          <m:rPr>
            <m:sty m:val="p"/>
          </m:rPr>
          <w:rPr>
            <w:rFonts w:hint="eastAsia" w:ascii="Cambria Math" w:hAnsi="Cambria Math" w:eastAsia="微软雅黑" w:cs="微软雅黑"/>
            <w:sz w:val="18"/>
            <w:szCs w:val="18"/>
            <w:lang w:val="en-US" w:eastAsia="zh-CN"/>
          </w:rPr>
          <m:t>WriteSpace</m:t>
        </m:r>
      </m:oMath>
      <w:r>
        <w:rPr>
          <w:rFonts w:hint="eastAsia" w:ascii="微软雅黑" w:hAnsi="微软雅黑" w:eastAsia="微软雅黑" w:cs="微软雅黑"/>
          <w:sz w:val="18"/>
          <w:szCs w:val="18"/>
          <w:lang w:val="en-US" w:eastAsia="zh-CN"/>
        </w:rPr>
        <w:t>空间中；当其他进程需要再读取文件的时候，会判断当前需要读取的文件与</w:t>
      </w:r>
      <m:oMath>
        <m:r>
          <m:rPr>
            <m:sty m:val="p"/>
          </m:rPr>
          <w:rPr>
            <w:rFonts w:hint="eastAsia" w:ascii="Cambria Math" w:hAnsi="Cambria Math" w:eastAsia="微软雅黑" w:cs="微软雅黑"/>
            <w:sz w:val="18"/>
            <w:szCs w:val="18"/>
            <w:lang w:val="en-US" w:eastAsia="zh-CN"/>
          </w:rPr>
          <m:t>WriteSpace</m:t>
        </m:r>
      </m:oMath>
      <w:r>
        <w:rPr>
          <w:rFonts w:hint="eastAsia" w:ascii="微软雅黑" w:hAnsi="微软雅黑" w:eastAsia="微软雅黑" w:cs="微软雅黑"/>
          <w:sz w:val="18"/>
          <w:szCs w:val="18"/>
          <w:lang w:val="en-US" w:eastAsia="zh-CN"/>
        </w:rPr>
        <w:t>空间中的内容是否相同，如果相同，则不可进行写入，从而实现“互斥写”；总体上并没有实现多进程并行的操作，但是当同时写入不同文件的时候，由于写入速度较快，表现出并行的现象，从而实现宏观上的并行。</w:t>
      </w:r>
      <w:r>
        <w:rPr>
          <w:rFonts w:hint="eastAsia"/>
          <w:lang w:val="en-US" w:eastAsia="zh-CN"/>
        </w:rPr>
        <w:br w:type="page"/>
      </w:r>
    </w:p>
    <w:p w14:paraId="1CA65190">
      <w:pPr>
        <w:rPr>
          <w:rFonts w:hint="eastAsia"/>
          <w:lang w:val="en-US" w:eastAsia="zh-CN"/>
        </w:rPr>
      </w:pPr>
    </w:p>
    <w:p w14:paraId="1B6B8BBE">
      <w:pPr>
        <w:jc w:val="both"/>
        <w:rPr>
          <w:rFonts w:hint="eastAsia" w:ascii="微软雅黑" w:hAnsi="微软雅黑" w:eastAsia="微软雅黑" w:cs="微软雅黑"/>
          <w:b/>
          <w:bCs/>
          <w:sz w:val="21"/>
          <w:szCs w:val="24"/>
          <w:lang w:val="en-US" w:eastAsia="zh-CN"/>
        </w:rPr>
      </w:pPr>
    </w:p>
    <w:p w14:paraId="613A232C">
      <w:pPr>
        <w:jc w:val="center"/>
        <w:rPr>
          <w:rFonts w:hint="eastAsia" w:ascii="微软雅黑" w:hAnsi="微软雅黑" w:eastAsia="微软雅黑" w:cs="微软雅黑"/>
          <w:b/>
          <w:bCs/>
          <w:sz w:val="21"/>
          <w:szCs w:val="24"/>
          <w:lang w:val="en-US" w:eastAsia="zh-CN"/>
        </w:rPr>
      </w:pPr>
      <w:r>
        <w:rPr>
          <w:rFonts w:hint="eastAsia" w:ascii="微软雅黑" w:hAnsi="微软雅黑" w:eastAsia="微软雅黑" w:cs="微软雅黑"/>
          <w:b/>
          <w:bCs/>
          <w:sz w:val="21"/>
          <w:szCs w:val="24"/>
          <w:lang w:val="en-US" w:eastAsia="zh-CN"/>
        </w:rPr>
        <w:t>SIMDISK函数的实现目录：</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88"/>
        <w:gridCol w:w="5040"/>
      </w:tblGrid>
      <w:tr w14:paraId="20167D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88" w:type="dxa"/>
            <w:shd w:val="clear" w:color="auto" w:fill="FFFF00"/>
          </w:tcPr>
          <w:p w14:paraId="4550DC32">
            <w:pPr>
              <w:jc w:val="left"/>
              <w:rPr>
                <w:rFonts w:hint="default" w:ascii="微软雅黑" w:hAnsi="微软雅黑" w:eastAsia="微软雅黑" w:cs="微软雅黑"/>
                <w:sz w:val="16"/>
                <w:szCs w:val="20"/>
                <w:vertAlign w:val="baseline"/>
                <w:lang w:val="en-US" w:eastAsia="zh-CN"/>
              </w:rPr>
            </w:pPr>
            <w:r>
              <w:rPr>
                <w:rFonts w:hint="eastAsia" w:ascii="微软雅黑" w:hAnsi="微软雅黑" w:eastAsia="微软雅黑" w:cs="微软雅黑"/>
                <w:sz w:val="16"/>
                <w:szCs w:val="20"/>
                <w:vertAlign w:val="baseline"/>
                <w:lang w:val="en-US" w:eastAsia="zh-CN"/>
              </w:rPr>
              <w:t>黄色</w:t>
            </w:r>
          </w:p>
        </w:tc>
        <w:tc>
          <w:tcPr>
            <w:tcW w:w="5040" w:type="dxa"/>
            <w:shd w:val="clear" w:color="auto" w:fill="FFFF00"/>
          </w:tcPr>
          <w:p w14:paraId="2CA3C1D2">
            <w:pPr>
              <w:jc w:val="center"/>
              <w:rPr>
                <w:rFonts w:hint="default" w:ascii="微软雅黑" w:hAnsi="微软雅黑" w:eastAsia="微软雅黑" w:cs="微软雅黑"/>
                <w:color w:val="000000" w:themeColor="text1"/>
                <w:sz w:val="18"/>
                <w:szCs w:val="2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sz w:val="18"/>
                <w:szCs w:val="21"/>
                <w:vertAlign w:val="baseline"/>
                <w:lang w:val="en-US" w:eastAsia="zh-CN"/>
                <w14:textFill>
                  <w14:solidFill>
                    <w14:schemeClr w14:val="tx1"/>
                  </w14:solidFill>
                </w14:textFill>
              </w:rPr>
              <w:t>翻译函数：将二进制文件和文本文件进行交流</w:t>
            </w:r>
          </w:p>
        </w:tc>
      </w:tr>
      <w:tr w14:paraId="637CD5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4588" w:type="dxa"/>
            <w:shd w:val="clear" w:color="auto" w:fill="F2BA02" w:themeFill="accent3"/>
            <w:vAlign w:val="top"/>
          </w:tcPr>
          <w:p w14:paraId="36718D4E">
            <w:pPr>
              <w:jc w:val="left"/>
              <w:rPr>
                <w:rFonts w:hint="default" w:ascii="微软雅黑" w:hAnsi="微软雅黑" w:eastAsia="微软雅黑" w:cs="微软雅黑"/>
                <w:kern w:val="2"/>
                <w:sz w:val="16"/>
                <w:szCs w:val="20"/>
                <w:vertAlign w:val="baseline"/>
                <w:lang w:val="en-US" w:eastAsia="zh-CN" w:bidi="ar-SA"/>
              </w:rPr>
            </w:pPr>
            <w:r>
              <w:rPr>
                <w:rFonts w:hint="eastAsia" w:ascii="微软雅黑" w:hAnsi="微软雅黑" w:eastAsia="微软雅黑" w:cs="微软雅黑"/>
                <w:kern w:val="2"/>
                <w:sz w:val="16"/>
                <w:szCs w:val="20"/>
                <w:vertAlign w:val="baseline"/>
                <w:lang w:val="en-US" w:eastAsia="zh-CN" w:bidi="ar-SA"/>
              </w:rPr>
              <w:t>橙色</w:t>
            </w:r>
          </w:p>
        </w:tc>
        <w:tc>
          <w:tcPr>
            <w:tcW w:w="5040" w:type="dxa"/>
            <w:shd w:val="clear" w:color="auto" w:fill="F2BA02" w:themeFill="accent3"/>
            <w:vAlign w:val="top"/>
          </w:tcPr>
          <w:p w14:paraId="473C69EB">
            <w:pPr>
              <w:jc w:val="center"/>
              <w:rPr>
                <w:rFonts w:hint="default" w:ascii="微软雅黑" w:hAnsi="微软雅黑" w:eastAsia="微软雅黑" w:cs="微软雅黑"/>
                <w:color w:val="000000" w:themeColor="text1"/>
                <w:kern w:val="2"/>
                <w:sz w:val="18"/>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18"/>
                <w:szCs w:val="21"/>
                <w:vertAlign w:val="baseline"/>
                <w:lang w:val="en-US" w:eastAsia="zh-CN" w:bidi="ar-SA"/>
                <w14:textFill>
                  <w14:solidFill>
                    <w14:schemeClr w14:val="tx1"/>
                  </w14:solidFill>
                </w14:textFill>
              </w:rPr>
              <w:t>基本函数：负责基本的调用和查找操作，使二进制文件可使用</w:t>
            </w:r>
          </w:p>
        </w:tc>
      </w:tr>
      <w:tr w14:paraId="474AAC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88" w:type="dxa"/>
            <w:shd w:val="clear" w:color="auto" w:fill="30C0B4" w:themeFill="accent5"/>
            <w:vAlign w:val="top"/>
          </w:tcPr>
          <w:p w14:paraId="4ED841AB">
            <w:pPr>
              <w:jc w:val="left"/>
              <w:rPr>
                <w:rFonts w:hint="eastAsia" w:ascii="微软雅黑" w:hAnsi="微软雅黑" w:eastAsia="微软雅黑" w:cs="微软雅黑"/>
                <w:color w:val="0000FF"/>
                <w:kern w:val="2"/>
                <w:sz w:val="15"/>
                <w:szCs w:val="20"/>
                <w:lang w:val="en-US" w:eastAsia="zh-CN" w:bidi="ar-SA"/>
              </w:rPr>
            </w:pPr>
            <w:r>
              <w:rPr>
                <w:rFonts w:hint="eastAsia" w:ascii="微软雅黑" w:hAnsi="微软雅黑" w:eastAsia="微软雅黑" w:cs="微软雅黑"/>
                <w:color w:val="000000" w:themeColor="text1"/>
                <w:sz w:val="15"/>
                <w:szCs w:val="20"/>
                <w:lang w:val="en-US" w:eastAsia="zh-CN"/>
                <w14:textFill>
                  <w14:solidFill>
                    <w14:schemeClr w14:val="tx1"/>
                  </w14:solidFill>
                </w14:textFill>
              </w:rPr>
              <w:t>蓝绿色</w:t>
            </w:r>
          </w:p>
        </w:tc>
        <w:tc>
          <w:tcPr>
            <w:tcW w:w="5040" w:type="dxa"/>
            <w:shd w:val="clear" w:color="auto" w:fill="30C0B4" w:themeFill="accent5"/>
            <w:vAlign w:val="top"/>
          </w:tcPr>
          <w:p w14:paraId="3277B754">
            <w:pPr>
              <w:spacing w:beforeLines="0" w:afterLines="0"/>
              <w:jc w:val="center"/>
              <w:rPr>
                <w:rFonts w:hint="default" w:ascii="微软雅黑" w:hAnsi="微软雅黑" w:eastAsia="微软雅黑" w:cs="微软雅黑"/>
                <w:color w:val="000000" w:themeColor="text1"/>
                <w:kern w:val="2"/>
                <w:sz w:val="16"/>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16"/>
                <w:szCs w:val="21"/>
                <w:lang w:val="en-US" w:eastAsia="zh-CN" w:bidi="ar-SA"/>
                <w14:textFill>
                  <w14:solidFill>
                    <w14:schemeClr w14:val="tx1"/>
                  </w14:solidFill>
                </w14:textFill>
              </w:rPr>
              <w:t>基本的指令函数：用于对应指令</w:t>
            </w:r>
          </w:p>
        </w:tc>
      </w:tr>
    </w:tbl>
    <w:p w14:paraId="3FFB542D">
      <w:pPr>
        <w:rPr>
          <w:rFonts w:hint="eastAsia"/>
          <w:lang w:val="en-US" w:eastAsia="zh-CN"/>
        </w:rPr>
      </w:pPr>
    </w:p>
    <w:tbl>
      <w:tblPr>
        <w:tblStyle w:val="12"/>
        <w:tblW w:w="99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1"/>
        <w:gridCol w:w="4088"/>
        <w:gridCol w:w="4089"/>
      </w:tblGrid>
      <w:tr w14:paraId="398FD4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761" w:type="dxa"/>
          </w:tcPr>
          <w:p w14:paraId="77958DCE">
            <w:pPr>
              <w:jc w:val="center"/>
              <w:rPr>
                <w:rFonts w:hint="default"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SEQ</w:t>
            </w:r>
          </w:p>
        </w:tc>
        <w:tc>
          <w:tcPr>
            <w:tcW w:w="4088" w:type="dxa"/>
          </w:tcPr>
          <w:p w14:paraId="43962B41">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Function</w:t>
            </w:r>
          </w:p>
        </w:tc>
        <w:tc>
          <w:tcPr>
            <w:tcW w:w="4089" w:type="dxa"/>
          </w:tcPr>
          <w:p w14:paraId="42EF230E">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tips</w:t>
            </w:r>
          </w:p>
        </w:tc>
      </w:tr>
      <w:tr w14:paraId="3CDEB0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761" w:type="dxa"/>
            <w:shd w:val="clear" w:color="auto" w:fill="FFFF00"/>
          </w:tcPr>
          <w:p w14:paraId="45DBB30A">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FFF00"/>
          </w:tcPr>
          <w:p w14:paraId="24C8BFA9">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int* char2_8int(char Char)</w:t>
            </w:r>
          </w:p>
        </w:tc>
        <w:tc>
          <w:tcPr>
            <w:tcW w:w="4089" w:type="dxa"/>
            <w:shd w:val="clear" w:color="auto" w:fill="FFFF00"/>
          </w:tcPr>
          <w:p w14:paraId="247121B1">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将符号转换为8位二进制整数数组，用于输入文本</w:t>
            </w:r>
          </w:p>
        </w:tc>
      </w:tr>
      <w:tr w14:paraId="5D5576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761" w:type="dxa"/>
            <w:shd w:val="clear" w:color="auto" w:fill="FFFF00"/>
          </w:tcPr>
          <w:p w14:paraId="7E3DA2DD">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FFF00"/>
          </w:tcPr>
          <w:p w14:paraId="3AE5FA4D">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char int_82char(int* tt)</w:t>
            </w:r>
          </w:p>
        </w:tc>
        <w:tc>
          <w:tcPr>
            <w:tcW w:w="4089" w:type="dxa"/>
            <w:shd w:val="clear" w:color="auto" w:fill="FFFF00"/>
          </w:tcPr>
          <w:p w14:paraId="6837532E">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将8位二进制整数数组转换为符号，用于输出文本</w:t>
            </w:r>
          </w:p>
        </w:tc>
      </w:tr>
      <w:tr w14:paraId="3230DF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761" w:type="dxa"/>
            <w:shd w:val="clear" w:color="auto" w:fill="FFFF00"/>
          </w:tcPr>
          <w:p w14:paraId="533DBE82">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FFF00"/>
          </w:tcPr>
          <w:p w14:paraId="729483E1">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Int ptrnum2blocknum(int PointerSqe)</w:t>
            </w:r>
          </w:p>
        </w:tc>
        <w:tc>
          <w:tcPr>
            <w:tcW w:w="4089" w:type="dxa"/>
            <w:shd w:val="clear" w:color="auto" w:fill="FFFF00"/>
          </w:tcPr>
          <w:p w14:paraId="02838DFA">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将指针序号转换为磁盘块序号</w:t>
            </w:r>
          </w:p>
        </w:tc>
      </w:tr>
      <w:tr w14:paraId="274250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761" w:type="dxa"/>
            <w:shd w:val="clear" w:color="auto" w:fill="FFFF00"/>
          </w:tcPr>
          <w:p w14:paraId="31C4DDFF">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FFF00"/>
          </w:tcPr>
          <w:p w14:paraId="67A96E48">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int* blocknum2addr(int blocknum)</w:t>
            </w:r>
          </w:p>
        </w:tc>
        <w:tc>
          <w:tcPr>
            <w:tcW w:w="4089" w:type="dxa"/>
            <w:shd w:val="clear" w:color="auto" w:fill="FFFF00"/>
          </w:tcPr>
          <w:p w14:paraId="12DBFD97">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将磁盘块序号转换为32位地址</w:t>
            </w:r>
          </w:p>
        </w:tc>
      </w:tr>
      <w:tr w14:paraId="504857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761" w:type="dxa"/>
            <w:shd w:val="clear" w:color="auto" w:fill="FFFF00"/>
          </w:tcPr>
          <w:p w14:paraId="2429A7A6">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FFF00"/>
          </w:tcPr>
          <w:p w14:paraId="45C2E3BC">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int addr2blocknum(int* Add)</w:t>
            </w:r>
          </w:p>
        </w:tc>
        <w:tc>
          <w:tcPr>
            <w:tcW w:w="4089" w:type="dxa"/>
            <w:shd w:val="clear" w:color="auto" w:fill="FFFF00"/>
          </w:tcPr>
          <w:p w14:paraId="1305747B">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将32位地址转换为磁盘块序号</w:t>
            </w:r>
          </w:p>
        </w:tc>
      </w:tr>
      <w:tr w14:paraId="59AC4A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761" w:type="dxa"/>
            <w:shd w:val="clear" w:color="auto" w:fill="F2BA02" w:themeFill="accent3"/>
          </w:tcPr>
          <w:p w14:paraId="0FECEF87">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2BA02" w:themeFill="accent3"/>
          </w:tcPr>
          <w:p w14:paraId="40577255">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void Init(fstream&amp; Disk_Pointer)</w:t>
            </w:r>
          </w:p>
        </w:tc>
        <w:tc>
          <w:tcPr>
            <w:tcW w:w="4089" w:type="dxa"/>
            <w:shd w:val="clear" w:color="auto" w:fill="F2BA02" w:themeFill="accent3"/>
          </w:tcPr>
          <w:p w14:paraId="7B9BF751">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初始化函数，用于将硬盘进行初始化</w:t>
            </w:r>
          </w:p>
        </w:tc>
      </w:tr>
      <w:tr w14:paraId="43E7EA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761" w:type="dxa"/>
            <w:shd w:val="clear" w:color="auto" w:fill="F2BA02" w:themeFill="accent3"/>
          </w:tcPr>
          <w:p w14:paraId="6EAEAB5C">
            <w:pPr>
              <w:numPr>
                <w:ilvl w:val="0"/>
                <w:numId w:val="5"/>
              </w:numPr>
              <w:spacing w:beforeLines="0" w:afterLines="0"/>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2BA02" w:themeFill="accent3"/>
          </w:tcPr>
          <w:p w14:paraId="16F44426">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int getBLOCK(fstream&amp; Disk_Pointer)</w:t>
            </w:r>
          </w:p>
        </w:tc>
        <w:tc>
          <w:tcPr>
            <w:tcW w:w="4089" w:type="dxa"/>
            <w:shd w:val="clear" w:color="auto" w:fill="F2BA02" w:themeFill="accent3"/>
          </w:tcPr>
          <w:p w14:paraId="395B4E97">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获取对应指针的当前磁盘块序号</w:t>
            </w:r>
          </w:p>
        </w:tc>
      </w:tr>
      <w:tr w14:paraId="0B3C35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3" w:hRule="atLeast"/>
        </w:trPr>
        <w:tc>
          <w:tcPr>
            <w:tcW w:w="1761" w:type="dxa"/>
            <w:shd w:val="clear" w:color="auto" w:fill="F2BA02" w:themeFill="accent3"/>
          </w:tcPr>
          <w:p w14:paraId="5CA121EE">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2BA02" w:themeFill="accent3"/>
          </w:tcPr>
          <w:p w14:paraId="64E0535E">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int document_match(fstream&amp; Disk_Pointer, int blocknum, string DocName)</w:t>
            </w:r>
          </w:p>
        </w:tc>
        <w:tc>
          <w:tcPr>
            <w:tcW w:w="4089" w:type="dxa"/>
            <w:shd w:val="clear" w:color="auto" w:fill="F2BA02" w:themeFill="accent3"/>
          </w:tcPr>
          <w:p w14:paraId="59129C13">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将对应的文件名与特定磁盘块中的所有子结点的文件名进行比较，如果匹配，返回磁盘块序号；如果不匹配，返回0</w:t>
            </w:r>
          </w:p>
        </w:tc>
      </w:tr>
      <w:tr w14:paraId="661A2D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761" w:type="dxa"/>
            <w:shd w:val="clear" w:color="auto" w:fill="F2BA02" w:themeFill="accent3"/>
          </w:tcPr>
          <w:p w14:paraId="271443B5">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2BA02" w:themeFill="accent3"/>
          </w:tcPr>
          <w:p w14:paraId="55FC4FA9">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void jump2whePTR(fstream&amp; Disk_Pointer, int blocknum, int BlockIn)</w:t>
            </w:r>
          </w:p>
        </w:tc>
        <w:tc>
          <w:tcPr>
            <w:tcW w:w="4089" w:type="dxa"/>
            <w:shd w:val="clear" w:color="auto" w:fill="F2BA02" w:themeFill="accent3"/>
          </w:tcPr>
          <w:p w14:paraId="7A68CE05">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将指针跳转到指定位置。其中blocknum为磁盘块序号，BlockIn为块内地址</w:t>
            </w:r>
          </w:p>
        </w:tc>
      </w:tr>
      <w:tr w14:paraId="640A35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761" w:type="dxa"/>
            <w:shd w:val="clear" w:color="auto" w:fill="F2BA02" w:themeFill="accent3"/>
          </w:tcPr>
          <w:p w14:paraId="3320A0CE">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2BA02" w:themeFill="accent3"/>
          </w:tcPr>
          <w:p w14:paraId="0AE6640E">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void response(string ReplyInfo, LPVOID&amp; ShareMemoryPointer)</w:t>
            </w:r>
          </w:p>
        </w:tc>
        <w:tc>
          <w:tcPr>
            <w:tcW w:w="4089" w:type="dxa"/>
            <w:shd w:val="clear" w:color="auto" w:fill="F2BA02" w:themeFill="accent3"/>
          </w:tcPr>
          <w:p w14:paraId="545131CE">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用于拷贝回复的信息</w:t>
            </w:r>
          </w:p>
          <w:p w14:paraId="145DD472">
            <w:pPr>
              <w:ind w:left="420" w:leftChars="0" w:firstLine="420" w:firstLineChars="0"/>
              <w:jc w:val="both"/>
              <w:rPr>
                <w:rFonts w:hint="eastAsia" w:ascii="微软雅黑" w:hAnsi="微软雅黑" w:eastAsia="微软雅黑" w:cs="微软雅黑"/>
                <w:sz w:val="18"/>
                <w:szCs w:val="18"/>
                <w:lang w:val="en-US" w:eastAsia="zh-CN"/>
              </w:rPr>
            </w:pPr>
          </w:p>
        </w:tc>
      </w:tr>
      <w:tr w14:paraId="631347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761" w:type="dxa"/>
            <w:shd w:val="clear" w:color="auto" w:fill="F2BA02" w:themeFill="accent3"/>
          </w:tcPr>
          <w:p w14:paraId="3FA8ED23">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2BA02" w:themeFill="accent3"/>
          </w:tcPr>
          <w:p w14:paraId="216574B2">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void SMemoCL(LPVOID&amp; ShareMemoryPointer)</w:t>
            </w:r>
          </w:p>
        </w:tc>
        <w:tc>
          <w:tcPr>
            <w:tcW w:w="4089" w:type="dxa"/>
            <w:shd w:val="clear" w:color="auto" w:fill="F2BA02" w:themeFill="accent3"/>
          </w:tcPr>
          <w:p w14:paraId="03DA868B">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清空共享内存</w:t>
            </w:r>
          </w:p>
        </w:tc>
      </w:tr>
      <w:tr w14:paraId="4C999D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761" w:type="dxa"/>
            <w:shd w:val="clear" w:color="auto" w:fill="F2BA02" w:themeFill="accent3"/>
          </w:tcPr>
          <w:p w14:paraId="0986118F">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2BA02" w:themeFill="accent3"/>
          </w:tcPr>
          <w:p w14:paraId="411806CC">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void SMemoinfoCY(char* Buffer, LPVOID&amp; ShareMemoryPointer)</w:t>
            </w:r>
          </w:p>
        </w:tc>
        <w:tc>
          <w:tcPr>
            <w:tcW w:w="4089" w:type="dxa"/>
            <w:shd w:val="clear" w:color="auto" w:fill="F2BA02" w:themeFill="accent3"/>
          </w:tcPr>
          <w:p w14:paraId="3FCA0A9A">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将共享内存中的内容拷贝出来</w:t>
            </w:r>
          </w:p>
        </w:tc>
      </w:tr>
      <w:tr w14:paraId="21C1C9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761" w:type="dxa"/>
            <w:shd w:val="clear" w:color="auto" w:fill="F2BA02" w:themeFill="accent3"/>
          </w:tcPr>
          <w:p w14:paraId="6908AF94">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2BA02" w:themeFill="accent3"/>
          </w:tcPr>
          <w:p w14:paraId="1E31DBEC">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void bitmap_engine(fstream&amp; Disk_Pointer, int blocknum, int Tag)</w:t>
            </w:r>
          </w:p>
        </w:tc>
        <w:tc>
          <w:tcPr>
            <w:tcW w:w="4089" w:type="dxa"/>
            <w:shd w:val="clear" w:color="auto" w:fill="F2BA02" w:themeFill="accent3"/>
          </w:tcPr>
          <w:p w14:paraId="65733E54">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将位图区域的某一个值置1或者置0</w:t>
            </w:r>
          </w:p>
        </w:tc>
      </w:tr>
      <w:tr w14:paraId="16251D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761" w:type="dxa"/>
            <w:shd w:val="clear" w:color="auto" w:fill="F2BA02" w:themeFill="accent3"/>
          </w:tcPr>
          <w:p w14:paraId="6B48BE72">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2BA02" w:themeFill="accent3"/>
          </w:tcPr>
          <w:p w14:paraId="40894881">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void inputintaddr(fstream&amp; Disk_Pointer, int* IntArr, int Length)</w:t>
            </w:r>
          </w:p>
        </w:tc>
        <w:tc>
          <w:tcPr>
            <w:tcW w:w="4089" w:type="dxa"/>
            <w:shd w:val="clear" w:color="auto" w:fill="F2BA02" w:themeFill="accent3"/>
          </w:tcPr>
          <w:p w14:paraId="35939F3A">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直接将二进制数输入到硬盘中</w:t>
            </w:r>
          </w:p>
        </w:tc>
      </w:tr>
      <w:tr w14:paraId="716851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761" w:type="dxa"/>
            <w:shd w:val="clear" w:color="auto" w:fill="F2BA02" w:themeFill="accent3"/>
          </w:tcPr>
          <w:p w14:paraId="46E4310F">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2BA02" w:themeFill="accent3"/>
          </w:tcPr>
          <w:p w14:paraId="1CF8B6D6">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void InputChar(fstream&amp; Disk_Pointer, char Char)</w:t>
            </w:r>
          </w:p>
        </w:tc>
        <w:tc>
          <w:tcPr>
            <w:tcW w:w="4089" w:type="dxa"/>
            <w:shd w:val="clear" w:color="auto" w:fill="F2BA02" w:themeFill="accent3"/>
          </w:tcPr>
          <w:p w14:paraId="2A697413">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将符号转换为二进制数并输入到硬盘中</w:t>
            </w:r>
          </w:p>
        </w:tc>
      </w:tr>
      <w:tr w14:paraId="4715C0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761" w:type="dxa"/>
            <w:shd w:val="clear" w:color="auto" w:fill="F2BA02" w:themeFill="accent3"/>
          </w:tcPr>
          <w:p w14:paraId="341221D1">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2BA02" w:themeFill="accent3"/>
          </w:tcPr>
          <w:p w14:paraId="01EC2A28">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void inputcharaddr(fstream&amp; Disk_Pointer, char* CharArr)</w:t>
            </w:r>
          </w:p>
        </w:tc>
        <w:tc>
          <w:tcPr>
            <w:tcW w:w="4089" w:type="dxa"/>
            <w:shd w:val="clear" w:color="auto" w:fill="F2BA02" w:themeFill="accent3"/>
          </w:tcPr>
          <w:p w14:paraId="770B5670">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将符号串转换为二进制数并输入到硬盘中</w:t>
            </w:r>
          </w:p>
          <w:p w14:paraId="774419BB">
            <w:pPr>
              <w:ind w:left="420" w:leftChars="0" w:firstLine="420" w:firstLineChars="0"/>
              <w:jc w:val="both"/>
              <w:rPr>
                <w:rFonts w:hint="eastAsia" w:ascii="微软雅黑" w:hAnsi="微软雅黑" w:eastAsia="微软雅黑" w:cs="微软雅黑"/>
                <w:sz w:val="18"/>
                <w:szCs w:val="18"/>
                <w:lang w:val="en-US" w:eastAsia="zh-CN"/>
              </w:rPr>
            </w:pPr>
          </w:p>
        </w:tc>
      </w:tr>
      <w:tr w14:paraId="19E1F0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761" w:type="dxa"/>
            <w:shd w:val="clear" w:color="auto" w:fill="F2BA02" w:themeFill="accent3"/>
          </w:tcPr>
          <w:p w14:paraId="641AEFDA">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2BA02" w:themeFill="accent3"/>
          </w:tcPr>
          <w:p w14:paraId="61FD2048">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void InputDocName(fstream&amp; Disk_Pointer, int blocknum, string DocName)</w:t>
            </w:r>
          </w:p>
        </w:tc>
        <w:tc>
          <w:tcPr>
            <w:tcW w:w="4089" w:type="dxa"/>
            <w:shd w:val="clear" w:color="auto" w:fill="F2BA02" w:themeFill="accent3"/>
          </w:tcPr>
          <w:p w14:paraId="1B0E3F8F">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将文件名输入到硬盘中，输入完后，指针回到原始磁盘块的首位。</w:t>
            </w:r>
          </w:p>
        </w:tc>
      </w:tr>
      <w:tr w14:paraId="1CEA8F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761" w:type="dxa"/>
            <w:shd w:val="clear" w:color="auto" w:fill="F2BA02" w:themeFill="accent3"/>
          </w:tcPr>
          <w:p w14:paraId="44ABBD1F">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2BA02" w:themeFill="accent3"/>
          </w:tcPr>
          <w:p w14:paraId="23BB0759">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void InputParNode(fstream&amp; Disk_Pointer, int blocknum, int* IntArr)</w:t>
            </w:r>
          </w:p>
        </w:tc>
        <w:tc>
          <w:tcPr>
            <w:tcW w:w="4089" w:type="dxa"/>
            <w:shd w:val="clear" w:color="auto" w:fill="F2BA02" w:themeFill="accent3"/>
          </w:tcPr>
          <w:p w14:paraId="50A40D3A">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将父指针输入到硬盘中，输入完后，指针回到原始磁盘块的首位。</w:t>
            </w:r>
          </w:p>
        </w:tc>
      </w:tr>
      <w:tr w14:paraId="3B099E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761" w:type="dxa"/>
            <w:shd w:val="clear" w:color="auto" w:fill="F2BA02" w:themeFill="accent3"/>
          </w:tcPr>
          <w:p w14:paraId="68A62B93">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2BA02" w:themeFill="accent3"/>
          </w:tcPr>
          <w:p w14:paraId="131484C3">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void InputAcc(fstream&amp; Disk_Pointer, int blocknum, string Acc)</w:t>
            </w:r>
          </w:p>
        </w:tc>
        <w:tc>
          <w:tcPr>
            <w:tcW w:w="4089" w:type="dxa"/>
            <w:shd w:val="clear" w:color="auto" w:fill="F2BA02" w:themeFill="accent3"/>
          </w:tcPr>
          <w:p w14:paraId="76A1BB55">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将保护类型输入到硬盘中</w:t>
            </w:r>
          </w:p>
        </w:tc>
      </w:tr>
      <w:tr w14:paraId="7F05E0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761" w:type="dxa"/>
            <w:shd w:val="clear" w:color="auto" w:fill="F2BA02" w:themeFill="accent3"/>
          </w:tcPr>
          <w:p w14:paraId="54BC497B">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2BA02" w:themeFill="accent3"/>
          </w:tcPr>
          <w:p w14:paraId="734C3E34">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void inputcontT(fstream&amp; Disk_Pointer, int blocknum, int NewDocBlockSqe, string Context)</w:t>
            </w:r>
          </w:p>
        </w:tc>
        <w:tc>
          <w:tcPr>
            <w:tcW w:w="4089" w:type="dxa"/>
            <w:shd w:val="clear" w:color="auto" w:fill="F2BA02" w:themeFill="accent3"/>
          </w:tcPr>
          <w:p w14:paraId="1B311E41">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在对应的磁盘块中输入文件内容磁盘块对应的地址,并在对应的文件磁盘块中输入文件内容</w:t>
            </w:r>
          </w:p>
        </w:tc>
      </w:tr>
      <w:tr w14:paraId="244A70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761" w:type="dxa"/>
            <w:shd w:val="clear" w:color="auto" w:fill="F2BA02" w:themeFill="accent3"/>
          </w:tcPr>
          <w:p w14:paraId="3B0CB9C7">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2BA02" w:themeFill="accent3"/>
          </w:tcPr>
          <w:p w14:paraId="31BFBD05">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void InputFileType(fstream&amp; Disk_Pointer, int blocknum, int FileType)</w:t>
            </w:r>
          </w:p>
        </w:tc>
        <w:tc>
          <w:tcPr>
            <w:tcW w:w="4089" w:type="dxa"/>
            <w:shd w:val="clear" w:color="auto" w:fill="F2BA02" w:themeFill="accent3"/>
          </w:tcPr>
          <w:p w14:paraId="51068C01">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将文件类型输入到磁盘中</w:t>
            </w:r>
          </w:p>
        </w:tc>
      </w:tr>
      <w:tr w14:paraId="05FE91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761" w:type="dxa"/>
            <w:shd w:val="clear" w:color="auto" w:fill="F2BA02" w:themeFill="accent3"/>
          </w:tcPr>
          <w:p w14:paraId="61656334">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2BA02" w:themeFill="accent3"/>
          </w:tcPr>
          <w:p w14:paraId="1F543050">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int* OP32b(fstream&amp; Disk_Pointer)</w:t>
            </w:r>
          </w:p>
        </w:tc>
        <w:tc>
          <w:tcPr>
            <w:tcW w:w="4089" w:type="dxa"/>
            <w:shd w:val="clear" w:color="auto" w:fill="F2BA02" w:themeFill="accent3"/>
          </w:tcPr>
          <w:p w14:paraId="180B80C5">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输出32位二进制数</w:t>
            </w:r>
          </w:p>
        </w:tc>
      </w:tr>
      <w:tr w14:paraId="4F574B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761" w:type="dxa"/>
            <w:shd w:val="clear" w:color="auto" w:fill="F2BA02" w:themeFill="accent3"/>
          </w:tcPr>
          <w:p w14:paraId="4EF73999">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2BA02" w:themeFill="accent3"/>
          </w:tcPr>
          <w:p w14:paraId="02F1E05F">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int* OP8b(fstream&amp; Disk_Pointer)</w:t>
            </w:r>
          </w:p>
        </w:tc>
        <w:tc>
          <w:tcPr>
            <w:tcW w:w="4089" w:type="dxa"/>
            <w:shd w:val="clear" w:color="auto" w:fill="F2BA02" w:themeFill="accent3"/>
          </w:tcPr>
          <w:p w14:paraId="3CA6CFC0">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输出8位二进制数</w:t>
            </w:r>
          </w:p>
        </w:tc>
      </w:tr>
      <w:tr w14:paraId="737488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3" w:hRule="atLeast"/>
        </w:trPr>
        <w:tc>
          <w:tcPr>
            <w:tcW w:w="1761" w:type="dxa"/>
            <w:shd w:val="clear" w:color="auto" w:fill="F2BA02" w:themeFill="accent3"/>
          </w:tcPr>
          <w:p w14:paraId="4264319F">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2BA02" w:themeFill="accent3"/>
          </w:tcPr>
          <w:p w14:paraId="64A606DE">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int F_spareInode(fstream&amp; Disk_Pointer)</w:t>
            </w:r>
          </w:p>
        </w:tc>
        <w:tc>
          <w:tcPr>
            <w:tcW w:w="4089" w:type="dxa"/>
            <w:shd w:val="clear" w:color="auto" w:fill="F2BA02" w:themeFill="accent3"/>
          </w:tcPr>
          <w:p w14:paraId="1EE98CF3">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用于寻找位图中对应的i结点的区域的空闲区域，返回i结点的磁盘块序号，查找完后，指针回到原始磁盘块的首位。</w:t>
            </w:r>
          </w:p>
        </w:tc>
      </w:tr>
      <w:tr w14:paraId="01AB21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3" w:hRule="atLeast"/>
        </w:trPr>
        <w:tc>
          <w:tcPr>
            <w:tcW w:w="1761" w:type="dxa"/>
            <w:shd w:val="clear" w:color="auto" w:fill="F2BA02" w:themeFill="accent3"/>
          </w:tcPr>
          <w:p w14:paraId="5AF05245">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2BA02" w:themeFill="accent3"/>
          </w:tcPr>
          <w:p w14:paraId="02955029">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int F_sparedoc(fstream&amp; Disk_Pointer)</w:t>
            </w:r>
          </w:p>
        </w:tc>
        <w:tc>
          <w:tcPr>
            <w:tcW w:w="4089" w:type="dxa"/>
            <w:shd w:val="clear" w:color="auto" w:fill="F2BA02" w:themeFill="accent3"/>
          </w:tcPr>
          <w:p w14:paraId="38D3531C">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用于寻找位图中对应的文件区域的空闲区域，返回文件块对应的的磁盘块序号，查找完后，指针回到原始磁盘块的首位</w:t>
            </w:r>
          </w:p>
        </w:tc>
      </w:tr>
      <w:tr w14:paraId="09C43E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3" w:hRule="atLeast"/>
        </w:trPr>
        <w:tc>
          <w:tcPr>
            <w:tcW w:w="1761" w:type="dxa"/>
            <w:shd w:val="clear" w:color="auto" w:fill="F2BA02" w:themeFill="accent3"/>
          </w:tcPr>
          <w:p w14:paraId="48FCF8CC">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2BA02" w:themeFill="accent3"/>
          </w:tcPr>
          <w:p w14:paraId="4AE60733">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int F_sparechildnode(fstream&amp; Disk_Pointer, int blocknum)</w:t>
            </w:r>
          </w:p>
        </w:tc>
        <w:tc>
          <w:tcPr>
            <w:tcW w:w="4089" w:type="dxa"/>
            <w:shd w:val="clear" w:color="auto" w:fill="F2BA02" w:themeFill="accent3"/>
          </w:tcPr>
          <w:p w14:paraId="2B5C19CA">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判断特定的磁盘块中是否有空闲的子结点，如果有，返回子结点序号（1/2/3）；如果没有，返回0并定位到磁盘块开头</w:t>
            </w:r>
          </w:p>
        </w:tc>
      </w:tr>
      <w:tr w14:paraId="5D77E7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3" w:hRule="atLeast"/>
        </w:trPr>
        <w:tc>
          <w:tcPr>
            <w:tcW w:w="1761" w:type="dxa"/>
            <w:shd w:val="clear" w:color="auto" w:fill="F2BA02" w:themeFill="accent3"/>
          </w:tcPr>
          <w:p w14:paraId="2B206DD0">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2BA02" w:themeFill="accent3"/>
          </w:tcPr>
          <w:p w14:paraId="259FF051">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char* F_docNa(fstream&amp; Disk_Pointer, int blocknum)</w:t>
            </w:r>
          </w:p>
        </w:tc>
        <w:tc>
          <w:tcPr>
            <w:tcW w:w="4089" w:type="dxa"/>
            <w:shd w:val="clear" w:color="auto" w:fill="F2BA02" w:themeFill="accent3"/>
          </w:tcPr>
          <w:p w14:paraId="6E5FF047">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寻找某一32位地址对应的文件磁盘块对应的文件名，返回文件名数组，查找完后，指针回到原始磁盘块的首位</w:t>
            </w:r>
          </w:p>
        </w:tc>
      </w:tr>
      <w:tr w14:paraId="7A9B37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761" w:type="dxa"/>
            <w:shd w:val="clear" w:color="auto" w:fill="F2BA02" w:themeFill="accent3"/>
          </w:tcPr>
          <w:p w14:paraId="5470486D">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2BA02" w:themeFill="accent3"/>
          </w:tcPr>
          <w:p w14:paraId="6AE0F8BB">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int F_docTy(fstream&amp; Disk_Pointer, int blocknum)</w:t>
            </w:r>
          </w:p>
        </w:tc>
        <w:tc>
          <w:tcPr>
            <w:tcW w:w="4089" w:type="dxa"/>
            <w:shd w:val="clear" w:color="auto" w:fill="F2BA02" w:themeFill="accent3"/>
          </w:tcPr>
          <w:p w14:paraId="4DDCB0B8">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寻找某个磁盘块对应的文件类型</w:t>
            </w:r>
          </w:p>
        </w:tc>
      </w:tr>
      <w:tr w14:paraId="331265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761" w:type="dxa"/>
            <w:shd w:val="clear" w:color="auto" w:fill="F2BA02" w:themeFill="accent3"/>
          </w:tcPr>
          <w:p w14:paraId="3976B252">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2BA02" w:themeFill="accent3"/>
          </w:tcPr>
          <w:p w14:paraId="7660C67C">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int* F_docSACC(fstream&amp; Disk_Pointer, int blocknum)</w:t>
            </w:r>
          </w:p>
        </w:tc>
        <w:tc>
          <w:tcPr>
            <w:tcW w:w="4089" w:type="dxa"/>
            <w:shd w:val="clear" w:color="auto" w:fill="F2BA02" w:themeFill="accent3"/>
          </w:tcPr>
          <w:p w14:paraId="028D1797">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寻找某个磁盘块对应的系统保护类型</w:t>
            </w:r>
          </w:p>
        </w:tc>
      </w:tr>
      <w:tr w14:paraId="17F02A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761" w:type="dxa"/>
            <w:shd w:val="clear" w:color="auto" w:fill="F2BA02" w:themeFill="accent3"/>
          </w:tcPr>
          <w:p w14:paraId="3563E1F8">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2BA02" w:themeFill="accent3"/>
          </w:tcPr>
          <w:p w14:paraId="3DB21A03">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int* F_docUACC(fstream&amp; Disk_Pointer, int blocknum)</w:t>
            </w:r>
          </w:p>
        </w:tc>
        <w:tc>
          <w:tcPr>
            <w:tcW w:w="4089" w:type="dxa"/>
            <w:shd w:val="clear" w:color="auto" w:fill="F2BA02" w:themeFill="accent3"/>
          </w:tcPr>
          <w:p w14:paraId="044EC32E">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寻找某个磁盘块对应的普通用户保护类型</w:t>
            </w:r>
          </w:p>
        </w:tc>
      </w:tr>
      <w:tr w14:paraId="0A770C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761" w:type="dxa"/>
            <w:shd w:val="clear" w:color="auto" w:fill="F2BA02" w:themeFill="accent3"/>
          </w:tcPr>
          <w:p w14:paraId="3A90A3B9">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2BA02" w:themeFill="accent3"/>
          </w:tcPr>
          <w:p w14:paraId="174FF9DD">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int* F_docFAddr(fstream&amp; Disk_Pointer, int blocknum)</w:t>
            </w:r>
          </w:p>
        </w:tc>
        <w:tc>
          <w:tcPr>
            <w:tcW w:w="4089" w:type="dxa"/>
            <w:shd w:val="clear" w:color="auto" w:fill="F2BA02" w:themeFill="accent3"/>
          </w:tcPr>
          <w:p w14:paraId="01615BCB">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寻找某个磁盘块对应的父结点地址</w:t>
            </w:r>
          </w:p>
        </w:tc>
      </w:tr>
      <w:tr w14:paraId="408D05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761" w:type="dxa"/>
            <w:shd w:val="clear" w:color="auto" w:fill="F2BA02" w:themeFill="accent3"/>
          </w:tcPr>
          <w:p w14:paraId="088FE933">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2BA02" w:themeFill="accent3"/>
          </w:tcPr>
          <w:p w14:paraId="1484AFB9">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int** F_docCHILDddr(fstream&amp; Disk_Pointer, int blocknum)</w:t>
            </w:r>
          </w:p>
        </w:tc>
        <w:tc>
          <w:tcPr>
            <w:tcW w:w="4089" w:type="dxa"/>
            <w:shd w:val="clear" w:color="auto" w:fill="F2BA02" w:themeFill="accent3"/>
          </w:tcPr>
          <w:p w14:paraId="518BBB27">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寻找某个磁盘块对应的子结点地址</w:t>
            </w:r>
          </w:p>
        </w:tc>
      </w:tr>
      <w:tr w14:paraId="5C4F7A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761" w:type="dxa"/>
            <w:shd w:val="clear" w:color="auto" w:fill="F2BA02" w:themeFill="accent3"/>
          </w:tcPr>
          <w:p w14:paraId="5D4C9D38">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F2BA02" w:themeFill="accent3"/>
          </w:tcPr>
          <w:p w14:paraId="2C872A23">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int* F_doccontnode(fstream&amp; Disk_Pointer, int blocknum)</w:t>
            </w:r>
          </w:p>
        </w:tc>
        <w:tc>
          <w:tcPr>
            <w:tcW w:w="4089" w:type="dxa"/>
            <w:shd w:val="clear" w:color="auto" w:fill="F2BA02" w:themeFill="accent3"/>
          </w:tcPr>
          <w:p w14:paraId="497975DC">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寻找某个磁盘块对应的内容的地址</w:t>
            </w:r>
          </w:p>
        </w:tc>
      </w:tr>
      <w:tr w14:paraId="610A1A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761" w:type="dxa"/>
            <w:shd w:val="clear" w:color="auto" w:fill="30C0B4" w:themeFill="accent5"/>
          </w:tcPr>
          <w:p w14:paraId="3D471E2C">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30C0B4" w:themeFill="accent5"/>
          </w:tcPr>
          <w:p w14:paraId="7AC96F5A">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int G_InodeLspace(fstream&amp; Disk_Pointer)</w:t>
            </w:r>
          </w:p>
        </w:tc>
        <w:tc>
          <w:tcPr>
            <w:tcW w:w="4089" w:type="dxa"/>
            <w:shd w:val="clear" w:color="auto" w:fill="30C0B4" w:themeFill="accent5"/>
          </w:tcPr>
          <w:p w14:paraId="44F7FC1D">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获取i结点的剩余空间--info</w:t>
            </w:r>
          </w:p>
        </w:tc>
      </w:tr>
      <w:tr w14:paraId="0366B6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761" w:type="dxa"/>
            <w:shd w:val="clear" w:color="auto" w:fill="30C0B4" w:themeFill="accent5"/>
          </w:tcPr>
          <w:p w14:paraId="00687727">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30C0B4" w:themeFill="accent5"/>
          </w:tcPr>
          <w:p w14:paraId="0509F331">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int G_docLspace(fstream&amp; Disk_Pointer)</w:t>
            </w:r>
          </w:p>
        </w:tc>
        <w:tc>
          <w:tcPr>
            <w:tcW w:w="4089" w:type="dxa"/>
            <w:shd w:val="clear" w:color="auto" w:fill="30C0B4" w:themeFill="accent5"/>
          </w:tcPr>
          <w:p w14:paraId="3E7BBBBA">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获取文件区的剩余空间--info</w:t>
            </w:r>
          </w:p>
        </w:tc>
      </w:tr>
      <w:tr w14:paraId="36B065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761" w:type="dxa"/>
            <w:shd w:val="clear" w:color="auto" w:fill="30C0B4" w:themeFill="accent5"/>
          </w:tcPr>
          <w:p w14:paraId="11D2580C">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30C0B4" w:themeFill="accent5"/>
          </w:tcPr>
          <w:p w14:paraId="03C1AAC2">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string cd_HELP(fstream&amp; Disk_Pointer, string AddBuf)</w:t>
            </w:r>
          </w:p>
        </w:tc>
        <w:tc>
          <w:tcPr>
            <w:tcW w:w="4089" w:type="dxa"/>
            <w:shd w:val="clear" w:color="auto" w:fill="30C0B4" w:themeFill="accent5"/>
          </w:tcPr>
          <w:p w14:paraId="78351362">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将指针跳转至对应路径的目录，并返回路径；如果路径不正确，返回错误信息--cd</w:t>
            </w:r>
          </w:p>
        </w:tc>
      </w:tr>
      <w:tr w14:paraId="018362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761" w:type="dxa"/>
            <w:shd w:val="clear" w:color="auto" w:fill="30C0B4" w:themeFill="accent5"/>
          </w:tcPr>
          <w:p w14:paraId="2AF4A035">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30C0B4" w:themeFill="accent5"/>
          </w:tcPr>
          <w:p w14:paraId="7A95D0C9">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void ShowAllChildNodeName(fstream&amp; Disk_Pointer, int blocknum, string&amp; ReplyInfo)</w:t>
            </w:r>
          </w:p>
        </w:tc>
        <w:tc>
          <w:tcPr>
            <w:tcW w:w="4089" w:type="dxa"/>
            <w:shd w:val="clear" w:color="auto" w:fill="30C0B4" w:themeFill="accent5"/>
          </w:tcPr>
          <w:p w14:paraId="659BA69A">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用于寻找目标磁盘块的所有子结点的名字，并将相应的信息录入到ReplyInfo中--dir</w:t>
            </w:r>
          </w:p>
        </w:tc>
      </w:tr>
      <w:tr w14:paraId="4541B1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761" w:type="dxa"/>
            <w:shd w:val="clear" w:color="auto" w:fill="30C0B4" w:themeFill="accent5"/>
          </w:tcPr>
          <w:p w14:paraId="52D883B7">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30C0B4" w:themeFill="accent5"/>
          </w:tcPr>
          <w:p w14:paraId="0AC88CC3">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void ShowAllInfo(fstream&amp; Disk_Pointer, int blocknum, string&amp; ReplyInfo)</w:t>
            </w:r>
          </w:p>
        </w:tc>
        <w:tc>
          <w:tcPr>
            <w:tcW w:w="4089" w:type="dxa"/>
            <w:shd w:val="clear" w:color="auto" w:fill="30C0B4" w:themeFill="accent5"/>
          </w:tcPr>
          <w:p w14:paraId="5072643E">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将对应磁盘块的所有信息返回到ReplyInfo中--dir</w:t>
            </w:r>
          </w:p>
        </w:tc>
      </w:tr>
      <w:tr w14:paraId="117140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761" w:type="dxa"/>
            <w:shd w:val="clear" w:color="auto" w:fill="30C0B4" w:themeFill="accent5"/>
          </w:tcPr>
          <w:p w14:paraId="670FB612">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30C0B4" w:themeFill="accent5"/>
          </w:tcPr>
          <w:p w14:paraId="11CDEB37">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int dir_HELP(fstream&amp; Disk_Pointer, string AddBuf)</w:t>
            </w:r>
          </w:p>
        </w:tc>
        <w:tc>
          <w:tcPr>
            <w:tcW w:w="4089" w:type="dxa"/>
            <w:shd w:val="clear" w:color="auto" w:fill="30C0B4" w:themeFill="accent5"/>
          </w:tcPr>
          <w:p w14:paraId="0BBA76C5">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将指针跳转至对应路径的目录；如果路径正确，返回对应文件的磁盘块序号；如果路径不正确，返回0--dir</w:t>
            </w:r>
          </w:p>
        </w:tc>
      </w:tr>
      <w:tr w14:paraId="78479E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761" w:type="dxa"/>
            <w:shd w:val="clear" w:color="auto" w:fill="30C0B4" w:themeFill="accent5"/>
          </w:tcPr>
          <w:p w14:paraId="423B2240">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30C0B4" w:themeFill="accent5"/>
          </w:tcPr>
          <w:p w14:paraId="36E71E56">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string mdAddLocation(fstream&amp; Disk_Pointer, string AddBuf)</w:t>
            </w:r>
          </w:p>
        </w:tc>
        <w:tc>
          <w:tcPr>
            <w:tcW w:w="4089" w:type="dxa"/>
            <w:shd w:val="clear" w:color="auto" w:fill="30C0B4" w:themeFill="accent5"/>
          </w:tcPr>
          <w:p w14:paraId="1D7DDC48">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将指针跳转至对应路径的目录，并返回需要创建的文件名；如果路径不正确，返回一个空串--md</w:t>
            </w:r>
          </w:p>
        </w:tc>
      </w:tr>
      <w:tr w14:paraId="67ACE0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761" w:type="dxa"/>
            <w:shd w:val="clear" w:color="auto" w:fill="30C0B4" w:themeFill="accent5"/>
          </w:tcPr>
          <w:p w14:paraId="16E8916A">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30C0B4" w:themeFill="accent5"/>
          </w:tcPr>
          <w:p w14:paraId="1B3A45FD">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int IsDirEmpty(fstream&amp; Disk_Pointer, int blocknum)</w:t>
            </w:r>
          </w:p>
        </w:tc>
        <w:tc>
          <w:tcPr>
            <w:tcW w:w="4089" w:type="dxa"/>
            <w:shd w:val="clear" w:color="auto" w:fill="30C0B4" w:themeFill="accent5"/>
          </w:tcPr>
          <w:p w14:paraId="508EBA60">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判断一个目录磁盘块是否为空</w:t>
            </w:r>
          </w:p>
        </w:tc>
      </w:tr>
      <w:tr w14:paraId="303C55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761" w:type="dxa"/>
            <w:shd w:val="clear" w:color="auto" w:fill="30C0B4" w:themeFill="accent5"/>
          </w:tcPr>
          <w:p w14:paraId="3B3E74FE">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30C0B4" w:themeFill="accent5"/>
          </w:tcPr>
          <w:p w14:paraId="6560EB9F">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int IsFileEmpty(fstream&amp; Disk_Pointer, int blocknum)</w:t>
            </w:r>
          </w:p>
        </w:tc>
        <w:tc>
          <w:tcPr>
            <w:tcW w:w="4089" w:type="dxa"/>
            <w:shd w:val="clear" w:color="auto" w:fill="30C0B4" w:themeFill="accent5"/>
          </w:tcPr>
          <w:p w14:paraId="2FD79F90">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盘块一个文件磁盘块是否为空</w:t>
            </w:r>
          </w:p>
        </w:tc>
      </w:tr>
      <w:tr w14:paraId="15A969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761" w:type="dxa"/>
            <w:shd w:val="clear" w:color="auto" w:fill="30C0B4" w:themeFill="accent5"/>
          </w:tcPr>
          <w:p w14:paraId="6116138E">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30C0B4" w:themeFill="accent5"/>
          </w:tcPr>
          <w:p w14:paraId="4B4A09BB">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int rd_HELP(fstream&amp; Disk_Pointer, string AddBuf)</w:t>
            </w:r>
          </w:p>
        </w:tc>
        <w:tc>
          <w:tcPr>
            <w:tcW w:w="4089" w:type="dxa"/>
            <w:shd w:val="clear" w:color="auto" w:fill="30C0B4" w:themeFill="accent5"/>
          </w:tcPr>
          <w:p w14:paraId="05A0A09B">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将指针跳转至对应路径的目录，并返回路径；如果路径不正确，返回错误信息</w:t>
            </w:r>
          </w:p>
        </w:tc>
      </w:tr>
      <w:tr w14:paraId="7883D4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761" w:type="dxa"/>
            <w:shd w:val="clear" w:color="auto" w:fill="30C0B4" w:themeFill="accent5"/>
          </w:tcPr>
          <w:p w14:paraId="6C71EC32">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30C0B4" w:themeFill="accent5"/>
          </w:tcPr>
          <w:p w14:paraId="6EC78BC8">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void rdDir(fstream&amp; Disk_Pointer, int blocknum)</w:t>
            </w:r>
          </w:p>
        </w:tc>
        <w:tc>
          <w:tcPr>
            <w:tcW w:w="4089" w:type="dxa"/>
            <w:shd w:val="clear" w:color="auto" w:fill="30C0B4" w:themeFill="accent5"/>
          </w:tcPr>
          <w:p w14:paraId="50E6D091">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删除一个目录，如果有子目录，一起删了</w:t>
            </w:r>
          </w:p>
        </w:tc>
      </w:tr>
      <w:tr w14:paraId="760BC6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761" w:type="dxa"/>
            <w:shd w:val="clear" w:color="auto" w:fill="30C0B4" w:themeFill="accent5"/>
          </w:tcPr>
          <w:p w14:paraId="31E9255A">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30C0B4" w:themeFill="accent5"/>
          </w:tcPr>
          <w:p w14:paraId="12532DF1">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string FileNameTest(string FileName)</w:t>
            </w:r>
          </w:p>
        </w:tc>
        <w:tc>
          <w:tcPr>
            <w:tcW w:w="4089" w:type="dxa"/>
            <w:shd w:val="clear" w:color="auto" w:fill="30C0B4" w:themeFill="accent5"/>
          </w:tcPr>
          <w:p w14:paraId="363C7355">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判断一个文件名的格式是否正确</w:t>
            </w:r>
          </w:p>
        </w:tc>
      </w:tr>
      <w:tr w14:paraId="1084CF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761" w:type="dxa"/>
            <w:shd w:val="clear" w:color="auto" w:fill="30C0B4" w:themeFill="accent5"/>
          </w:tcPr>
          <w:p w14:paraId="3EDA8F3F">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30C0B4" w:themeFill="accent5"/>
          </w:tcPr>
          <w:p w14:paraId="1CE81B0C">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string FileAccTest(string Acc)</w:t>
            </w:r>
          </w:p>
        </w:tc>
        <w:tc>
          <w:tcPr>
            <w:tcW w:w="4089" w:type="dxa"/>
            <w:shd w:val="clear" w:color="auto" w:fill="30C0B4" w:themeFill="accent5"/>
          </w:tcPr>
          <w:p w14:paraId="10FDBDDD">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判断保护类型的格式是否正确</w:t>
            </w:r>
          </w:p>
        </w:tc>
      </w:tr>
      <w:tr w14:paraId="5C9777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761" w:type="dxa"/>
            <w:shd w:val="clear" w:color="auto" w:fill="30C0B4" w:themeFill="accent5"/>
          </w:tcPr>
          <w:p w14:paraId="749716DC">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30C0B4" w:themeFill="accent5"/>
          </w:tcPr>
          <w:p w14:paraId="38B37521">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string newfile_HELP(fstream&amp; Disk_Pointer, string AddBuf)</w:t>
            </w:r>
          </w:p>
        </w:tc>
        <w:tc>
          <w:tcPr>
            <w:tcW w:w="4089" w:type="dxa"/>
            <w:shd w:val="clear" w:color="auto" w:fill="30C0B4" w:themeFill="accent5"/>
          </w:tcPr>
          <w:p w14:paraId="441D7A42">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将指针跳转至对应路径的目录，并返回需要创建的文件名；如果路径不正确，返回一个空串</w:t>
            </w:r>
          </w:p>
        </w:tc>
      </w:tr>
      <w:tr w14:paraId="50105A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761" w:type="dxa"/>
            <w:shd w:val="clear" w:color="auto" w:fill="30C0B4" w:themeFill="accent5"/>
          </w:tcPr>
          <w:p w14:paraId="0BB7D539">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30C0B4" w:themeFill="accent5"/>
          </w:tcPr>
          <w:p w14:paraId="43539D49">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int cat_HELP(fstream&amp; Disk_Pointer, string AddBuf)</w:t>
            </w:r>
          </w:p>
        </w:tc>
        <w:tc>
          <w:tcPr>
            <w:tcW w:w="4089" w:type="dxa"/>
            <w:shd w:val="clear" w:color="auto" w:fill="30C0B4" w:themeFill="accent5"/>
          </w:tcPr>
          <w:p w14:paraId="19189F55">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将指针跳转至对应路径的目录，并返回路径；如果路径不正确，返回错误信息</w:t>
            </w:r>
          </w:p>
        </w:tc>
      </w:tr>
      <w:tr w14:paraId="16F9D8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761" w:type="dxa"/>
            <w:shd w:val="clear" w:color="auto" w:fill="30C0B4" w:themeFill="accent5"/>
          </w:tcPr>
          <w:p w14:paraId="3E2F58B9">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30C0B4" w:themeFill="accent5"/>
          </w:tcPr>
          <w:p w14:paraId="4EA2ABEF">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string GetFileContext(fstream&amp; Disk_Pointer, int blocknum)</w:t>
            </w:r>
          </w:p>
        </w:tc>
        <w:tc>
          <w:tcPr>
            <w:tcW w:w="4089" w:type="dxa"/>
            <w:shd w:val="clear" w:color="auto" w:fill="30C0B4" w:themeFill="accent5"/>
          </w:tcPr>
          <w:p w14:paraId="6BD28D06">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获取对应磁盘块的内容</w:t>
            </w:r>
          </w:p>
        </w:tc>
      </w:tr>
      <w:tr w14:paraId="02A88B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761" w:type="dxa"/>
            <w:shd w:val="clear" w:color="auto" w:fill="30C0B4" w:themeFill="accent5"/>
          </w:tcPr>
          <w:p w14:paraId="04AC83AA">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30C0B4" w:themeFill="accent5"/>
          </w:tcPr>
          <w:p w14:paraId="7D8E14AD">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void delDoc(fstream&amp; Disk_Pointer, int blocknum)</w:t>
            </w:r>
          </w:p>
        </w:tc>
        <w:tc>
          <w:tcPr>
            <w:tcW w:w="4089" w:type="dxa"/>
            <w:shd w:val="clear" w:color="auto" w:fill="30C0B4" w:themeFill="accent5"/>
          </w:tcPr>
          <w:p w14:paraId="57C0C608">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删除一个文件（指定磁盘块）。</w:t>
            </w:r>
          </w:p>
        </w:tc>
      </w:tr>
      <w:tr w14:paraId="5E01EA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761" w:type="dxa"/>
            <w:shd w:val="clear" w:color="auto" w:fill="30C0B4" w:themeFill="accent5"/>
          </w:tcPr>
          <w:p w14:paraId="192F95E2">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30C0B4" w:themeFill="accent5"/>
          </w:tcPr>
          <w:p w14:paraId="19589452">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string GetWindowsFileName(string path)</w:t>
            </w:r>
          </w:p>
        </w:tc>
        <w:tc>
          <w:tcPr>
            <w:tcW w:w="4089" w:type="dxa"/>
            <w:shd w:val="clear" w:color="auto" w:fill="30C0B4" w:themeFill="accent5"/>
          </w:tcPr>
          <w:p w14:paraId="1A3788E6">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获取windows下一个文件的文件名</w:t>
            </w:r>
          </w:p>
        </w:tc>
      </w:tr>
      <w:tr w14:paraId="7764DC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761" w:type="dxa"/>
            <w:shd w:val="clear" w:color="auto" w:fill="30C0B4" w:themeFill="accent5"/>
          </w:tcPr>
          <w:p w14:paraId="4F9A608A">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30C0B4" w:themeFill="accent5"/>
          </w:tcPr>
          <w:p w14:paraId="33C840EB">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string CopyNewFile(fstream&amp; Disk_Pointer, istringstream&amp; Buf)</w:t>
            </w:r>
          </w:p>
        </w:tc>
        <w:tc>
          <w:tcPr>
            <w:tcW w:w="4089" w:type="dxa"/>
            <w:shd w:val="clear" w:color="auto" w:fill="30C0B4" w:themeFill="accent5"/>
          </w:tcPr>
          <w:p w14:paraId="1CBF4F6C">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在Copy指令下新建一个文件</w:t>
            </w:r>
          </w:p>
        </w:tc>
      </w:tr>
      <w:tr w14:paraId="7A7B5E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9" w:hRule="atLeast"/>
        </w:trPr>
        <w:tc>
          <w:tcPr>
            <w:tcW w:w="1761" w:type="dxa"/>
            <w:shd w:val="clear" w:color="auto" w:fill="30C0B4" w:themeFill="accent5"/>
          </w:tcPr>
          <w:p w14:paraId="108A03E8">
            <w:pPr>
              <w:numPr>
                <w:ilvl w:val="0"/>
                <w:numId w:val="5"/>
              </w:numPr>
              <w:ind w:left="425" w:leftChars="0" w:hanging="425" w:firstLineChars="0"/>
              <w:jc w:val="center"/>
              <w:rPr>
                <w:rFonts w:hint="eastAsia" w:ascii="微软雅黑" w:hAnsi="微软雅黑" w:eastAsia="微软雅黑" w:cs="微软雅黑"/>
                <w:color w:val="auto"/>
                <w:sz w:val="18"/>
                <w:szCs w:val="18"/>
              </w:rPr>
            </w:pPr>
          </w:p>
        </w:tc>
        <w:tc>
          <w:tcPr>
            <w:tcW w:w="4088" w:type="dxa"/>
            <w:shd w:val="clear" w:color="auto" w:fill="30C0B4" w:themeFill="accent5"/>
          </w:tcPr>
          <w:p w14:paraId="3B665A48">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void ConsistencyCheck(fstream&amp; Disk_Pointer, int blocknum)</w:t>
            </w:r>
          </w:p>
        </w:tc>
        <w:tc>
          <w:tcPr>
            <w:tcW w:w="4089" w:type="dxa"/>
            <w:shd w:val="clear" w:color="auto" w:fill="30C0B4" w:themeFill="accent5"/>
          </w:tcPr>
          <w:p w14:paraId="70C1EAE7">
            <w:pPr>
              <w:ind w:left="42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一致性检查</w:t>
            </w:r>
          </w:p>
        </w:tc>
      </w:tr>
    </w:tbl>
    <w:p w14:paraId="483F4C08">
      <w:pPr>
        <w:jc w:val="left"/>
        <w:rPr>
          <w:rFonts w:hint="eastAsia"/>
          <w:lang w:val="en-US" w:eastAsia="zh-CN"/>
        </w:rPr>
      </w:pPr>
    </w:p>
    <w:p w14:paraId="1901AA0D">
      <w:pPr>
        <w:pStyle w:val="16"/>
        <w:numPr>
          <w:ilvl w:val="0"/>
          <w:numId w:val="0"/>
        </w:numPr>
        <w:rPr>
          <w:rFonts w:hint="eastAsia" w:ascii="黑体" w:hAnsi="黑体" w:eastAsia="黑体" w:cs="黑体"/>
          <w:b/>
          <w:bCs/>
          <w:color w:val="auto"/>
          <w:sz w:val="28"/>
          <w:szCs w:val="36"/>
        </w:rPr>
      </w:pPr>
      <w:r>
        <w:rPr>
          <w:rFonts w:hint="eastAsia" w:ascii="黑体" w:hAnsi="黑体" w:eastAsia="黑体" w:cs="黑体"/>
          <w:b/>
          <w:bCs/>
          <w:color w:val="auto"/>
          <w:sz w:val="28"/>
          <w:szCs w:val="36"/>
        </w:rPr>
        <w:t>翻译函数</w:t>
      </w:r>
    </w:p>
    <w:p w14:paraId="603D3C51">
      <w:pPr>
        <w:ind w:firstLine="480"/>
      </w:pPr>
      <w:r>
        <w:rPr>
          <w:rFonts w:hint="eastAsia"/>
        </w:rPr>
        <w:t xml:space="preserve">int* </w:t>
      </w:r>
      <w:r>
        <w:rPr>
          <w:rFonts w:hint="eastAsia" w:ascii="新宋体" w:hAnsi="新宋体" w:eastAsia="新宋体"/>
          <w:color w:val="000000"/>
          <w:sz w:val="19"/>
          <w:szCs w:val="24"/>
        </w:rPr>
        <w:t>char2_8int</w:t>
      </w:r>
      <w:r>
        <w:rPr>
          <w:rFonts w:hint="eastAsia"/>
        </w:rPr>
        <w:t>(char Char);//将符号转换为8位二进制整数数组</w:t>
      </w:r>
    </w:p>
    <w:p w14:paraId="72EC6CD0">
      <w:pPr>
        <w:ind w:firstLine="480"/>
      </w:pPr>
      <w:r>
        <w:rPr>
          <w:rFonts w:hint="eastAsia"/>
        </w:rPr>
        <w:t xml:space="preserve">char </w:t>
      </w:r>
      <w:r>
        <w:rPr>
          <w:rFonts w:hint="eastAsia" w:ascii="新宋体" w:hAnsi="新宋体" w:eastAsia="新宋体"/>
          <w:color w:val="000000"/>
          <w:sz w:val="19"/>
          <w:szCs w:val="24"/>
        </w:rPr>
        <w:t>int_82char</w:t>
      </w:r>
      <w:r>
        <w:rPr>
          <w:rFonts w:hint="eastAsia"/>
        </w:rPr>
        <w:t>(int* EightInt);//将8位二进制整数数组转换为符号</w:t>
      </w:r>
    </w:p>
    <w:p w14:paraId="6F7CD26F">
      <w:pPr>
        <w:ind w:firstLine="480"/>
      </w:pPr>
      <w:r>
        <w:rPr>
          <w:rFonts w:hint="eastAsia"/>
        </w:rPr>
        <w:t xml:space="preserve">int* </w:t>
      </w:r>
      <w:r>
        <w:rPr>
          <w:rFonts w:hint="eastAsia" w:ascii="新宋体" w:hAnsi="新宋体" w:eastAsia="新宋体"/>
          <w:color w:val="000000"/>
          <w:sz w:val="19"/>
          <w:szCs w:val="24"/>
        </w:rPr>
        <w:t>blocknum2addr</w:t>
      </w:r>
      <w:r>
        <w:rPr>
          <w:rFonts w:hint="eastAsia"/>
        </w:rPr>
        <w:t>(int BlockSqe);//将磁盘块序号转换为32位地址</w:t>
      </w:r>
    </w:p>
    <w:p w14:paraId="5662F8FB">
      <w:pPr>
        <w:ind w:firstLine="480"/>
        <w:rPr>
          <w:rFonts w:hint="eastAsia"/>
        </w:rPr>
      </w:pPr>
      <w:r>
        <w:rPr>
          <w:rFonts w:hint="eastAsia"/>
        </w:rPr>
        <w:t xml:space="preserve">int </w:t>
      </w:r>
      <w:r>
        <w:rPr>
          <w:rFonts w:hint="eastAsia" w:ascii="新宋体" w:hAnsi="新宋体" w:eastAsia="新宋体"/>
          <w:color w:val="000000"/>
          <w:sz w:val="19"/>
          <w:szCs w:val="24"/>
        </w:rPr>
        <w:t>addr2blocknum</w:t>
      </w:r>
      <w:r>
        <w:rPr>
          <w:rFonts w:hint="eastAsia"/>
        </w:rPr>
        <w:t>(int* Add);//将32位地址转换为磁盘块序号</w:t>
      </w:r>
    </w:p>
    <w:p w14:paraId="5841BB0E">
      <w:pPr>
        <w:ind w:firstLine="480"/>
        <w:rPr>
          <w:rFonts w:hint="eastAsia" w:ascii="微软雅黑" w:hAnsi="微软雅黑" w:eastAsia="微软雅黑" w:cs="微软雅黑"/>
          <w:sz w:val="18"/>
          <w:szCs w:val="18"/>
        </w:rPr>
      </w:pPr>
    </w:p>
    <w:p w14:paraId="43FE37E5">
      <w:pPr>
        <w:ind w:firstLine="480"/>
        <w:rPr>
          <w:rFonts w:hint="eastAsia" w:ascii="微软雅黑" w:hAnsi="微软雅黑" w:eastAsia="微软雅黑" w:cs="微软雅黑"/>
          <w:sz w:val="18"/>
          <w:szCs w:val="18"/>
        </w:rPr>
      </w:pPr>
      <w:r>
        <w:rPr>
          <w:rFonts w:hint="eastAsia" w:ascii="微软雅黑" w:hAnsi="微软雅黑" w:eastAsia="微软雅黑" w:cs="微软雅黑"/>
          <w:sz w:val="18"/>
          <w:szCs w:val="18"/>
        </w:rPr>
        <w:t>该实现包括字符与二进制数组、地址与磁盘块序号的相互转换。</w:t>
      </w:r>
      <w:r>
        <w:rPr>
          <w:rStyle w:val="15"/>
          <w:rFonts w:hint="eastAsia" w:ascii="微软雅黑" w:hAnsi="微软雅黑" w:eastAsia="微软雅黑" w:cs="微软雅黑"/>
          <w:sz w:val="18"/>
          <w:szCs w:val="18"/>
        </w:rPr>
        <w:t>char2_8int</w:t>
      </w:r>
      <w:r>
        <w:rPr>
          <w:rFonts w:hint="eastAsia" w:ascii="微软雅黑" w:hAnsi="微软雅黑" w:eastAsia="微软雅黑" w:cs="微软雅黑"/>
          <w:sz w:val="18"/>
          <w:szCs w:val="18"/>
        </w:rPr>
        <w:t xml:space="preserve"> 将字符转为 ASCII 值后生成 8 位二进制数组，</w:t>
      </w:r>
      <w:r>
        <w:rPr>
          <w:rStyle w:val="15"/>
          <w:rFonts w:hint="eastAsia" w:ascii="微软雅黑" w:hAnsi="微软雅黑" w:eastAsia="微软雅黑" w:cs="微软雅黑"/>
          <w:sz w:val="18"/>
          <w:szCs w:val="18"/>
        </w:rPr>
        <w:t>int_82char</w:t>
      </w:r>
      <w:r>
        <w:rPr>
          <w:rFonts w:hint="eastAsia" w:ascii="微软雅黑" w:hAnsi="微软雅黑" w:eastAsia="微软雅黑" w:cs="微软雅黑"/>
          <w:sz w:val="18"/>
          <w:szCs w:val="18"/>
        </w:rPr>
        <w:t xml:space="preserve"> 将二进制数组转为对应字符。</w:t>
      </w:r>
      <w:r>
        <w:rPr>
          <w:rStyle w:val="15"/>
          <w:rFonts w:hint="eastAsia" w:ascii="微软雅黑" w:hAnsi="微软雅黑" w:eastAsia="微软雅黑" w:cs="微软雅黑"/>
          <w:sz w:val="18"/>
          <w:szCs w:val="18"/>
        </w:rPr>
        <w:t>ptrnum2blocknum</w:t>
      </w:r>
      <w:r>
        <w:rPr>
          <w:rFonts w:hint="eastAsia" w:ascii="微软雅黑" w:hAnsi="微软雅黑" w:eastAsia="微软雅黑" w:cs="微软雅黑"/>
          <w:sz w:val="18"/>
          <w:szCs w:val="18"/>
        </w:rPr>
        <w:t xml:space="preserve"> 通过指针序号除以 1024 计算磁盘块号，</w:t>
      </w:r>
      <w:r>
        <w:rPr>
          <w:rStyle w:val="15"/>
          <w:rFonts w:hint="eastAsia" w:ascii="微软雅黑" w:hAnsi="微软雅黑" w:eastAsia="微软雅黑" w:cs="微软雅黑"/>
          <w:sz w:val="18"/>
          <w:szCs w:val="18"/>
        </w:rPr>
        <w:t>addr2blocknum</w:t>
      </w:r>
      <w:r>
        <w:rPr>
          <w:rFonts w:hint="eastAsia" w:ascii="微软雅黑" w:hAnsi="微软雅黑" w:eastAsia="微软雅黑" w:cs="微软雅黑"/>
          <w:sz w:val="18"/>
          <w:szCs w:val="18"/>
        </w:rPr>
        <w:t xml:space="preserve"> 提取 32 位地址中的 17 位转为磁盘块号，</w:t>
      </w:r>
      <w:r>
        <w:rPr>
          <w:rStyle w:val="15"/>
          <w:rFonts w:hint="eastAsia" w:ascii="微软雅黑" w:hAnsi="微软雅黑" w:eastAsia="微软雅黑" w:cs="微软雅黑"/>
          <w:sz w:val="18"/>
          <w:szCs w:val="18"/>
        </w:rPr>
        <w:t>blocknum2addr</w:t>
      </w:r>
      <w:r>
        <w:rPr>
          <w:rFonts w:hint="eastAsia" w:ascii="微软雅黑" w:hAnsi="微软雅黑" w:eastAsia="微软雅黑" w:cs="微软雅黑"/>
          <w:sz w:val="18"/>
          <w:szCs w:val="18"/>
        </w:rPr>
        <w:t xml:space="preserve"> 则将磁盘块号转为 32 位二进制地址。</w:t>
      </w:r>
    </w:p>
    <w:p w14:paraId="502FF209">
      <w:pPr>
        <w:ind w:firstLine="480"/>
        <w:rPr>
          <w:rFonts w:hint="eastAsia"/>
        </w:rPr>
      </w:pPr>
    </w:p>
    <w:p w14:paraId="7F502F7E">
      <w:pPr>
        <w:pStyle w:val="16"/>
        <w:numPr>
          <w:ilvl w:val="0"/>
          <w:numId w:val="0"/>
        </w:numPr>
        <w:rPr>
          <w:rFonts w:hint="eastAsia" w:ascii="黑体" w:hAnsi="黑体" w:eastAsia="黑体" w:cs="黑体"/>
          <w:b/>
          <w:bCs/>
          <w:color w:val="auto"/>
          <w:sz w:val="28"/>
          <w:szCs w:val="36"/>
        </w:rPr>
      </w:pPr>
      <w:r>
        <w:rPr>
          <w:rFonts w:hint="eastAsia" w:ascii="黑体" w:hAnsi="黑体" w:eastAsia="黑体" w:cs="黑体"/>
          <w:b/>
          <w:bCs/>
          <w:color w:val="auto"/>
          <w:sz w:val="28"/>
          <w:szCs w:val="36"/>
        </w:rPr>
        <w:t>功能函数</w:t>
      </w:r>
    </w:p>
    <w:p w14:paraId="23B90324">
      <w:pPr>
        <w:ind w:firstLine="480"/>
        <w:rPr>
          <w:color w:val="auto"/>
        </w:rPr>
      </w:pPr>
      <w:r>
        <w:rPr>
          <w:rFonts w:hint="default" w:ascii="Tw Cen MT" w:hAnsi="Tw Cen MT" w:cs="Tw Cen MT"/>
          <w:b/>
          <w:bCs/>
          <w:color w:val="auto"/>
        </w:rPr>
        <w:t>void Init(fstream&amp; Disk_Pointer)</w:t>
      </w:r>
      <w:r>
        <w:rPr>
          <w:rFonts w:hint="default" w:ascii="Tw Cen MT" w:hAnsi="Tw Cen MT" w:cs="Tw Cen MT"/>
          <w:color w:val="auto"/>
        </w:rPr>
        <w:t>;/</w:t>
      </w:r>
      <w:r>
        <w:rPr>
          <w:rFonts w:hint="eastAsia"/>
          <w:color w:val="auto"/>
        </w:rPr>
        <w:t>/初始化函数，执行根目录、超级块区和位图区初始化</w:t>
      </w:r>
    </w:p>
    <w:p w14:paraId="636C4909">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Init 函数用于初始化文件系统。首先，在磁盘块 101 处初始化根目录，设置名称为 "cmd"，类型为目录，无父节点、子节点和内容地址。然后初始化超级块区，写入根目录信息、根目录地址、数据区起始地址等关键系统数据，按特定偏移依次写入。最后，初始化位图区，将前 101 个磁盘块标记为已使用（1），其余磁盘块标记为未使用（0），以记录磁盘空间的占用状态。</w:t>
      </w:r>
    </w:p>
    <w:p w14:paraId="6BD1E589">
      <w:pPr>
        <w:ind w:firstLine="480"/>
        <w:jc w:val="both"/>
        <w:rPr>
          <w:rFonts w:ascii="宋体" w:hAnsi="宋体" w:eastAsia="宋体" w:cs="宋体"/>
          <w:color w:val="auto"/>
          <w:sz w:val="24"/>
          <w:szCs w:val="24"/>
        </w:rPr>
      </w:pPr>
    </w:p>
    <w:p w14:paraId="6CC5D52E">
      <w:pPr>
        <w:ind w:firstLine="480"/>
        <w:rPr>
          <w:rFonts w:hint="eastAsia"/>
          <w:color w:val="auto"/>
        </w:rPr>
      </w:pPr>
      <w:r>
        <w:rPr>
          <w:rFonts w:hint="eastAsia" w:ascii="Tw Cen MT" w:hAnsi="Tw Cen MT" w:cs="Tw Cen MT"/>
          <w:b/>
          <w:bCs/>
          <w:color w:val="auto"/>
        </w:rPr>
        <w:t>int GetBlock(fstream&amp; Disk_Pointer);</w:t>
      </w:r>
      <w:r>
        <w:rPr>
          <w:rFonts w:hint="eastAsia"/>
          <w:b/>
          <w:bCs/>
          <w:color w:val="auto"/>
        </w:rPr>
        <w:t>/</w:t>
      </w:r>
      <w:r>
        <w:rPr>
          <w:rFonts w:hint="eastAsia"/>
          <w:color w:val="auto"/>
        </w:rPr>
        <w:t>/获取对应指针的当前磁盘块序号</w:t>
      </w:r>
    </w:p>
    <w:p w14:paraId="53D03478">
      <w:pPr>
        <w:ind w:firstLine="480"/>
        <w:rPr>
          <w:rFonts w:hint="eastAsia" w:ascii="微软雅黑" w:hAnsi="微软雅黑" w:eastAsia="微软雅黑" w:cs="微软雅黑"/>
          <w:color w:val="auto"/>
          <w:sz w:val="18"/>
          <w:szCs w:val="18"/>
          <w:lang w:eastAsia="zh-CN"/>
        </w:rPr>
      </w:pPr>
      <w:r>
        <w:rPr>
          <w:rFonts w:hint="eastAsia" w:ascii="微软雅黑" w:hAnsi="微软雅黑" w:eastAsia="微软雅黑" w:cs="微软雅黑"/>
          <w:color w:val="auto"/>
          <w:sz w:val="18"/>
          <w:szCs w:val="18"/>
        </w:rPr>
        <w:t>getBLOCK 函数通过获取当前文件流指针的位置（tellg()），然后调用 ptrnum2blocknum 函数将该指针位置转换为对应的磁盘块序号并返回。具体来说，tellg() 获取文件流的当前读写位置（即指针序号），再通过除法将其转化为对应的磁盘块序号，以便进一步的磁盘操作。int MatchDocName(fstream&amp; Disk_Pointer, int BlockSqe, string DocName);//将对应的文件名与特定磁盘块中的所有子结点的文件名进行比较，如果匹配，返回子结点对应的磁盘块序号；如果不匹配，返回0</w:t>
      </w:r>
      <w:r>
        <w:rPr>
          <w:rFonts w:hint="eastAsia" w:ascii="微软雅黑" w:hAnsi="微软雅黑" w:eastAsia="微软雅黑" w:cs="微软雅黑"/>
          <w:color w:val="auto"/>
          <w:sz w:val="18"/>
          <w:szCs w:val="18"/>
          <w:lang w:eastAsia="zh-CN"/>
        </w:rPr>
        <w:t>。</w:t>
      </w:r>
    </w:p>
    <w:p w14:paraId="6E5578CC">
      <w:pPr>
        <w:ind w:firstLine="480"/>
        <w:rPr>
          <w:rFonts w:hint="eastAsia" w:ascii="微软雅黑" w:hAnsi="微软雅黑" w:eastAsia="微软雅黑" w:cs="微软雅黑"/>
          <w:color w:val="auto"/>
          <w:sz w:val="18"/>
          <w:szCs w:val="18"/>
        </w:rPr>
      </w:pPr>
    </w:p>
    <w:p w14:paraId="2C8145B0">
      <w:pPr>
        <w:ind w:firstLine="480"/>
        <w:rPr>
          <w:rFonts w:hint="eastAsia" w:ascii="Tw Cen MT" w:hAnsi="Tw Cen MT" w:cs="Tw Cen MT"/>
          <w:b/>
          <w:bCs/>
          <w:color w:val="auto"/>
          <w:lang w:val="en-US" w:eastAsia="zh-CN"/>
        </w:rPr>
      </w:pPr>
      <w:r>
        <w:rPr>
          <w:rFonts w:hint="eastAsia" w:ascii="Tw Cen MT" w:hAnsi="Tw Cen MT" w:cs="Tw Cen MT"/>
          <w:b/>
          <w:bCs/>
          <w:color w:val="auto"/>
        </w:rPr>
        <w:t>int document_match(fstream&amp; Disk_Pointer, int blocknum, string DocName)</w:t>
      </w:r>
    </w:p>
    <w:p w14:paraId="2ABEB50C">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document_match 函数用于在指定磁盘块中查找与给定文件名匹配的子节点。首先，通过 getBLOCK 获取当前文件指针的位置并保存，接着循环三次检查每个子节点（根据信息子节点最多为3个）。在每次循环中，使用 jump2whePTR 函数跳转到当前子节点的位置，读取该子节点的地址并转换为磁盘块号，然后使用 F_docNa 函数查找该子节点的文件名。如果找到的文件名与目标文件名匹配，函数会跳转回原始位置并返回匹配的子节点的磁盘块号。如果循环结束后仍未找到匹配项，则返回 0，表示未找到该文件。</w:t>
      </w:r>
    </w:p>
    <w:p w14:paraId="29349FEA">
      <w:pPr>
        <w:ind w:firstLine="480"/>
        <w:rPr>
          <w:rFonts w:hint="eastAsia" w:ascii="微软雅黑" w:hAnsi="微软雅黑" w:eastAsia="微软雅黑" w:cs="微软雅黑"/>
          <w:color w:val="auto"/>
          <w:sz w:val="18"/>
          <w:szCs w:val="18"/>
        </w:rPr>
      </w:pPr>
    </w:p>
    <w:p w14:paraId="1B486513">
      <w:pPr>
        <w:ind w:firstLine="480"/>
        <w:rPr>
          <w:rFonts w:hint="eastAsia" w:ascii="Tw Cen MT" w:hAnsi="Tw Cen MT" w:cs="Tw Cen MT"/>
          <w:b/>
          <w:bCs/>
          <w:color w:val="auto"/>
        </w:rPr>
      </w:pPr>
      <w:r>
        <w:rPr>
          <w:rFonts w:hint="eastAsia" w:ascii="Tw Cen MT" w:hAnsi="Tw Cen MT" w:cs="Tw Cen MT"/>
          <w:b/>
          <w:bCs/>
          <w:color w:val="auto"/>
        </w:rPr>
        <w:t>void jump2whePTR(fstream&amp; Disk_Pointer, int blocknum, int BlockIn);</w:t>
      </w:r>
    </w:p>
    <w:p w14:paraId="4FB9DC47">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jump2whePTR 函数通过调用 seekg 来设置磁盘文件流的读取位置。具体地，它将文件指针移动到由 blocknum 和 BlockIn 决定的目标位置。blocknum 表示目标磁盘块的序号，乘以1024得到块的起始位置；BlockIn 是该块内的偏移量，表示相对于该块的起始位置的具体位置。通过这两个参数的组合，函数能够精确地将文件指针定位到磁盘中的某个具体地址，从而方便对该位置的数据进行读取或写入。</w:t>
      </w:r>
    </w:p>
    <w:p w14:paraId="29EEC6AD">
      <w:pPr>
        <w:spacing w:beforeLines="0" w:afterLines="0"/>
        <w:ind w:firstLine="420" w:firstLineChars="0"/>
        <w:jc w:val="left"/>
        <w:rPr>
          <w:rFonts w:hint="eastAsia" w:ascii="新宋体" w:hAnsi="新宋体" w:eastAsia="新宋体"/>
          <w:color w:val="auto"/>
          <w:sz w:val="19"/>
          <w:szCs w:val="24"/>
        </w:rPr>
      </w:pPr>
    </w:p>
    <w:p w14:paraId="5EE0D9B7">
      <w:pPr>
        <w:ind w:firstLine="480"/>
        <w:rPr>
          <w:rFonts w:hint="eastAsia" w:ascii="Tw Cen MT" w:hAnsi="Tw Cen MT" w:cs="Tw Cen MT"/>
          <w:b/>
          <w:bCs/>
          <w:color w:val="auto"/>
        </w:rPr>
      </w:pPr>
      <w:r>
        <w:rPr>
          <w:rFonts w:hint="eastAsia" w:ascii="Tw Cen MT" w:hAnsi="Tw Cen MT" w:cs="Tw Cen MT"/>
          <w:b/>
          <w:bCs/>
          <w:color w:val="auto"/>
        </w:rPr>
        <w:t>void response(string ReplyInfo, LPVOID&amp; ShareMemoryPointer);</w:t>
      </w:r>
    </w:p>
    <w:p w14:paraId="74357204">
      <w:pPr>
        <w:ind w:firstLine="480"/>
        <w:rPr>
          <w:color w:val="auto"/>
        </w:rPr>
      </w:pPr>
      <w:r>
        <w:rPr>
          <w:rFonts w:hint="eastAsia" w:ascii="微软雅黑" w:hAnsi="微软雅黑" w:eastAsia="微软雅黑" w:cs="微软雅黑"/>
          <w:color w:val="auto"/>
          <w:kern w:val="2"/>
          <w:sz w:val="18"/>
          <w:szCs w:val="18"/>
          <w:lang w:val="en-US" w:eastAsia="zh-CN" w:bidi="ar-SA"/>
        </w:rPr>
        <w:t>response 函数用于将指定的回复信息 ReplyInfo 发送到共享内存区域，并同时输出该信息。具体来说，函数使用 strcpy_s 将 ReplyInfo 的内容复制到共享内存指针 ShareMemoryPointer 指向的内存位置。strlen(ReplyInfo.c_str()) + 1 确保包含字符串结束符（\0）。此外，函数还通过 cout 输出回复信息，方便调试和显示返回的内容。</w:t>
      </w:r>
    </w:p>
    <w:p w14:paraId="704ADCDE">
      <w:pPr>
        <w:spacing w:beforeLines="0" w:afterLines="0"/>
        <w:ind w:firstLine="420" w:firstLineChars="0"/>
        <w:jc w:val="left"/>
        <w:rPr>
          <w:rFonts w:hint="eastAsia" w:ascii="新宋体" w:hAnsi="新宋体" w:eastAsia="新宋体"/>
          <w:color w:val="auto"/>
          <w:sz w:val="19"/>
          <w:szCs w:val="24"/>
        </w:rPr>
      </w:pPr>
    </w:p>
    <w:p w14:paraId="349E04E3">
      <w:pPr>
        <w:ind w:firstLine="480"/>
        <w:rPr>
          <w:rFonts w:hint="eastAsia" w:ascii="Tw Cen MT" w:hAnsi="Tw Cen MT" w:cs="Tw Cen MT"/>
          <w:b/>
          <w:bCs/>
          <w:color w:val="auto"/>
        </w:rPr>
      </w:pPr>
      <w:r>
        <w:rPr>
          <w:rFonts w:hint="eastAsia" w:ascii="Tw Cen MT" w:hAnsi="Tw Cen MT" w:cs="Tw Cen MT"/>
          <w:b/>
          <w:bCs/>
          <w:color w:val="auto"/>
        </w:rPr>
        <w:t>void SMemoCL(LPVOID&amp; ShareMemoryPointer);</w:t>
      </w:r>
    </w:p>
    <w:p w14:paraId="7EAA8B1A">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SMemoCL 函数的功能是清空共享内存中的内容。它通过将一个空字符串（NULLChar[] = ""）复制到共享内存指针指向的内存区域，实现将该内存区域的内容设置为空字符串。函数首先定义一个空字符串 NULLChar，然后使用 strcpy_s 函数将该空字符串复制到 ShareMemoryPointer 指向的内存中，确保安全地进行内存操作。</w:t>
      </w:r>
    </w:p>
    <w:p w14:paraId="3448B9CA">
      <w:pPr>
        <w:spacing w:beforeLines="0" w:afterLines="0"/>
        <w:ind w:firstLine="420" w:firstLineChars="0"/>
        <w:jc w:val="left"/>
        <w:rPr>
          <w:rFonts w:hint="eastAsia" w:ascii="新宋体" w:hAnsi="新宋体" w:eastAsia="新宋体"/>
          <w:color w:val="auto"/>
          <w:sz w:val="19"/>
          <w:szCs w:val="24"/>
        </w:rPr>
      </w:pPr>
    </w:p>
    <w:p w14:paraId="028906F4">
      <w:pPr>
        <w:ind w:firstLine="480"/>
        <w:rPr>
          <w:rFonts w:hint="eastAsia" w:ascii="Tw Cen MT" w:hAnsi="Tw Cen MT" w:cs="Tw Cen MT"/>
          <w:b/>
          <w:bCs/>
          <w:color w:val="auto"/>
        </w:rPr>
      </w:pPr>
      <w:r>
        <w:rPr>
          <w:rFonts w:hint="eastAsia" w:ascii="Tw Cen MT" w:hAnsi="Tw Cen MT" w:cs="Tw Cen MT"/>
          <w:b/>
          <w:bCs/>
          <w:color w:val="auto"/>
        </w:rPr>
        <w:t>void SMemoinfoCY(char* Buffer, LPVOID&amp; ShareMemoryPointer);</w:t>
      </w:r>
    </w:p>
    <w:p w14:paraId="2CBEB6EE">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SMemoinfoCY 函数的作用是将共享内存中的内容复制到提供的 Buffer 中，并随后清空共享内存。具体来说，函数通过 strcpy_s 将共享内存指针 ShareMemoryPointer 指向的数据复制到 Buffer 中，复制的长度是共享内存内容的字符串长度加1（以确保包括字符串结束符）。在复制完内容后，函数调用 SMemoCL 来清空共享内存，释放其中的数据，确保下一次使用时没有残留的内容。</w:t>
      </w:r>
    </w:p>
    <w:p w14:paraId="0D10751E">
      <w:pPr>
        <w:ind w:firstLine="480"/>
        <w:rPr>
          <w:rFonts w:hint="eastAsia" w:ascii="新宋体" w:hAnsi="新宋体" w:eastAsia="新宋体"/>
          <w:color w:val="auto"/>
          <w:sz w:val="19"/>
          <w:szCs w:val="24"/>
        </w:rPr>
      </w:pPr>
    </w:p>
    <w:p w14:paraId="708FAD25">
      <w:pPr>
        <w:ind w:firstLine="480"/>
        <w:rPr>
          <w:rFonts w:hint="eastAsia" w:ascii="Tw Cen MT" w:hAnsi="Tw Cen MT" w:cs="Tw Cen MT"/>
          <w:b/>
          <w:bCs/>
          <w:color w:val="auto"/>
        </w:rPr>
      </w:pPr>
      <w:r>
        <w:rPr>
          <w:rFonts w:hint="eastAsia" w:ascii="Tw Cen MT" w:hAnsi="Tw Cen MT" w:cs="Tw Cen MT"/>
          <w:b/>
          <w:bCs/>
          <w:color w:val="auto"/>
        </w:rPr>
        <w:t>void bitmap_engine(fstream&amp; Disk_Pointer, int blocknum, int Tag);</w:t>
      </w:r>
    </w:p>
    <w:p w14:paraId="7F1827B5">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bitmap_engine 函数的作用是操作位图中的特定位，将该位置的值设置为给定的 Tag（通常为0或1）。函数的步骤如下：</w:t>
      </w:r>
    </w:p>
    <w:p w14:paraId="362F3F0A">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使用 getBLOCK 函数获取当前磁盘指针的位置（即当前磁盘块序号）。</w:t>
      </w:r>
    </w:p>
    <w:p w14:paraId="1FE1C3FE">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调用 jump2whePTR 将指针跳转到指定的位图区的 blocknum 位置，这里 blocknum 是传入的磁盘块号。</w:t>
      </w:r>
    </w:p>
    <w:p w14:paraId="3479CC5E">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通过 Disk_Pointer &lt;&lt; Tag 将 Tag 值（0 或 1）写入到位图的当前位置，表示该磁盘块的状态。</w:t>
      </w:r>
    </w:p>
    <w:p w14:paraId="0ABBAFAC">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再次调用 jump2whePTR 跳转回原来的磁盘块位置，恢复指针的初始状态，确保后续操作不受影响。</w:t>
      </w:r>
    </w:p>
    <w:p w14:paraId="47C48B5E">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这个函数通常用于在磁盘位图中标记磁盘块的使用情况，例如将某个磁盘块标记为已使用或未使用。</w:t>
      </w:r>
    </w:p>
    <w:p w14:paraId="085E7221">
      <w:pPr>
        <w:ind w:firstLine="480"/>
        <w:rPr>
          <w:rFonts w:hint="eastAsia" w:ascii="新宋体" w:hAnsi="新宋体" w:eastAsia="新宋体"/>
          <w:color w:val="auto"/>
          <w:sz w:val="19"/>
          <w:szCs w:val="24"/>
        </w:rPr>
      </w:pPr>
    </w:p>
    <w:p w14:paraId="19B1E1EE">
      <w:pPr>
        <w:ind w:firstLine="480"/>
        <w:rPr>
          <w:rFonts w:hint="eastAsia" w:ascii="新宋体" w:hAnsi="新宋体" w:eastAsia="新宋体"/>
          <w:color w:val="auto"/>
          <w:sz w:val="19"/>
          <w:szCs w:val="24"/>
        </w:rPr>
      </w:pPr>
    </w:p>
    <w:p w14:paraId="44405234">
      <w:pPr>
        <w:pStyle w:val="16"/>
        <w:numPr>
          <w:ilvl w:val="0"/>
          <w:numId w:val="0"/>
        </w:numPr>
        <w:rPr>
          <w:rFonts w:hint="eastAsia" w:ascii="黑体" w:hAnsi="黑体" w:eastAsia="黑体" w:cs="黑体"/>
          <w:b/>
          <w:bCs/>
          <w:color w:val="auto"/>
          <w:sz w:val="28"/>
          <w:szCs w:val="36"/>
        </w:rPr>
      </w:pPr>
      <w:r>
        <w:rPr>
          <w:rFonts w:hint="eastAsia" w:ascii="黑体" w:hAnsi="黑体" w:eastAsia="黑体" w:cs="黑体"/>
          <w:b/>
          <w:bCs/>
          <w:color w:val="auto"/>
          <w:sz w:val="28"/>
          <w:szCs w:val="36"/>
        </w:rPr>
        <w:t>输入函数</w:t>
      </w:r>
    </w:p>
    <w:p w14:paraId="0A53DDF3">
      <w:pPr>
        <w:spacing w:beforeLines="0" w:afterLines="0"/>
        <w:ind w:firstLine="420" w:firstLineChars="0"/>
        <w:jc w:val="left"/>
        <w:rPr>
          <w:rFonts w:hint="eastAsia" w:ascii="新宋体" w:hAnsi="新宋体" w:eastAsia="新宋体"/>
          <w:color w:val="auto"/>
          <w:sz w:val="19"/>
          <w:szCs w:val="24"/>
        </w:rPr>
      </w:pPr>
      <w:r>
        <w:rPr>
          <w:rFonts w:hint="eastAsia" w:ascii="Tw Cen MT" w:hAnsi="Tw Cen MT" w:cs="Tw Cen MT"/>
          <w:b/>
          <w:bCs/>
          <w:color w:val="auto"/>
        </w:rPr>
        <w:t>void inputintaddr(fstream&amp; Disk_Pointer, int* IntArr, int Length);//直接将二进制数输入到硬盘中</w:t>
      </w:r>
    </w:p>
    <w:p w14:paraId="631B417A">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inputcharaddr 函数的作用是将一个字符数组（CharArr）中的每个字符依次输入到磁盘中。具体来说，它遍历 CharArr 中的每个字符，并调用 InputChar 函数将每个字符写入磁盘文件。该函数使用了 strlen 函数来获取 CharArr 的长度，并通过 for 循环逐一处理字符。每次处理一个字符，都会调用 InputChar 将该字符转换为二进制形式并写入磁盘。</w:t>
      </w:r>
    </w:p>
    <w:p w14:paraId="46252003">
      <w:pPr>
        <w:spacing w:beforeLines="0" w:afterLines="0"/>
        <w:jc w:val="left"/>
        <w:rPr>
          <w:rFonts w:hint="eastAsia" w:ascii="新宋体" w:hAnsi="新宋体" w:eastAsia="新宋体"/>
          <w:color w:val="auto"/>
          <w:sz w:val="19"/>
          <w:szCs w:val="24"/>
        </w:rPr>
      </w:pPr>
    </w:p>
    <w:p w14:paraId="0E935856">
      <w:pPr>
        <w:spacing w:beforeLines="0" w:afterLines="0"/>
        <w:ind w:firstLine="420" w:firstLineChars="0"/>
        <w:jc w:val="left"/>
        <w:rPr>
          <w:rFonts w:hint="eastAsia" w:ascii="新宋体" w:hAnsi="新宋体" w:eastAsia="新宋体"/>
          <w:color w:val="auto"/>
          <w:sz w:val="19"/>
          <w:szCs w:val="24"/>
        </w:rPr>
      </w:pPr>
      <w:r>
        <w:rPr>
          <w:rFonts w:hint="eastAsia" w:ascii="Tw Cen MT" w:hAnsi="Tw Cen MT" w:cs="Tw Cen MT"/>
          <w:b/>
          <w:bCs/>
          <w:color w:val="auto"/>
        </w:rPr>
        <w:t>void InputChar(fstream&amp; Disk_Pointer, char Char);</w:t>
      </w:r>
      <w:r>
        <w:rPr>
          <w:rFonts w:hint="eastAsia" w:ascii="新宋体" w:hAnsi="新宋体" w:eastAsia="新宋体"/>
          <w:color w:val="auto"/>
          <w:sz w:val="19"/>
          <w:szCs w:val="24"/>
        </w:rPr>
        <w:t>//将符号转换为二进制数并输入到硬盘中</w:t>
      </w:r>
    </w:p>
    <w:p w14:paraId="4E13F4E8">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InputChar 函数的作用是将一个字符 Char 转换为其对应的 8 位二进制表示，然后将这些二进制数据写入磁盘。</w:t>
      </w:r>
    </w:p>
    <w:p w14:paraId="676105F4">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具体过程如下：</w:t>
      </w:r>
    </w:p>
    <w:p w14:paraId="2B6AEB9A">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函数首先创建了一个大小为 8 的整数数组 InputInt，用于存储字符的二进制表示。</w:t>
      </w:r>
    </w:p>
    <w:p w14:paraId="01944BE7">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通过调用 char2_8int(Char) 函数，将字符 Char 转换为其 ASCII 值的 8 位二进制形式，并将结果存储到 InputInt 数组中。</w:t>
      </w:r>
    </w:p>
    <w:p w14:paraId="061D53B8">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然后，调用 inputintaddr 函数将这个 8 位的二进制数据写入磁盘。</w:t>
      </w:r>
    </w:p>
    <w:p w14:paraId="278CF613">
      <w:pPr>
        <w:ind w:firstLine="480"/>
        <w:rPr>
          <w:rFonts w:hint="eastAsia" w:ascii="微软雅黑" w:hAnsi="微软雅黑" w:eastAsia="微软雅黑" w:cs="微软雅黑"/>
          <w:color w:val="auto"/>
          <w:sz w:val="18"/>
          <w:szCs w:val="18"/>
        </w:rPr>
      </w:pPr>
    </w:p>
    <w:p w14:paraId="2447D078">
      <w:pPr>
        <w:spacing w:beforeLines="0" w:afterLines="0"/>
        <w:jc w:val="left"/>
        <w:rPr>
          <w:rFonts w:hint="eastAsia" w:ascii="新宋体" w:hAnsi="新宋体" w:eastAsia="新宋体"/>
          <w:color w:val="auto"/>
          <w:sz w:val="19"/>
          <w:szCs w:val="24"/>
        </w:rPr>
      </w:pPr>
      <w:r>
        <w:rPr>
          <w:rFonts w:hint="eastAsia" w:ascii="Tw Cen MT" w:hAnsi="Tw Cen MT" w:cs="Tw Cen MT"/>
          <w:b/>
          <w:bCs/>
          <w:color w:val="auto"/>
        </w:rPr>
        <w:t>void inputcharaddr(fstream&amp; Disk_Pointer, char* CharArr);</w:t>
      </w:r>
      <w:r>
        <w:rPr>
          <w:rFonts w:hint="eastAsia" w:ascii="新宋体" w:hAnsi="新宋体" w:eastAsia="新宋体"/>
          <w:color w:val="auto"/>
          <w:sz w:val="19"/>
          <w:szCs w:val="24"/>
        </w:rPr>
        <w:t>//将符号串转换为二进制数并输入到硬盘中</w:t>
      </w:r>
    </w:p>
    <w:p w14:paraId="441FB964">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inputintaddr 函数的作用是将一个整数数组 IntArr 中的数据按顺序写入磁盘文件。</w:t>
      </w:r>
    </w:p>
    <w:p w14:paraId="7D9D63A9">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具体过程如下：</w:t>
      </w:r>
    </w:p>
    <w:p w14:paraId="387F822D">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 xml:space="preserve">函数接受两个参数： </w:t>
      </w:r>
    </w:p>
    <w:p w14:paraId="1B380AA9">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Disk_Pointer：一个 fstream 类型的对象，用于读取或写入磁盘文件。</w:t>
      </w:r>
    </w:p>
    <w:p w14:paraId="1D704EE5">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IntArr：一个整数数组，包含要写入磁盘的数据。</w:t>
      </w:r>
    </w:p>
    <w:p w14:paraId="0D90E1E2">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Length：数组的长度，指定要写入的整数个数。</w:t>
      </w:r>
    </w:p>
    <w:p w14:paraId="18E9E5DD">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 xml:space="preserve">函数使用一个循环遍历数组 IntArr 中的每个元素，并使用 Disk_Pointer 将每个元素写入磁盘。 </w:t>
      </w:r>
    </w:p>
    <w:p w14:paraId="63031B82">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Disk_Pointer &lt;&lt; IntArr[i]; 会将 IntArr 中的第 i 个元素写入磁盘。</w:t>
      </w:r>
    </w:p>
    <w:p w14:paraId="1DCC38D1">
      <w:pPr>
        <w:spacing w:beforeLines="0" w:afterLines="0"/>
        <w:jc w:val="left"/>
        <w:rPr>
          <w:rFonts w:hint="eastAsia" w:ascii="新宋体" w:hAnsi="新宋体" w:eastAsia="新宋体"/>
          <w:color w:val="auto"/>
          <w:sz w:val="19"/>
          <w:szCs w:val="24"/>
        </w:rPr>
      </w:pPr>
    </w:p>
    <w:p w14:paraId="628D6B8C">
      <w:pPr>
        <w:spacing w:beforeLines="0" w:afterLines="0"/>
        <w:jc w:val="left"/>
        <w:rPr>
          <w:rFonts w:hint="eastAsia" w:ascii="新宋体" w:hAnsi="新宋体" w:eastAsia="新宋体"/>
          <w:color w:val="auto"/>
          <w:sz w:val="19"/>
          <w:szCs w:val="24"/>
        </w:rPr>
      </w:pPr>
    </w:p>
    <w:p w14:paraId="2519DF68">
      <w:pPr>
        <w:spacing w:beforeLines="0" w:afterLines="0"/>
        <w:ind w:firstLine="420" w:firstLineChars="0"/>
        <w:jc w:val="left"/>
        <w:rPr>
          <w:rFonts w:hint="eastAsia" w:ascii="新宋体" w:hAnsi="新宋体" w:eastAsia="新宋体"/>
          <w:color w:val="auto"/>
          <w:sz w:val="19"/>
          <w:szCs w:val="24"/>
        </w:rPr>
      </w:pPr>
      <w:r>
        <w:rPr>
          <w:rFonts w:hint="eastAsia" w:ascii="Tw Cen MT" w:hAnsi="Tw Cen MT" w:cs="Tw Cen MT"/>
          <w:b/>
          <w:bCs/>
          <w:color w:val="auto"/>
        </w:rPr>
        <w:t>void InputDocName(fstream&amp; Disk_Pointer, int blocknum, string DocName);</w:t>
      </w:r>
      <w:r>
        <w:rPr>
          <w:rFonts w:hint="eastAsia" w:ascii="新宋体" w:hAnsi="新宋体" w:eastAsia="新宋体"/>
          <w:color w:val="auto"/>
          <w:sz w:val="19"/>
          <w:szCs w:val="24"/>
        </w:rPr>
        <w:t>//将文件名输入到硬盘中，输入完后，指针回到原始磁盘块的首位。</w:t>
      </w:r>
    </w:p>
    <w:p w14:paraId="39AC6CA9">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InputDocName 函数的作用是将文件名 DocName 写入到指定的磁盘块 blocknum 中。</w:t>
      </w:r>
    </w:p>
    <w:p w14:paraId="6D18AA8B">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具体过程如下：</w:t>
      </w:r>
    </w:p>
    <w:p w14:paraId="5FAE2115">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ORZNUM 保存当前磁盘块的位置，通过 getBLOCK(Disk_Pointer) 获取。</w:t>
      </w:r>
    </w:p>
    <w:p w14:paraId="2E4D0253">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jump2whePTR(Disk_Pointer, blocknum, 0) 将文件指针跳转到指定的磁盘块 blocknum 的起始位置。</w:t>
      </w:r>
    </w:p>
    <w:p w14:paraId="583D72FE">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获取文件名的长度，并通过 new 关键字为临时字符数组 CharDocName 分配内存空间。</w:t>
      </w:r>
    </w:p>
    <w:p w14:paraId="793CCDDD">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使用 strcpy_s 将传入的文件名 DocName 的内容拷贝到 CharDocName 数组中。</w:t>
      </w:r>
    </w:p>
    <w:p w14:paraId="45AA3EE8">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调用 inputcharaddr(Disk_Pointer, CharDocName) 将文件名字符数组写入磁盘。</w:t>
      </w:r>
    </w:p>
    <w:p w14:paraId="5DD29469">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最后，通过 jump2whePTR(Disk_Pointer, ORZNUM, 0) 恢复文件指针的位置。</w:t>
      </w:r>
    </w:p>
    <w:p w14:paraId="588F174B">
      <w:pPr>
        <w:spacing w:beforeLines="0" w:afterLines="0"/>
        <w:jc w:val="left"/>
        <w:rPr>
          <w:rFonts w:hint="eastAsia" w:ascii="新宋体" w:hAnsi="新宋体" w:eastAsia="新宋体"/>
          <w:color w:val="auto"/>
          <w:sz w:val="19"/>
          <w:szCs w:val="24"/>
        </w:rPr>
      </w:pPr>
    </w:p>
    <w:p w14:paraId="7E95530D">
      <w:pPr>
        <w:spacing w:beforeLines="0" w:afterLines="0"/>
        <w:jc w:val="left"/>
        <w:rPr>
          <w:rFonts w:hint="eastAsia" w:ascii="新宋体" w:hAnsi="新宋体" w:eastAsia="新宋体"/>
          <w:color w:val="auto"/>
          <w:sz w:val="19"/>
          <w:szCs w:val="24"/>
        </w:rPr>
      </w:pPr>
    </w:p>
    <w:p w14:paraId="2E94768C">
      <w:pPr>
        <w:spacing w:beforeLines="0" w:afterLines="0"/>
        <w:ind w:firstLine="420" w:firstLineChars="0"/>
        <w:jc w:val="left"/>
        <w:rPr>
          <w:rFonts w:hint="eastAsia" w:ascii="新宋体" w:hAnsi="新宋体" w:eastAsia="新宋体"/>
          <w:color w:val="auto"/>
          <w:sz w:val="19"/>
          <w:szCs w:val="24"/>
        </w:rPr>
      </w:pPr>
      <w:r>
        <w:rPr>
          <w:rFonts w:hint="eastAsia" w:ascii="Tw Cen MT" w:hAnsi="Tw Cen MT" w:cs="Tw Cen MT"/>
          <w:b/>
          <w:bCs/>
          <w:color w:val="auto"/>
        </w:rPr>
        <w:t>void InputParNode(fstream&amp; Disk_Pointer, int blocknum, int* IntArr);</w:t>
      </w:r>
      <w:r>
        <w:rPr>
          <w:rFonts w:hint="eastAsia" w:ascii="新宋体" w:hAnsi="新宋体" w:eastAsia="新宋体"/>
          <w:color w:val="auto"/>
          <w:sz w:val="19"/>
          <w:szCs w:val="24"/>
        </w:rPr>
        <w:t>//将父指针输入到硬盘中，输入完后，指针回到原始磁盘块的首位。</w:t>
      </w:r>
    </w:p>
    <w:p w14:paraId="6D079AF9">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InputParNode 函数的作用是将父节点信息写入指定磁盘块中的指定位置。</w:t>
      </w:r>
    </w:p>
    <w:p w14:paraId="2731D320">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具体过程如下：</w:t>
      </w:r>
    </w:p>
    <w:p w14:paraId="0BFF0D5F">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ORZNUM 变量保存当前磁盘块的位置，通过 getBLOCK(Disk_Pointer) 获取。</w:t>
      </w:r>
    </w:p>
    <w:p w14:paraId="0C92FF13">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jump2whePTR(Disk_Pointer, blocknum, 80) 将文件指针跳转到指定的磁盘块 blocknum 中，从第 80 个字节开始的位置。这里假设父节点信息的存储位置是偏移量为 80 的位置。</w:t>
      </w:r>
    </w:p>
    <w:p w14:paraId="46C37D41">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调用 inputintaddr(Disk_Pointer, IntArr, 32) 将传入的整数数组 IntArr 写入到该位置，写入的数据长度为 32（假设父节点信息有 32 个整数）。</w:t>
      </w:r>
    </w:p>
    <w:p w14:paraId="24779304">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最后，通过 jump2whePTR(Disk_Pointer, ORZNUM, 0) 恢复文件指针回到原先的位置。</w:t>
      </w:r>
    </w:p>
    <w:p w14:paraId="212B4A49">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该函数通常用于更新某个块中记录父节点信息的数据结构。</w:t>
      </w:r>
    </w:p>
    <w:p w14:paraId="68ABEDD7">
      <w:pPr>
        <w:spacing w:beforeLines="0" w:afterLines="0"/>
        <w:jc w:val="left"/>
        <w:rPr>
          <w:rFonts w:hint="eastAsia" w:ascii="新宋体" w:hAnsi="新宋体" w:eastAsia="新宋体"/>
          <w:color w:val="auto"/>
          <w:sz w:val="19"/>
          <w:szCs w:val="24"/>
        </w:rPr>
      </w:pPr>
    </w:p>
    <w:p w14:paraId="59C1A0FF">
      <w:pPr>
        <w:spacing w:beforeLines="0" w:afterLines="0"/>
        <w:ind w:firstLine="420" w:firstLineChars="0"/>
        <w:jc w:val="left"/>
        <w:rPr>
          <w:rFonts w:hint="eastAsia" w:ascii="新宋体" w:hAnsi="新宋体" w:eastAsia="新宋体"/>
          <w:color w:val="auto"/>
          <w:sz w:val="19"/>
          <w:szCs w:val="24"/>
        </w:rPr>
      </w:pPr>
      <w:r>
        <w:rPr>
          <w:rFonts w:hint="eastAsia" w:ascii="Tw Cen MT" w:hAnsi="Tw Cen MT" w:cs="Tw Cen MT"/>
          <w:b/>
          <w:bCs/>
          <w:color w:val="auto"/>
        </w:rPr>
        <w:t>void InputAcc(fstream&amp; Disk_Pointer, int blocknum, string Acc);</w:t>
      </w:r>
      <w:r>
        <w:rPr>
          <w:rFonts w:hint="eastAsia" w:ascii="新宋体" w:hAnsi="新宋体" w:eastAsia="新宋体"/>
          <w:color w:val="auto"/>
          <w:sz w:val="19"/>
          <w:szCs w:val="24"/>
        </w:rPr>
        <w:t>//将保护类型输入到硬盘中</w:t>
      </w:r>
    </w:p>
    <w:p w14:paraId="53750052">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InputAcc 函数的作用是将指定的账号信息（Acc）写入指定磁盘块中的特定位置。首先，函数通过 getBLOCK(Disk_Pointer) 获取当前磁盘块的位置，并将文件指针跳转到目标位置（第 72 字节）。接着，它创建一个大小为 8 的整数数组 TempInputIntArr，并通过两次循环填充该数组：前 3 个字符填充数组的索引 1 到 3，后 3 个字符填充索引 5 到 7（每个字符通过减去 '0' 来转换为整数）。然后，调用 inputintaddr(Disk_Pointer, TempInputIntArr, 8) 将处理后的整数数组写入磁盘。最后，文件指针被恢复到原来的位置。此函数确保账号信息以正确的格式存储在磁盘的指定位置。</w:t>
      </w:r>
    </w:p>
    <w:p w14:paraId="19F8871C">
      <w:pPr>
        <w:spacing w:beforeLines="0" w:afterLines="0"/>
        <w:jc w:val="left"/>
        <w:rPr>
          <w:rFonts w:hint="eastAsia" w:ascii="新宋体" w:hAnsi="新宋体" w:eastAsia="新宋体"/>
          <w:color w:val="auto"/>
          <w:sz w:val="19"/>
          <w:szCs w:val="24"/>
        </w:rPr>
      </w:pPr>
    </w:p>
    <w:p w14:paraId="79C36436">
      <w:pPr>
        <w:spacing w:beforeLines="0" w:afterLines="0"/>
        <w:jc w:val="left"/>
        <w:rPr>
          <w:rFonts w:hint="eastAsia" w:ascii="新宋体" w:hAnsi="新宋体" w:eastAsia="新宋体"/>
          <w:color w:val="auto"/>
          <w:sz w:val="19"/>
          <w:szCs w:val="24"/>
        </w:rPr>
      </w:pPr>
    </w:p>
    <w:p w14:paraId="2774D1CB">
      <w:pPr>
        <w:spacing w:beforeLines="0" w:afterLines="0"/>
        <w:ind w:firstLine="420" w:firstLineChars="0"/>
        <w:jc w:val="left"/>
        <w:rPr>
          <w:rFonts w:hint="eastAsia" w:ascii="新宋体" w:hAnsi="新宋体" w:eastAsia="新宋体"/>
          <w:color w:val="auto"/>
          <w:sz w:val="19"/>
          <w:szCs w:val="24"/>
        </w:rPr>
      </w:pPr>
      <w:r>
        <w:rPr>
          <w:rFonts w:hint="eastAsia" w:ascii="Tw Cen MT" w:hAnsi="Tw Cen MT" w:cs="Tw Cen MT"/>
          <w:b/>
          <w:bCs/>
          <w:color w:val="auto"/>
        </w:rPr>
        <w:t>void inputcontT(fstream&amp; Disk_Pointer, int blocknum, int NewDocBlockSqe, string Context);</w:t>
      </w:r>
      <w:r>
        <w:rPr>
          <w:rFonts w:hint="eastAsia" w:ascii="新宋体" w:hAnsi="新宋体" w:eastAsia="新宋体"/>
          <w:color w:val="auto"/>
          <w:sz w:val="19"/>
          <w:szCs w:val="24"/>
        </w:rPr>
        <w:t>//在对应的磁盘块中输入文件内容磁盘块对应的地址,并在对应的文件磁盘块中输入文件内容</w:t>
      </w:r>
    </w:p>
    <w:p w14:paraId="7F438CC3">
      <w:pPr>
        <w:ind w:firstLine="480"/>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 xml:space="preserve">inputcontT 函数的作用是将指定的文件内容（Context）写入磁盘的特定位置，并更新相关的文档块信息。首先，函数通过 getBLOCK(Disk_Pointer) 获取当前磁盘块的位置，并将文件指针跳转到目标块（blocknum）的第 208 字节位置。接着，它调用 </w:t>
      </w:r>
      <w:r>
        <w:rPr>
          <w:rFonts w:hint="eastAsia" w:ascii="微软雅黑" w:hAnsi="微软雅黑" w:eastAsia="微软雅黑" w:cs="微软雅黑"/>
          <w:color w:val="auto"/>
          <w:sz w:val="18"/>
          <w:szCs w:val="18"/>
          <w:lang w:val="en-US" w:eastAsia="zh-CN"/>
        </w:rPr>
        <w:t>c  c</w:t>
      </w:r>
      <w:r>
        <w:rPr>
          <w:rFonts w:hint="eastAsia" w:ascii="微软雅黑" w:hAnsi="微软雅黑" w:eastAsia="微软雅黑" w:cs="微软雅黑"/>
          <w:color w:val="auto"/>
          <w:sz w:val="18"/>
          <w:szCs w:val="18"/>
        </w:rPr>
        <w:t>写入磁盘。然后，文件指针跳转到 NewDocBlockSqe 位置，并通过 inputcharaddr(Disk_Pointer, const_cast&lt;char*&gt;(Context.c_str())) 将文档内容 Context 写入磁盘。最后，函数通过 jump2whePTR(Disk_Pointer, ORZNUM, 0) 恢复文件指针的位置。此函数确保文档的内容被正确地写入并且相应的文档块地址被更新。</w:t>
      </w:r>
    </w:p>
    <w:p w14:paraId="6C6AC00B">
      <w:pPr>
        <w:ind w:firstLine="480"/>
        <w:rPr>
          <w:rFonts w:hint="eastAsia" w:ascii="微软雅黑" w:hAnsi="微软雅黑" w:eastAsia="微软雅黑" w:cs="微软雅黑"/>
          <w:color w:val="auto"/>
          <w:sz w:val="18"/>
          <w:szCs w:val="18"/>
        </w:rPr>
      </w:pPr>
    </w:p>
    <w:p w14:paraId="4E6BAA1C">
      <w:pPr>
        <w:pStyle w:val="16"/>
        <w:numPr>
          <w:ilvl w:val="0"/>
          <w:numId w:val="0"/>
        </w:numPr>
        <w:ind w:firstLine="420" w:firstLineChars="0"/>
        <w:rPr>
          <w:rFonts w:hint="eastAsia" w:ascii="新宋体" w:hAnsi="新宋体" w:eastAsia="新宋体"/>
          <w:color w:val="auto"/>
          <w:sz w:val="19"/>
          <w:szCs w:val="24"/>
        </w:rPr>
      </w:pPr>
      <w:r>
        <w:rPr>
          <w:rFonts w:hint="eastAsia" w:ascii="Tw Cen MT" w:hAnsi="Tw Cen MT" w:eastAsia="宋体" w:cs="Tw Cen MT"/>
          <w:b/>
          <w:bCs/>
          <w:color w:val="auto"/>
          <w:kern w:val="2"/>
          <w:sz w:val="21"/>
          <w:szCs w:val="24"/>
          <w:lang w:val="en-US" w:eastAsia="zh-CN" w:bidi="ar-SA"/>
        </w:rPr>
        <w:t>void InputFileType(fstream&amp; Disk_Pointer, int blocknum, int FileType);</w:t>
      </w:r>
      <w:r>
        <w:rPr>
          <w:rFonts w:hint="eastAsia" w:ascii="新宋体" w:hAnsi="新宋体" w:eastAsia="新宋体"/>
          <w:color w:val="auto"/>
          <w:sz w:val="19"/>
          <w:szCs w:val="24"/>
        </w:rPr>
        <w:t>//将文件类型输入到磁盘中</w:t>
      </w:r>
    </w:p>
    <w:p w14:paraId="28C38EBE">
      <w:pPr>
        <w:rPr>
          <w:rFonts w:hint="eastAsia" w:ascii="微软雅黑" w:hAnsi="微软雅黑" w:eastAsia="微软雅黑" w:cs="微软雅黑"/>
          <w:color w:val="auto"/>
          <w:sz w:val="18"/>
          <w:szCs w:val="18"/>
        </w:rPr>
      </w:pPr>
      <w:r>
        <w:rPr>
          <w:rFonts w:hint="eastAsia" w:ascii="微软雅黑" w:hAnsi="微软雅黑" w:eastAsia="微软雅黑" w:cs="微软雅黑"/>
          <w:color w:val="auto"/>
          <w:sz w:val="18"/>
          <w:szCs w:val="18"/>
        </w:rPr>
        <w:t xml:space="preserve">InputFileType 函数的作用是将文件的类型信息写入磁盘中的指定位置。首先，它通过 getBLOCK(Disk_Pointer) </w:t>
      </w:r>
      <w:r>
        <w:rPr>
          <w:rFonts w:hint="eastAsia" w:ascii="微软雅黑" w:hAnsi="微软雅黑" w:eastAsia="微软雅黑" w:cs="微软雅黑"/>
          <w:color w:val="auto"/>
          <w:sz w:val="18"/>
          <w:szCs w:val="18"/>
          <w:lang w:val="en-US" w:eastAsia="zh-CN"/>
        </w:rPr>
        <w:tab/>
      </w:r>
      <w:r>
        <w:rPr>
          <w:rFonts w:hint="eastAsia" w:ascii="微软雅黑" w:hAnsi="微软雅黑" w:eastAsia="微软雅黑" w:cs="微软雅黑"/>
          <w:color w:val="auto"/>
          <w:sz w:val="18"/>
          <w:szCs w:val="18"/>
        </w:rPr>
        <w:t xml:space="preserve">获取当前磁盘块的位置，并保存为 ORZNUM。然后，它将文件指针跳转到 </w:t>
      </w:r>
      <w:r>
        <w:rPr>
          <w:rFonts w:hint="default" w:ascii="微软雅黑" w:hAnsi="微软雅黑" w:eastAsia="微软雅黑" w:cs="微软雅黑"/>
          <w:color w:val="auto"/>
          <w:sz w:val="18"/>
          <w:szCs w:val="18"/>
          <w:lang w:val="en-US" w:eastAsia="zh-CN"/>
        </w:rPr>
        <w:t xml:space="preserve">blocknum </w:t>
      </w:r>
      <w:r>
        <w:rPr>
          <w:rFonts w:hint="eastAsia" w:ascii="微软雅黑" w:hAnsi="微软雅黑" w:eastAsia="微软雅黑" w:cs="微软雅黑"/>
          <w:color w:val="auto"/>
          <w:sz w:val="18"/>
          <w:szCs w:val="18"/>
        </w:rPr>
        <w:t>位置的第 71 字节处，接着通过 Disk_Pointer &lt;&lt; FileType 将文件类型（FileType）写入该位置。最后，文件指针被恢复到原来的位置（ORZNUM）以保证文件操作的正确性。此函数用于更新指定磁盘块中的文件类型信息。</w:t>
      </w:r>
    </w:p>
    <w:p w14:paraId="21D0C16D">
      <w:pPr>
        <w:ind w:firstLine="420" w:firstLineChars="0"/>
        <w:rPr>
          <w:rFonts w:hint="eastAsia" w:ascii="微软雅黑" w:hAnsi="微软雅黑" w:eastAsia="微软雅黑" w:cs="微软雅黑"/>
          <w:color w:val="auto"/>
          <w:sz w:val="18"/>
          <w:szCs w:val="18"/>
        </w:rPr>
      </w:pPr>
    </w:p>
    <w:p w14:paraId="562145DF">
      <w:pPr>
        <w:pStyle w:val="16"/>
        <w:numPr>
          <w:ilvl w:val="0"/>
          <w:numId w:val="0"/>
        </w:numPr>
        <w:rPr>
          <w:rFonts w:hint="eastAsia" w:ascii="黑体" w:hAnsi="黑体" w:eastAsia="黑体" w:cs="黑体"/>
          <w:b/>
          <w:bCs/>
          <w:color w:val="auto"/>
          <w:sz w:val="28"/>
          <w:szCs w:val="36"/>
          <w:lang w:val="en-US" w:eastAsia="zh-CN"/>
        </w:rPr>
      </w:pPr>
      <w:r>
        <w:rPr>
          <w:rFonts w:hint="eastAsia" w:ascii="黑体" w:hAnsi="黑体" w:eastAsia="黑体" w:cs="黑体"/>
          <w:b/>
          <w:bCs/>
          <w:color w:val="auto"/>
          <w:sz w:val="28"/>
          <w:szCs w:val="36"/>
        </w:rPr>
        <w:t>输出函数</w:t>
      </w:r>
    </w:p>
    <w:p w14:paraId="389FD3BC">
      <w:pPr>
        <w:spacing w:beforeLines="0" w:afterLines="0"/>
        <w:ind w:firstLine="420" w:firstLineChars="0"/>
        <w:jc w:val="left"/>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int* OP32b(fstream&amp; Disk_Pointer);</w:t>
      </w:r>
    </w:p>
    <w:p w14:paraId="1A058362">
      <w:pPr>
        <w:pStyle w:val="16"/>
        <w:numPr>
          <w:ilvl w:val="0"/>
          <w:numId w:val="0"/>
        </w:numPr>
        <w:ind w:left="480" w:leftChars="0"/>
        <w:rPr>
          <w:rFonts w:hint="eastAsia" w:ascii="Tw Cen MT" w:hAnsi="Tw Cen MT" w:eastAsia="宋体" w:cs="Tw Cen MT"/>
          <w:b/>
          <w:bCs/>
          <w:color w:val="auto"/>
          <w:kern w:val="2"/>
          <w:sz w:val="21"/>
          <w:szCs w:val="24"/>
          <w:lang w:val="en-US" w:eastAsia="zh-CN" w:bidi="ar-SA"/>
        </w:rPr>
      </w:pPr>
      <w:r>
        <w:rPr>
          <w:rFonts w:hint="eastAsia" w:ascii="Tw Cen MT" w:hAnsi="Tw Cen MT" w:eastAsia="宋体" w:cs="Tw Cen MT"/>
          <w:b/>
          <w:bCs/>
          <w:color w:val="auto"/>
          <w:kern w:val="2"/>
          <w:sz w:val="21"/>
          <w:szCs w:val="24"/>
          <w:lang w:val="en-US" w:eastAsia="zh-CN" w:bidi="ar-SA"/>
        </w:rPr>
        <w:t>int* OP8b(fstream&amp; Disk_Pointer);</w:t>
      </w:r>
    </w:p>
    <w:p w14:paraId="106BB309">
      <w:pPr>
        <w:pStyle w:val="9"/>
        <w:keepNext w:val="0"/>
        <w:keepLines w:val="0"/>
        <w:widowControl/>
        <w:suppressLineNumbers w:val="0"/>
        <w:rPr>
          <w:rFonts w:hint="eastAsia" w:ascii="Tw Cen MT" w:hAnsi="Tw Cen MT" w:eastAsia="宋体" w:cs="Tw Cen MT"/>
          <w:b/>
          <w:bCs/>
          <w:color w:val="auto"/>
          <w:kern w:val="2"/>
          <w:sz w:val="21"/>
          <w:szCs w:val="24"/>
          <w:lang w:val="en-US" w:eastAsia="zh-CN" w:bidi="ar-SA"/>
        </w:rPr>
      </w:pPr>
      <w:r>
        <w:rPr>
          <w:rFonts w:hint="eastAsia" w:ascii="微软雅黑" w:hAnsi="微软雅黑" w:eastAsia="微软雅黑" w:cs="微软雅黑"/>
          <w:color w:val="auto"/>
          <w:kern w:val="2"/>
          <w:sz w:val="18"/>
          <w:szCs w:val="18"/>
          <w:lang w:val="en-US" w:eastAsia="zh-CN" w:bidi="ar-SA"/>
        </w:rPr>
        <w:t>这两个函数 OP32b 和 OP8b 分别用于从文件流 Disk_Pointer 中读取 32 位和 8 位的二进制数据，并将其转换为整数数组返回。函数通过动态分配内存创建一个整数数组，逐字节读取字符数据（chartpt_buf），将其 ASCII 值转换为数字（通过减去字符 '0' 的 ASCII 值，即 48），然后存储到对应数组中。最后，函数返回存储结果的数组，用于后续的逻辑处理。</w:t>
      </w:r>
    </w:p>
    <w:p w14:paraId="33480C2F">
      <w:pPr>
        <w:pStyle w:val="16"/>
        <w:numPr>
          <w:ilvl w:val="0"/>
          <w:numId w:val="0"/>
        </w:numPr>
        <w:rPr>
          <w:rFonts w:hint="eastAsia" w:ascii="黑体" w:hAnsi="黑体" w:eastAsia="黑体" w:cs="黑体"/>
          <w:b/>
          <w:bCs/>
          <w:color w:val="auto"/>
          <w:sz w:val="28"/>
          <w:szCs w:val="36"/>
        </w:rPr>
      </w:pPr>
      <w:r>
        <w:rPr>
          <w:rFonts w:hint="eastAsia" w:ascii="黑体" w:hAnsi="黑体" w:eastAsia="黑体" w:cs="黑体"/>
          <w:b/>
          <w:bCs/>
          <w:color w:val="auto"/>
          <w:sz w:val="28"/>
          <w:szCs w:val="36"/>
        </w:rPr>
        <w:t>查找函数</w:t>
      </w:r>
    </w:p>
    <w:p w14:paraId="66CC5B0D">
      <w:pPr>
        <w:spacing w:beforeLines="0" w:afterLines="0"/>
        <w:ind w:firstLine="420" w:firstLineChars="0"/>
        <w:jc w:val="left"/>
        <w:rPr>
          <w:rFonts w:hint="eastAsia" w:ascii="新宋体" w:hAnsi="新宋体" w:eastAsia="新宋体"/>
          <w:color w:val="auto"/>
          <w:sz w:val="19"/>
          <w:szCs w:val="24"/>
        </w:rPr>
      </w:pPr>
      <w:r>
        <w:rPr>
          <w:rFonts w:hint="eastAsia" w:ascii="Tw Cen MT" w:hAnsi="Tw Cen MT" w:eastAsia="宋体" w:cs="Tw Cen MT"/>
          <w:b/>
          <w:bCs/>
          <w:color w:val="auto"/>
          <w:kern w:val="2"/>
          <w:sz w:val="21"/>
          <w:szCs w:val="24"/>
          <w:lang w:val="en-US" w:eastAsia="zh-CN" w:bidi="ar-SA"/>
        </w:rPr>
        <w:t>int F_spareInode(fstream&amp; Disk_Pointer)</w:t>
      </w:r>
      <w:r>
        <w:rPr>
          <w:rFonts w:hint="eastAsia" w:ascii="新宋体" w:hAnsi="新宋体" w:eastAsia="新宋体"/>
          <w:color w:val="auto"/>
          <w:sz w:val="19"/>
          <w:szCs w:val="24"/>
        </w:rPr>
        <w:t>;//用于寻找位图中对应的i结点的区域的空闲区域，返回i结点的磁盘块序号，查找完后，指针回到原始磁盘块的首位。</w:t>
      </w:r>
    </w:p>
    <w:p w14:paraId="581C61F6">
      <w:pPr>
        <w:spacing w:beforeLines="0" w:afterLines="0"/>
        <w:ind w:firstLine="420" w:firstLineChars="0"/>
        <w:jc w:val="left"/>
        <w:rPr>
          <w:rFonts w:hint="eastAsia" w:ascii="微软雅黑" w:hAnsi="微软雅黑" w:eastAsia="微软雅黑" w:cs="微软雅黑"/>
          <w:color w:val="auto"/>
          <w:kern w:val="2"/>
          <w:sz w:val="18"/>
          <w:szCs w:val="18"/>
          <w:lang w:val="en-US" w:eastAsia="zh-CN" w:bidi="ar-SA"/>
        </w:rPr>
      </w:pPr>
      <w:r>
        <w:rPr>
          <w:rFonts w:hint="eastAsia" w:ascii="微软雅黑" w:hAnsi="微软雅黑" w:eastAsia="微软雅黑" w:cs="微软雅黑"/>
          <w:color w:val="auto"/>
          <w:kern w:val="2"/>
          <w:sz w:val="18"/>
          <w:szCs w:val="18"/>
          <w:lang w:val="en-US" w:eastAsia="zh-CN" w:bidi="ar-SA"/>
        </w:rPr>
        <w:t>F_spareInode 函数用于在磁盘文件位图中查找空闲的 i 节点。首先保存当前指针位置，然后跳转到位图区 i 节点部分的起始位置（块 1 偏移 102）。从索引 102 遍历到 50102，逐字节读取，判断其是否为 '0'，表示该 i 节点未被占用。如果找到空闲 i 节点，则返回对应的索引，并恢复指针到初始位置；若遍历结束未找到空闲节点，返回 0 表示无可用 i 节点。</w:t>
      </w:r>
    </w:p>
    <w:p w14:paraId="4B83A13F">
      <w:pPr>
        <w:spacing w:beforeLines="0" w:afterLines="0"/>
        <w:jc w:val="left"/>
        <w:rPr>
          <w:rFonts w:hint="eastAsia" w:ascii="新宋体" w:hAnsi="新宋体" w:eastAsia="新宋体"/>
          <w:color w:val="auto"/>
          <w:sz w:val="19"/>
          <w:szCs w:val="24"/>
        </w:rPr>
      </w:pPr>
    </w:p>
    <w:p w14:paraId="056ECE9D">
      <w:pPr>
        <w:spacing w:beforeLines="0" w:afterLines="0"/>
        <w:jc w:val="left"/>
        <w:rPr>
          <w:rFonts w:hint="eastAsia" w:ascii="新宋体" w:hAnsi="新宋体" w:eastAsia="新宋体"/>
          <w:color w:val="auto"/>
          <w:sz w:val="19"/>
          <w:szCs w:val="24"/>
        </w:rPr>
      </w:pPr>
    </w:p>
    <w:p w14:paraId="7390F2C1">
      <w:pPr>
        <w:spacing w:beforeLines="0" w:afterLines="0"/>
        <w:ind w:firstLine="420" w:firstLineChars="0"/>
        <w:jc w:val="left"/>
        <w:rPr>
          <w:rFonts w:hint="eastAsia" w:ascii="新宋体" w:hAnsi="新宋体" w:eastAsia="新宋体"/>
          <w:color w:val="auto"/>
          <w:sz w:val="19"/>
          <w:szCs w:val="24"/>
        </w:rPr>
      </w:pPr>
      <w:r>
        <w:rPr>
          <w:rFonts w:hint="eastAsia" w:ascii="Tw Cen MT" w:hAnsi="Tw Cen MT" w:eastAsia="宋体" w:cs="Tw Cen MT"/>
          <w:b/>
          <w:bCs/>
          <w:color w:val="auto"/>
          <w:kern w:val="2"/>
          <w:sz w:val="21"/>
          <w:szCs w:val="24"/>
          <w:lang w:val="en-US" w:eastAsia="zh-CN" w:bidi="ar-SA"/>
        </w:rPr>
        <w:t>int F_sparedoc(fstream&amp; Disk_Pointer);</w:t>
      </w:r>
      <w:r>
        <w:rPr>
          <w:rFonts w:hint="eastAsia" w:ascii="新宋体" w:hAnsi="新宋体" w:eastAsia="新宋体"/>
          <w:color w:val="auto"/>
          <w:sz w:val="19"/>
          <w:szCs w:val="24"/>
        </w:rPr>
        <w:t>//用于寻找位图中对应的文件区域的空闲区域，返回文件块对应的的磁盘块序号，查找完后，指针回到原始磁盘块的首位</w:t>
      </w:r>
    </w:p>
    <w:p w14:paraId="4A2E6E93">
      <w:pPr>
        <w:spacing w:beforeLines="0" w:afterLines="0"/>
        <w:ind w:firstLine="420" w:firstLineChars="0"/>
        <w:jc w:val="left"/>
        <w:rPr>
          <w:rFonts w:hint="eastAsia" w:ascii="微软雅黑" w:hAnsi="微软雅黑" w:eastAsia="微软雅黑" w:cs="微软雅黑"/>
          <w:color w:val="auto"/>
          <w:kern w:val="2"/>
          <w:sz w:val="18"/>
          <w:szCs w:val="18"/>
          <w:lang w:val="en-US" w:eastAsia="zh-CN" w:bidi="ar-SA"/>
        </w:rPr>
      </w:pPr>
      <w:r>
        <w:rPr>
          <w:rFonts w:hint="eastAsia" w:ascii="微软雅黑" w:hAnsi="微软雅黑" w:eastAsia="微软雅黑" w:cs="微软雅黑"/>
          <w:color w:val="auto"/>
          <w:kern w:val="2"/>
          <w:sz w:val="18"/>
          <w:szCs w:val="18"/>
          <w:lang w:val="en-US" w:eastAsia="zh-CN" w:bidi="ar-SA"/>
        </w:rPr>
        <w:t>F_sparedoc 函数用于在磁盘文件位图中查找空闲的文件块。函数首先保存当前指针位置，然后跳转到位图文件部分的起始位置（块 1 偏移 0）。从索引 50102 开始循环读取每个字节，判断其值是否为 '0'，即表示该块未被使用。如果找到空闲块，函数返回对应的索引值，并恢复文件指针到初始位置；若循环结束仍未找到空闲块，则返回 0 表示无空闲文件块。</w:t>
      </w:r>
    </w:p>
    <w:p w14:paraId="2546BB8B">
      <w:pPr>
        <w:spacing w:beforeLines="0" w:afterLines="0"/>
        <w:jc w:val="left"/>
        <w:rPr>
          <w:rFonts w:hint="eastAsia" w:ascii="新宋体" w:hAnsi="新宋体" w:eastAsia="新宋体"/>
          <w:color w:val="auto"/>
          <w:sz w:val="19"/>
          <w:szCs w:val="24"/>
        </w:rPr>
      </w:pPr>
    </w:p>
    <w:p w14:paraId="19A3516E">
      <w:pPr>
        <w:spacing w:beforeLines="0" w:afterLines="0"/>
        <w:ind w:firstLine="420" w:firstLineChars="0"/>
        <w:jc w:val="left"/>
        <w:rPr>
          <w:rFonts w:hint="eastAsia" w:ascii="新宋体" w:hAnsi="新宋体" w:eastAsia="新宋体"/>
          <w:color w:val="auto"/>
          <w:sz w:val="19"/>
          <w:szCs w:val="24"/>
        </w:rPr>
      </w:pPr>
      <w:r>
        <w:rPr>
          <w:rFonts w:hint="eastAsia" w:ascii="Tw Cen MT" w:hAnsi="Tw Cen MT" w:eastAsia="宋体" w:cs="Tw Cen MT"/>
          <w:b/>
          <w:bCs/>
          <w:color w:val="auto"/>
          <w:kern w:val="2"/>
          <w:sz w:val="21"/>
          <w:szCs w:val="24"/>
          <w:lang w:val="en-US" w:eastAsia="zh-CN" w:bidi="ar-SA"/>
        </w:rPr>
        <w:t>int F_sparechildnode(fstream&amp; Disk_Pointer, int blocknum);</w:t>
      </w:r>
      <w:r>
        <w:rPr>
          <w:rFonts w:hint="eastAsia" w:ascii="新宋体" w:hAnsi="新宋体" w:eastAsia="新宋体"/>
          <w:color w:val="auto"/>
          <w:sz w:val="19"/>
          <w:szCs w:val="24"/>
        </w:rPr>
        <w:t>//判断特定的磁盘块中是否有空闲的子结点，如果有，返回子结点序号（1/2/3）；如果没有，返回0并定位到磁盘块开头</w:t>
      </w:r>
    </w:p>
    <w:p w14:paraId="50FE5889">
      <w:pPr>
        <w:spacing w:beforeLines="0" w:afterLines="0"/>
        <w:ind w:firstLine="420" w:firstLineChars="0"/>
        <w:jc w:val="left"/>
        <w:rPr>
          <w:rFonts w:hint="eastAsia" w:ascii="微软雅黑" w:hAnsi="微软雅黑" w:eastAsia="微软雅黑" w:cs="微软雅黑"/>
          <w:color w:val="auto"/>
          <w:kern w:val="2"/>
          <w:sz w:val="18"/>
          <w:szCs w:val="18"/>
          <w:lang w:val="en-US" w:eastAsia="zh-CN" w:bidi="ar-SA"/>
        </w:rPr>
      </w:pPr>
      <w:r>
        <w:rPr>
          <w:rFonts w:hint="eastAsia" w:ascii="微软雅黑" w:hAnsi="微软雅黑" w:eastAsia="微软雅黑" w:cs="微软雅黑"/>
          <w:color w:val="auto"/>
          <w:kern w:val="2"/>
          <w:sz w:val="18"/>
          <w:szCs w:val="18"/>
          <w:lang w:val="en-US" w:eastAsia="zh-CN" w:bidi="ar-SA"/>
        </w:rPr>
        <w:t>F_sparechildnode 函数用于检查某个磁盘块的三个子结点是否空闲并返回空闲的子结点序号（1、2 或 3）。函数首先保存当前位置，逐步跳转到三个子结点的位置（偏移 112、144、176）。每次读取一个字符判断是否为空闲（'0' 表示空闲）。若找到空闲节点，退回文件指针以便覆盖操作，并返回节点序号。若所有节点都被占用，则返回 0 表示无空闲节点。</w:t>
      </w:r>
    </w:p>
    <w:p w14:paraId="773E0960">
      <w:pPr>
        <w:spacing w:beforeLines="0" w:afterLines="0"/>
        <w:jc w:val="left"/>
        <w:rPr>
          <w:rFonts w:hint="eastAsia" w:ascii="新宋体" w:hAnsi="新宋体" w:eastAsia="新宋体"/>
          <w:color w:val="auto"/>
          <w:sz w:val="19"/>
          <w:szCs w:val="24"/>
        </w:rPr>
      </w:pPr>
    </w:p>
    <w:p w14:paraId="6D7F8B69">
      <w:pPr>
        <w:spacing w:beforeLines="0" w:afterLines="0"/>
        <w:ind w:firstLine="420" w:firstLineChars="0"/>
        <w:jc w:val="left"/>
        <w:rPr>
          <w:rFonts w:hint="eastAsia" w:ascii="新宋体" w:hAnsi="新宋体" w:eastAsia="新宋体"/>
          <w:color w:val="auto"/>
          <w:sz w:val="19"/>
          <w:szCs w:val="24"/>
        </w:rPr>
      </w:pPr>
      <w:r>
        <w:rPr>
          <w:rFonts w:hint="eastAsia" w:ascii="Tw Cen MT" w:hAnsi="Tw Cen MT" w:eastAsia="宋体" w:cs="Tw Cen MT"/>
          <w:b/>
          <w:bCs/>
          <w:color w:val="auto"/>
          <w:kern w:val="2"/>
          <w:sz w:val="21"/>
          <w:szCs w:val="24"/>
          <w:lang w:val="en-US" w:eastAsia="zh-CN" w:bidi="ar-SA"/>
        </w:rPr>
        <w:t>char* F_docNa(fstream&amp; Disk_Pointer, int blocknum);</w:t>
      </w:r>
      <w:r>
        <w:rPr>
          <w:rFonts w:hint="eastAsia" w:ascii="新宋体" w:hAnsi="新宋体" w:eastAsia="新宋体"/>
          <w:color w:val="auto"/>
          <w:sz w:val="19"/>
          <w:szCs w:val="24"/>
        </w:rPr>
        <w:t>//寻找某一32位地址对应的文件磁盘块对应的文件</w:t>
      </w:r>
      <w:r>
        <w:rPr>
          <w:rFonts w:hint="eastAsia" w:ascii="新宋体" w:hAnsi="新宋体" w:eastAsia="新宋体"/>
          <w:color w:val="auto"/>
          <w:sz w:val="19"/>
          <w:szCs w:val="24"/>
          <w:lang w:val="en-US" w:eastAsia="zh-CN"/>
        </w:rPr>
        <w:tab/>
      </w:r>
      <w:r>
        <w:rPr>
          <w:rFonts w:hint="eastAsia" w:ascii="新宋体" w:hAnsi="新宋体" w:eastAsia="新宋体"/>
          <w:color w:val="auto"/>
          <w:sz w:val="19"/>
          <w:szCs w:val="24"/>
        </w:rPr>
        <w:t>名，返回文件名数组，查找完后，指针回到原始磁盘块的首位</w:t>
      </w:r>
    </w:p>
    <w:p w14:paraId="7F0D9A6A">
      <w:pPr>
        <w:spacing w:beforeLines="0" w:afterLines="0"/>
        <w:jc w:val="left"/>
        <w:rPr>
          <w:rFonts w:hint="eastAsia" w:ascii="微软雅黑" w:hAnsi="微软雅黑" w:eastAsia="微软雅黑" w:cs="微软雅黑"/>
          <w:color w:val="auto"/>
          <w:kern w:val="2"/>
          <w:sz w:val="18"/>
          <w:szCs w:val="18"/>
          <w:lang w:val="en-US" w:eastAsia="zh-CN" w:bidi="ar-SA"/>
        </w:rPr>
      </w:pPr>
      <w:r>
        <w:rPr>
          <w:rFonts w:hint="eastAsia" w:ascii="微软雅黑" w:hAnsi="微软雅黑" w:eastAsia="微软雅黑" w:cs="微软雅黑"/>
          <w:color w:val="auto"/>
          <w:kern w:val="2"/>
          <w:sz w:val="18"/>
          <w:szCs w:val="18"/>
          <w:lang w:val="en-US" w:eastAsia="zh-CN" w:bidi="ar-SA"/>
        </w:rPr>
        <w:t>F_docNa 函数从指定磁盘块号 blocknum 中读取文件名。首先保存当前指针位置，然后跳转到指定块的起始位置。函数逐字节读取 8 个字符，每个字符通过 OP8b 函数转换为二进制数组，并利用 int_82char 将二进制数组解析为字符，存储在 DocName 中。读取完成后，恢复指针位置并返回文件名数组 DocName。</w:t>
      </w:r>
    </w:p>
    <w:p w14:paraId="646E9CD4">
      <w:pPr>
        <w:spacing w:beforeLines="0" w:afterLines="0"/>
        <w:jc w:val="left"/>
        <w:rPr>
          <w:rFonts w:hint="eastAsia" w:ascii="新宋体" w:hAnsi="新宋体" w:eastAsia="新宋体"/>
          <w:color w:val="auto"/>
          <w:sz w:val="19"/>
          <w:szCs w:val="24"/>
        </w:rPr>
      </w:pPr>
    </w:p>
    <w:p w14:paraId="4D6D9B9E">
      <w:pPr>
        <w:spacing w:beforeLines="0" w:afterLines="0"/>
        <w:ind w:firstLine="420" w:firstLineChars="0"/>
        <w:jc w:val="left"/>
        <w:rPr>
          <w:rFonts w:hint="eastAsia" w:ascii="新宋体" w:hAnsi="新宋体" w:eastAsia="新宋体"/>
          <w:color w:val="auto"/>
          <w:sz w:val="19"/>
          <w:szCs w:val="24"/>
        </w:rPr>
      </w:pPr>
      <w:r>
        <w:rPr>
          <w:rFonts w:hint="eastAsia" w:ascii="Tw Cen MT" w:hAnsi="Tw Cen MT" w:eastAsia="宋体" w:cs="Tw Cen MT"/>
          <w:b/>
          <w:bCs/>
          <w:color w:val="auto"/>
          <w:kern w:val="2"/>
          <w:sz w:val="21"/>
          <w:szCs w:val="24"/>
          <w:lang w:val="en-US" w:eastAsia="zh-CN" w:bidi="ar-SA"/>
        </w:rPr>
        <w:t>int F_docTy(fstream&amp; Disk_Pointer, int blocknum);</w:t>
      </w:r>
      <w:r>
        <w:rPr>
          <w:rFonts w:hint="eastAsia" w:ascii="新宋体" w:hAnsi="新宋体" w:eastAsia="新宋体"/>
          <w:color w:val="auto"/>
          <w:sz w:val="19"/>
          <w:szCs w:val="24"/>
        </w:rPr>
        <w:t>//寻找某个磁盘块对应的文件类型</w:t>
      </w:r>
    </w:p>
    <w:p w14:paraId="40F90A1F">
      <w:pPr>
        <w:spacing w:beforeLines="0" w:afterLines="0"/>
        <w:ind w:firstLine="420" w:firstLineChars="0"/>
        <w:jc w:val="left"/>
        <w:rPr>
          <w:rFonts w:hint="eastAsia" w:ascii="微软雅黑" w:hAnsi="微软雅黑" w:eastAsia="微软雅黑" w:cs="微软雅黑"/>
          <w:color w:val="auto"/>
          <w:kern w:val="2"/>
          <w:sz w:val="18"/>
          <w:szCs w:val="18"/>
          <w:lang w:val="en-US" w:eastAsia="zh-CN" w:bidi="ar-SA"/>
        </w:rPr>
      </w:pPr>
      <w:r>
        <w:rPr>
          <w:rFonts w:hint="eastAsia" w:ascii="微软雅黑" w:hAnsi="微软雅黑" w:eastAsia="微软雅黑" w:cs="微软雅黑"/>
          <w:color w:val="auto"/>
          <w:kern w:val="2"/>
          <w:sz w:val="18"/>
          <w:szCs w:val="18"/>
          <w:lang w:val="en-US" w:eastAsia="zh-CN" w:bidi="ar-SA"/>
        </w:rPr>
        <w:t>F_docTy 函数用于获取指定磁盘块中的文件类型信息。函数首先保存当前文件指针位置，然后跳转到目标块的偏移位置 71 处读取文件类型的标志字符，将其转换为整数（通过 int(chartpt_buf) - 48），最后恢复指针位置并返回文件类型值。</w:t>
      </w:r>
    </w:p>
    <w:p w14:paraId="49780247">
      <w:pPr>
        <w:spacing w:beforeLines="0" w:afterLines="0"/>
        <w:jc w:val="left"/>
        <w:rPr>
          <w:rFonts w:hint="eastAsia" w:ascii="新宋体" w:hAnsi="新宋体" w:eastAsia="新宋体"/>
          <w:color w:val="auto"/>
          <w:sz w:val="19"/>
          <w:szCs w:val="24"/>
        </w:rPr>
      </w:pPr>
    </w:p>
    <w:p w14:paraId="6571CF1B">
      <w:pPr>
        <w:spacing w:beforeLines="0" w:afterLines="0"/>
        <w:ind w:firstLine="420" w:firstLineChars="0"/>
        <w:jc w:val="left"/>
        <w:rPr>
          <w:rFonts w:hint="eastAsia" w:ascii="新宋体" w:hAnsi="新宋体" w:eastAsia="新宋体"/>
          <w:color w:val="auto"/>
          <w:sz w:val="19"/>
          <w:szCs w:val="24"/>
        </w:rPr>
      </w:pPr>
      <w:r>
        <w:rPr>
          <w:rFonts w:hint="eastAsia" w:ascii="Tw Cen MT" w:hAnsi="Tw Cen MT" w:eastAsia="宋体" w:cs="Tw Cen MT"/>
          <w:b/>
          <w:bCs/>
          <w:color w:val="auto"/>
          <w:kern w:val="2"/>
          <w:sz w:val="21"/>
          <w:szCs w:val="24"/>
          <w:lang w:val="en-US" w:eastAsia="zh-CN" w:bidi="ar-SA"/>
        </w:rPr>
        <w:t>int* F_docSACC(fstream&amp; Disk_Pointer, int blocknum);</w:t>
      </w:r>
      <w:r>
        <w:rPr>
          <w:rFonts w:hint="eastAsia" w:ascii="新宋体" w:hAnsi="新宋体" w:eastAsia="新宋体"/>
          <w:color w:val="auto"/>
          <w:sz w:val="19"/>
          <w:szCs w:val="24"/>
        </w:rPr>
        <w:t>//寻找某个磁盘块对应的系统保护类型</w:t>
      </w:r>
    </w:p>
    <w:p w14:paraId="1D97177E">
      <w:pPr>
        <w:spacing w:beforeLines="0" w:afterLines="0"/>
        <w:ind w:firstLine="420" w:firstLineChars="0"/>
        <w:jc w:val="left"/>
        <w:rPr>
          <w:rFonts w:hint="eastAsia" w:ascii="微软雅黑" w:hAnsi="微软雅黑" w:eastAsia="微软雅黑" w:cs="微软雅黑"/>
          <w:color w:val="auto"/>
          <w:kern w:val="2"/>
          <w:sz w:val="18"/>
          <w:szCs w:val="18"/>
          <w:lang w:val="en-US" w:eastAsia="zh-CN" w:bidi="ar-SA"/>
        </w:rPr>
      </w:pPr>
      <w:r>
        <w:rPr>
          <w:rFonts w:hint="eastAsia" w:ascii="微软雅黑" w:hAnsi="微软雅黑" w:eastAsia="微软雅黑" w:cs="微软雅黑"/>
          <w:color w:val="auto"/>
          <w:kern w:val="2"/>
          <w:sz w:val="18"/>
          <w:szCs w:val="18"/>
          <w:lang w:val="en-US" w:eastAsia="zh-CN" w:bidi="ar-SA"/>
        </w:rPr>
        <w:t>F_docSACC 函数用于读取指定磁盘块中存储的文件系统访问权限信息。函数首先保存当前指针位置，跳转到目标块偏移位置 73 处，逐字节读取三个字符，将其转换为整数（通过 chartpt_buf - 48），存入动态分配的 SysAcc 数组中。读取完成后，函数恢复文件指针到初始位置，并返回包含访问权限的整数数组。</w:t>
      </w:r>
    </w:p>
    <w:p w14:paraId="34F23E05">
      <w:pPr>
        <w:spacing w:beforeLines="0" w:afterLines="0"/>
        <w:jc w:val="left"/>
        <w:rPr>
          <w:rFonts w:hint="eastAsia" w:ascii="新宋体" w:hAnsi="新宋体" w:eastAsia="新宋体"/>
          <w:color w:val="auto"/>
          <w:sz w:val="19"/>
          <w:szCs w:val="24"/>
        </w:rPr>
      </w:pPr>
    </w:p>
    <w:p w14:paraId="58DA22AA">
      <w:pPr>
        <w:spacing w:beforeLines="0" w:afterLines="0"/>
        <w:ind w:firstLine="420" w:firstLineChars="0"/>
        <w:jc w:val="left"/>
        <w:rPr>
          <w:rFonts w:hint="eastAsia" w:ascii="新宋体" w:hAnsi="新宋体" w:eastAsia="新宋体"/>
          <w:color w:val="auto"/>
          <w:sz w:val="19"/>
          <w:szCs w:val="24"/>
        </w:rPr>
      </w:pPr>
      <w:r>
        <w:rPr>
          <w:rFonts w:hint="eastAsia" w:ascii="Tw Cen MT" w:hAnsi="Tw Cen MT" w:eastAsia="宋体" w:cs="Tw Cen MT"/>
          <w:b/>
          <w:bCs/>
          <w:color w:val="auto"/>
          <w:kern w:val="2"/>
          <w:sz w:val="21"/>
          <w:szCs w:val="24"/>
          <w:lang w:val="en-US" w:eastAsia="zh-CN" w:bidi="ar-SA"/>
        </w:rPr>
        <w:t>int* F_docUACC(fstream&amp; Disk_Pointer, int blocknum);</w:t>
      </w:r>
      <w:r>
        <w:rPr>
          <w:rFonts w:hint="eastAsia" w:ascii="新宋体" w:hAnsi="新宋体" w:eastAsia="新宋体"/>
          <w:color w:val="auto"/>
          <w:sz w:val="19"/>
          <w:szCs w:val="24"/>
        </w:rPr>
        <w:t>//寻找某个磁盘块对应的普通用户保护类型</w:t>
      </w:r>
    </w:p>
    <w:p w14:paraId="6199EA06">
      <w:pPr>
        <w:spacing w:beforeLines="0" w:afterLines="0"/>
        <w:ind w:firstLine="420" w:firstLineChars="0"/>
        <w:jc w:val="left"/>
        <w:rPr>
          <w:rFonts w:hint="eastAsia" w:ascii="微软雅黑" w:hAnsi="微软雅黑" w:eastAsia="微软雅黑" w:cs="微软雅黑"/>
          <w:color w:val="auto"/>
          <w:kern w:val="2"/>
          <w:sz w:val="18"/>
          <w:szCs w:val="18"/>
          <w:lang w:val="en-US" w:eastAsia="zh-CN" w:bidi="ar-SA"/>
        </w:rPr>
      </w:pPr>
      <w:r>
        <w:rPr>
          <w:rFonts w:hint="eastAsia" w:ascii="微软雅黑" w:hAnsi="微软雅黑" w:eastAsia="微软雅黑" w:cs="微软雅黑"/>
          <w:color w:val="auto"/>
          <w:kern w:val="2"/>
          <w:sz w:val="18"/>
          <w:szCs w:val="18"/>
          <w:lang w:val="en-US" w:eastAsia="zh-CN" w:bidi="ar-SA"/>
        </w:rPr>
        <w:t>F_docUACC 函数用于从指定磁盘块 blocknum 中读取文件的用户访问权限（User Access Control）。函数保存当前指针位置，跳转到块内偏移量为 77 的位置，依次读取 3 个字符，并将其转换为整数存储到 ComAcc 数组中。读取完成后，恢复指针位置并返回 ComAcc 数组。</w:t>
      </w:r>
    </w:p>
    <w:p w14:paraId="473B75A4">
      <w:pPr>
        <w:spacing w:beforeLines="0" w:afterLines="0"/>
        <w:jc w:val="left"/>
        <w:rPr>
          <w:rFonts w:hint="eastAsia" w:ascii="新宋体" w:hAnsi="新宋体" w:eastAsia="新宋体"/>
          <w:color w:val="auto"/>
          <w:sz w:val="19"/>
          <w:szCs w:val="24"/>
        </w:rPr>
      </w:pPr>
    </w:p>
    <w:p w14:paraId="7A652C3D">
      <w:pPr>
        <w:spacing w:beforeLines="0" w:afterLines="0"/>
        <w:jc w:val="left"/>
        <w:rPr>
          <w:rFonts w:hint="eastAsia" w:ascii="新宋体" w:hAnsi="新宋体" w:eastAsia="新宋体"/>
          <w:color w:val="auto"/>
          <w:sz w:val="19"/>
          <w:szCs w:val="24"/>
        </w:rPr>
      </w:pPr>
    </w:p>
    <w:p w14:paraId="5A5E8647">
      <w:pPr>
        <w:spacing w:beforeLines="0" w:afterLines="0"/>
        <w:ind w:firstLine="420" w:firstLineChars="0"/>
        <w:jc w:val="left"/>
        <w:rPr>
          <w:rFonts w:hint="eastAsia" w:ascii="新宋体" w:hAnsi="新宋体" w:eastAsia="新宋体"/>
          <w:color w:val="auto"/>
          <w:sz w:val="19"/>
          <w:szCs w:val="24"/>
          <w:lang w:val="en-US" w:eastAsia="zh-CN"/>
        </w:rPr>
      </w:pPr>
      <w:r>
        <w:rPr>
          <w:rFonts w:hint="eastAsia" w:ascii="Tw Cen MT" w:hAnsi="Tw Cen MT" w:eastAsia="宋体" w:cs="Tw Cen MT"/>
          <w:b/>
          <w:bCs/>
          <w:color w:val="auto"/>
          <w:kern w:val="2"/>
          <w:sz w:val="21"/>
          <w:szCs w:val="24"/>
          <w:lang w:val="en-US" w:eastAsia="zh-CN" w:bidi="ar-SA"/>
        </w:rPr>
        <w:t>int* F_docFAddr(fstream&amp; Disk_Pointer, int blocknum);</w:t>
      </w:r>
      <w:r>
        <w:rPr>
          <w:rFonts w:hint="eastAsia" w:ascii="新宋体" w:hAnsi="新宋体" w:eastAsia="新宋体"/>
          <w:color w:val="auto"/>
          <w:sz w:val="19"/>
          <w:szCs w:val="24"/>
        </w:rPr>
        <w:t>//寻找某个磁盘块对应的父结点地址</w:t>
      </w:r>
      <w:r>
        <w:rPr>
          <w:rFonts w:hint="eastAsia" w:ascii="新宋体" w:hAnsi="新宋体" w:eastAsia="新宋体"/>
          <w:color w:val="auto"/>
          <w:sz w:val="19"/>
          <w:szCs w:val="24"/>
          <w:lang w:val="en-US" w:eastAsia="zh-CN"/>
        </w:rPr>
        <w:tab/>
      </w:r>
    </w:p>
    <w:p w14:paraId="5A1502A0">
      <w:pPr>
        <w:spacing w:beforeLines="0" w:afterLines="0"/>
        <w:ind w:firstLine="420" w:firstLineChars="0"/>
        <w:jc w:val="left"/>
        <w:rPr>
          <w:rFonts w:hint="eastAsia" w:ascii="微软雅黑" w:hAnsi="微软雅黑" w:eastAsia="微软雅黑" w:cs="微软雅黑"/>
          <w:color w:val="auto"/>
          <w:kern w:val="2"/>
          <w:sz w:val="18"/>
          <w:szCs w:val="18"/>
          <w:lang w:val="en-US" w:eastAsia="zh-CN" w:bidi="ar-SA"/>
        </w:rPr>
      </w:pPr>
      <w:r>
        <w:rPr>
          <w:rFonts w:hint="eastAsia" w:ascii="微软雅黑" w:hAnsi="微软雅黑" w:eastAsia="微软雅黑" w:cs="微软雅黑"/>
          <w:color w:val="auto"/>
          <w:kern w:val="2"/>
          <w:sz w:val="18"/>
          <w:szCs w:val="18"/>
          <w:lang w:val="en-US" w:eastAsia="zh-CN" w:bidi="ar-SA"/>
        </w:rPr>
        <w:t>F_docFAddr 函数从指定磁盘块 blocknum 中读取一个文件的父节点地址。函数先保存当前磁盘指针位置，随后跳转到该块内的偏移量为 80 的位置。然后，它依次读取 32 个字符，将每个字符转换为整数并存入 ParNodeAdd 数组中。最后，恢复指针位置并返回包含父节点地址的 ParNodeAdd 数组。</w:t>
      </w:r>
    </w:p>
    <w:p w14:paraId="4EE4CA3E">
      <w:pPr>
        <w:spacing w:beforeLines="0" w:afterLines="0"/>
        <w:jc w:val="left"/>
        <w:rPr>
          <w:rFonts w:hint="eastAsia" w:ascii="新宋体" w:hAnsi="新宋体" w:eastAsia="新宋体"/>
          <w:color w:val="auto"/>
          <w:sz w:val="19"/>
          <w:szCs w:val="24"/>
        </w:rPr>
      </w:pPr>
    </w:p>
    <w:p w14:paraId="728F6C9C">
      <w:pPr>
        <w:spacing w:beforeLines="0" w:afterLines="0"/>
        <w:ind w:firstLine="420" w:firstLineChars="0"/>
        <w:jc w:val="left"/>
        <w:rPr>
          <w:rFonts w:hint="eastAsia" w:ascii="微软雅黑" w:hAnsi="微软雅黑" w:eastAsia="微软雅黑" w:cs="微软雅黑"/>
          <w:color w:val="auto"/>
          <w:kern w:val="2"/>
          <w:sz w:val="18"/>
          <w:szCs w:val="18"/>
          <w:lang w:val="en-US" w:eastAsia="zh-CN" w:bidi="ar-SA"/>
        </w:rPr>
      </w:pPr>
      <w:r>
        <w:rPr>
          <w:rFonts w:hint="eastAsia" w:ascii="Tw Cen MT" w:hAnsi="Tw Cen MT" w:eastAsia="宋体" w:cs="Tw Cen MT"/>
          <w:b/>
          <w:bCs/>
          <w:color w:val="auto"/>
          <w:kern w:val="2"/>
          <w:sz w:val="21"/>
          <w:szCs w:val="24"/>
          <w:lang w:val="en-US" w:eastAsia="zh-CN" w:bidi="ar-SA"/>
        </w:rPr>
        <w:t>int** F_docCHILDddr(fstream&amp; Disk_Pointer, int blocknum);</w:t>
      </w:r>
      <w:r>
        <w:rPr>
          <w:rFonts w:hint="eastAsia" w:ascii="新宋体" w:hAnsi="新宋体" w:eastAsia="新宋体"/>
          <w:color w:val="auto"/>
          <w:sz w:val="19"/>
          <w:szCs w:val="24"/>
        </w:rPr>
        <w:t>//寻找某个磁盘块对应的子结点地址</w:t>
      </w:r>
      <w:r>
        <w:rPr>
          <w:rFonts w:hint="eastAsia" w:ascii="新宋体" w:hAnsi="新宋体" w:eastAsia="新宋体"/>
          <w:color w:val="auto"/>
          <w:sz w:val="19"/>
          <w:szCs w:val="24"/>
          <w:lang w:val="en-US" w:eastAsia="zh-CN"/>
        </w:rPr>
        <w:tab/>
      </w:r>
      <w:r>
        <w:rPr>
          <w:rFonts w:hint="eastAsia" w:ascii="微软雅黑" w:hAnsi="微软雅黑" w:eastAsia="微软雅黑" w:cs="微软雅黑"/>
          <w:color w:val="auto"/>
          <w:kern w:val="2"/>
          <w:sz w:val="18"/>
          <w:szCs w:val="18"/>
          <w:lang w:val="en-US" w:eastAsia="zh-CN" w:bidi="ar-SA"/>
        </w:rPr>
        <w:t>F_docCHILDddr 函数读取指定磁盘块 blocknum 中的 3 个子节点地址。首先，它通过 getBLOCK 获取当前磁盘指针位置，并保存它。然后，跳转到偏移量为 112 的位置，并为 3 个子节点地址分配内存（每个子节点有 32 个整数）。接着，它依次读取这 3 个子节点的 32 个整数，将每个字符转换为整数并存入 ChildNodeAdd 数组。最后，恢复原始指针位置，并返回存储子节点地址的二维数组 ChildNodeAdd。</w:t>
      </w:r>
    </w:p>
    <w:p w14:paraId="7FEB123F">
      <w:pPr>
        <w:spacing w:beforeLines="0" w:afterLines="0"/>
        <w:jc w:val="left"/>
        <w:rPr>
          <w:rFonts w:hint="eastAsia" w:ascii="新宋体" w:hAnsi="新宋体" w:eastAsia="新宋体"/>
          <w:color w:val="auto"/>
          <w:sz w:val="19"/>
          <w:szCs w:val="24"/>
        </w:rPr>
      </w:pPr>
    </w:p>
    <w:p w14:paraId="6E940BA5">
      <w:pPr>
        <w:ind w:firstLine="420" w:firstLineChars="0"/>
      </w:pPr>
      <w:r>
        <w:rPr>
          <w:rFonts w:hint="eastAsia" w:ascii="Tw Cen MT" w:hAnsi="Tw Cen MT" w:eastAsia="宋体" w:cs="Tw Cen MT"/>
          <w:b/>
          <w:bCs/>
          <w:color w:val="auto"/>
          <w:kern w:val="2"/>
          <w:sz w:val="21"/>
          <w:szCs w:val="24"/>
          <w:lang w:val="en-US" w:eastAsia="zh-CN" w:bidi="ar-SA"/>
        </w:rPr>
        <w:t>int* F_doccontnode(fstream&amp; Disk_Pointer, int blocknum);</w:t>
      </w:r>
      <w:r>
        <w:rPr>
          <w:rFonts w:hint="eastAsia" w:ascii="新宋体" w:hAnsi="新宋体" w:eastAsia="新宋体"/>
          <w:color w:val="auto"/>
          <w:sz w:val="19"/>
          <w:szCs w:val="24"/>
        </w:rPr>
        <w:t>//寻找某个磁盘块对应的内容的地址</w:t>
      </w:r>
      <w:r>
        <w:rPr>
          <w:rFonts w:hint="eastAsia" w:ascii="新宋体" w:hAnsi="新宋体" w:eastAsia="新宋体"/>
          <w:color w:val="auto"/>
          <w:sz w:val="19"/>
          <w:szCs w:val="24"/>
          <w:lang w:val="en-US" w:eastAsia="zh-CN"/>
        </w:rPr>
        <w:tab/>
      </w:r>
      <w:r>
        <w:rPr>
          <w:rFonts w:hint="eastAsia" w:ascii="微软雅黑" w:hAnsi="微软雅黑" w:eastAsia="微软雅黑" w:cs="微软雅黑"/>
          <w:color w:val="auto"/>
          <w:kern w:val="2"/>
          <w:sz w:val="18"/>
          <w:szCs w:val="18"/>
          <w:lang w:val="en-US" w:eastAsia="zh-CN" w:bidi="ar-SA"/>
        </w:rPr>
        <w:t>F_doccontnode 函数读取指定磁盘块 blocknum 中存储的 32 个节点地址。首先，函数通过 getBLOCK 获取当前磁盘指针的位置，并保存它。接着，跳转到该块的偏移量 208 的位置，并为 ParNodeAdd 数组分配 32 个整数的内存空间。然后，它依次读取 32 个字符，将每个字符转换为整数，并存入 ParNodeAdd 数组中。最后，函数恢复磁盘指针到原始位置，并返回存储这些节点地址的数组 ParNodeAdd。</w:t>
      </w:r>
    </w:p>
    <w:p w14:paraId="256B577A">
      <w:pPr>
        <w:rPr>
          <w:rFonts w:hint="eastAsia"/>
          <w:lang w:val="en-US" w:eastAsia="zh-CN"/>
        </w:rPr>
      </w:pPr>
    </w:p>
    <w:p w14:paraId="6BFDC9DB">
      <w:pPr>
        <w:rPr>
          <w:rFonts w:hint="eastAsia"/>
          <w:lang w:val="en-US" w:eastAsia="zh-CN"/>
        </w:rPr>
      </w:pPr>
      <w:r>
        <w:rPr>
          <w:rFonts w:hint="eastAsia"/>
          <w:lang w:val="en-US" w:eastAsia="zh-CN"/>
        </w:rPr>
        <w:br w:type="page"/>
      </w:r>
    </w:p>
    <w:p w14:paraId="65D72D01">
      <w:pPr>
        <w:rPr>
          <w:rFonts w:hint="eastAsia"/>
          <w:lang w:val="en-US" w:eastAsia="zh-CN"/>
        </w:rPr>
      </w:pPr>
    </w:p>
    <w:p w14:paraId="7062FE2A">
      <w:pPr>
        <w:rPr>
          <w:rFonts w:hint="eastAsia"/>
          <w:lang w:val="en-US" w:eastAsia="zh-CN"/>
        </w:rPr>
      </w:pPr>
    </w:p>
    <w:p w14:paraId="652D8EBD">
      <w:pPr>
        <w:rPr>
          <w:rFonts w:hint="eastAsia"/>
          <w:lang w:val="en-US" w:eastAsia="zh-CN"/>
        </w:rPr>
      </w:pPr>
    </w:p>
    <w:p w14:paraId="6ADB3316">
      <w:pPr>
        <w:rPr>
          <w:rFonts w:hint="eastAsia"/>
          <w:lang w:val="en-US" w:eastAsia="zh-CN"/>
        </w:rPr>
      </w:pPr>
    </w:p>
    <w:p w14:paraId="6DAE14D9">
      <w:pPr>
        <w:jc w:val="center"/>
        <w:rPr>
          <w:rFonts w:hint="eastAsia"/>
          <w:b/>
          <w:bCs/>
          <w:sz w:val="24"/>
          <w:szCs w:val="32"/>
          <w:lang w:val="en-US" w:eastAsia="zh-CN"/>
        </w:rPr>
      </w:pPr>
      <w:r>
        <w:rPr>
          <w:rFonts w:hint="eastAsia"/>
          <w:b/>
          <w:bCs/>
          <w:sz w:val="24"/>
          <w:szCs w:val="32"/>
          <w:lang w:val="en-US" w:eastAsia="zh-CN"/>
        </w:rPr>
        <w:t>SHELL函数实现目录：</w:t>
      </w:r>
    </w:p>
    <w:p w14:paraId="62044370">
      <w:pPr>
        <w:jc w:val="center"/>
        <w:rPr>
          <w:rFonts w:hint="eastAsia"/>
          <w:b/>
          <w:bCs/>
          <w:sz w:val="24"/>
          <w:szCs w:val="32"/>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12"/>
        <w:gridCol w:w="3816"/>
      </w:tblGrid>
      <w:tr w14:paraId="77860C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12" w:type="dxa"/>
            <w:shd w:val="clear" w:color="auto" w:fill="BEBEBE" w:themeFill="background1" w:themeFillShade="BF"/>
          </w:tcPr>
          <w:p w14:paraId="0A6ACD25">
            <w:pPr>
              <w:spacing w:beforeLines="0" w:afterLines="0"/>
              <w:jc w:val="left"/>
              <w:rPr>
                <w:rFonts w:hint="default" w:ascii="微软雅黑" w:hAnsi="微软雅黑" w:eastAsia="微软雅黑" w:cs="微软雅黑"/>
                <w:sz w:val="20"/>
                <w:szCs w:val="22"/>
                <w:vertAlign w:val="baseline"/>
                <w:lang w:val="en-US" w:eastAsia="zh-CN"/>
              </w:rPr>
            </w:pPr>
            <w:r>
              <w:rPr>
                <w:rFonts w:hint="eastAsia" w:ascii="微软雅黑" w:hAnsi="微软雅黑" w:eastAsia="微软雅黑" w:cs="微软雅黑"/>
                <w:sz w:val="18"/>
                <w:szCs w:val="21"/>
                <w:vertAlign w:val="baseline"/>
                <w:lang w:val="en-US" w:eastAsia="zh-CN"/>
              </w:rPr>
              <w:t>灰色</w:t>
            </w:r>
          </w:p>
        </w:tc>
        <w:tc>
          <w:tcPr>
            <w:tcW w:w="3816" w:type="dxa"/>
            <w:shd w:val="clear" w:color="auto" w:fill="BEBEBE" w:themeFill="background1" w:themeFillShade="BF"/>
          </w:tcPr>
          <w:p w14:paraId="5D6E6AA6">
            <w:pPr>
              <w:jc w:val="center"/>
              <w:rPr>
                <w:rFonts w:hint="default" w:ascii="微软雅黑" w:hAnsi="微软雅黑" w:eastAsia="微软雅黑" w:cs="微软雅黑"/>
                <w:color w:val="000000" w:themeColor="text1"/>
                <w:sz w:val="18"/>
                <w:szCs w:val="2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sz w:val="18"/>
                <w:szCs w:val="21"/>
                <w:vertAlign w:val="baseline"/>
                <w:lang w:val="en-US" w:eastAsia="zh-CN"/>
                <w14:textFill>
                  <w14:solidFill>
                    <w14:schemeClr w14:val="tx1"/>
                  </w14:solidFill>
                </w14:textFill>
              </w:rPr>
              <w:t>基于Easyx的交互界面</w:t>
            </w:r>
          </w:p>
        </w:tc>
      </w:tr>
      <w:tr w14:paraId="242EAD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5812" w:type="dxa"/>
            <w:shd w:val="clear" w:color="auto" w:fill="F4B7BE" w:themeFill="accent6" w:themeFillTint="66"/>
            <w:vAlign w:val="top"/>
          </w:tcPr>
          <w:p w14:paraId="47C3BCE5">
            <w:pPr>
              <w:spacing w:beforeLines="0" w:afterLines="0"/>
              <w:jc w:val="left"/>
              <w:rPr>
                <w:rFonts w:hint="default" w:ascii="微软雅黑" w:hAnsi="微软雅黑" w:eastAsia="微软雅黑" w:cs="微软雅黑"/>
                <w:kern w:val="2"/>
                <w:sz w:val="18"/>
                <w:szCs w:val="21"/>
                <w:vertAlign w:val="baseline"/>
                <w:lang w:val="en-US" w:eastAsia="zh-CN" w:bidi="ar-SA"/>
              </w:rPr>
            </w:pPr>
            <w:r>
              <w:rPr>
                <w:rFonts w:hint="eastAsia" w:ascii="微软雅黑" w:hAnsi="微软雅黑" w:eastAsia="微软雅黑" w:cs="微软雅黑"/>
                <w:kern w:val="2"/>
                <w:sz w:val="18"/>
                <w:szCs w:val="21"/>
                <w:vertAlign w:val="baseline"/>
                <w:lang w:val="en-US" w:eastAsia="zh-CN" w:bidi="ar-SA"/>
              </w:rPr>
              <w:t>粉色</w:t>
            </w:r>
          </w:p>
        </w:tc>
        <w:tc>
          <w:tcPr>
            <w:tcW w:w="3816" w:type="dxa"/>
            <w:shd w:val="clear" w:color="auto" w:fill="F4B7BE" w:themeFill="accent6" w:themeFillTint="66"/>
            <w:vAlign w:val="top"/>
          </w:tcPr>
          <w:p w14:paraId="51DD8E2B">
            <w:pPr>
              <w:jc w:val="center"/>
              <w:rPr>
                <w:rFonts w:hint="default" w:ascii="微软雅黑" w:hAnsi="微软雅黑" w:eastAsia="微软雅黑" w:cs="微软雅黑"/>
                <w:color w:val="000000" w:themeColor="text1"/>
                <w:kern w:val="2"/>
                <w:sz w:val="18"/>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18"/>
                <w:szCs w:val="21"/>
                <w:vertAlign w:val="baseline"/>
                <w:lang w:val="en-US" w:eastAsia="zh-CN" w:bidi="ar-SA"/>
                <w14:textFill>
                  <w14:solidFill>
                    <w14:schemeClr w14:val="tx1"/>
                  </w14:solidFill>
                </w14:textFill>
              </w:rPr>
              <w:t>共享内存部分</w:t>
            </w:r>
          </w:p>
        </w:tc>
      </w:tr>
    </w:tbl>
    <w:p w14:paraId="477B9A9A">
      <w:pPr>
        <w:rPr>
          <w:rFonts w:hint="eastAsia"/>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8"/>
        <w:gridCol w:w="5090"/>
        <w:gridCol w:w="2379"/>
      </w:tblGrid>
      <w:tr w14:paraId="739D1D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14:paraId="1003D5D3">
            <w:pPr>
              <w:jc w:val="center"/>
              <w:rPr>
                <w:rFonts w:hint="default" w:ascii="微软雅黑" w:hAnsi="微软雅黑" w:eastAsia="微软雅黑" w:cs="微软雅黑"/>
                <w:sz w:val="20"/>
                <w:szCs w:val="22"/>
                <w:vertAlign w:val="baseline"/>
                <w:lang w:val="en-US" w:eastAsia="zh-CN"/>
              </w:rPr>
            </w:pPr>
            <w:r>
              <w:rPr>
                <w:rFonts w:hint="eastAsia" w:ascii="微软雅黑" w:hAnsi="微软雅黑" w:eastAsia="微软雅黑" w:cs="微软雅黑"/>
                <w:sz w:val="20"/>
                <w:szCs w:val="22"/>
                <w:vertAlign w:val="baseline"/>
                <w:lang w:val="en-US" w:eastAsia="zh-CN"/>
              </w:rPr>
              <w:t>SEQ</w:t>
            </w:r>
          </w:p>
        </w:tc>
        <w:tc>
          <w:tcPr>
            <w:tcW w:w="5090" w:type="dxa"/>
          </w:tcPr>
          <w:p w14:paraId="21C2F868">
            <w:pPr>
              <w:jc w:val="center"/>
              <w:rPr>
                <w:rFonts w:hint="eastAsia" w:ascii="微软雅黑" w:hAnsi="微软雅黑" w:eastAsia="微软雅黑" w:cs="微软雅黑"/>
                <w:sz w:val="20"/>
                <w:szCs w:val="22"/>
                <w:vertAlign w:val="baseline"/>
                <w:lang w:val="en-US" w:eastAsia="zh-CN"/>
              </w:rPr>
            </w:pPr>
            <w:r>
              <w:rPr>
                <w:rFonts w:hint="eastAsia" w:ascii="微软雅黑" w:hAnsi="微软雅黑" w:eastAsia="微软雅黑" w:cs="微软雅黑"/>
                <w:sz w:val="20"/>
                <w:szCs w:val="22"/>
                <w:vertAlign w:val="baseline"/>
                <w:lang w:val="en-US" w:eastAsia="zh-CN"/>
              </w:rPr>
              <w:t>FUNCTION</w:t>
            </w:r>
          </w:p>
        </w:tc>
        <w:tc>
          <w:tcPr>
            <w:tcW w:w="2379" w:type="dxa"/>
          </w:tcPr>
          <w:p w14:paraId="4A0FE554">
            <w:pPr>
              <w:jc w:val="center"/>
              <w:rPr>
                <w:rFonts w:hint="eastAsia" w:ascii="微软雅黑" w:hAnsi="微软雅黑" w:eastAsia="微软雅黑" w:cs="微软雅黑"/>
                <w:sz w:val="20"/>
                <w:szCs w:val="22"/>
                <w:vertAlign w:val="baseline"/>
                <w:lang w:val="en-US" w:eastAsia="zh-CN"/>
              </w:rPr>
            </w:pPr>
            <w:r>
              <w:rPr>
                <w:rFonts w:hint="eastAsia" w:ascii="微软雅黑" w:hAnsi="微软雅黑" w:eastAsia="微软雅黑" w:cs="微软雅黑"/>
                <w:sz w:val="20"/>
                <w:szCs w:val="22"/>
                <w:vertAlign w:val="baseline"/>
                <w:lang w:val="en-US" w:eastAsia="zh-CN"/>
              </w:rPr>
              <w:t>TIPS</w:t>
            </w:r>
          </w:p>
        </w:tc>
      </w:tr>
      <w:tr w14:paraId="688B0F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shd w:val="clear" w:color="auto" w:fill="BEBEBE" w:themeFill="background1" w:themeFillShade="BF"/>
          </w:tcPr>
          <w:p w14:paraId="6D49013B">
            <w:pPr>
              <w:numPr>
                <w:ilvl w:val="0"/>
                <w:numId w:val="6"/>
              </w:numPr>
              <w:spacing w:beforeLines="0" w:afterLines="0"/>
              <w:ind w:left="425" w:leftChars="0" w:hanging="425" w:firstLineChars="0"/>
              <w:jc w:val="center"/>
              <w:rPr>
                <w:rFonts w:hint="eastAsia" w:ascii="微软雅黑" w:hAnsi="微软雅黑" w:eastAsia="微软雅黑" w:cs="微软雅黑"/>
                <w:b w:val="0"/>
                <w:bCs w:val="0"/>
                <w:color w:val="auto"/>
                <w:sz w:val="36"/>
                <w:szCs w:val="48"/>
              </w:rPr>
            </w:pPr>
          </w:p>
        </w:tc>
        <w:tc>
          <w:tcPr>
            <w:tcW w:w="5090" w:type="dxa"/>
            <w:shd w:val="clear" w:color="auto" w:fill="BEBEBE" w:themeFill="background1" w:themeFillShade="BF"/>
          </w:tcPr>
          <w:p w14:paraId="0E4C3C04">
            <w:pPr>
              <w:spacing w:beforeLines="0" w:afterLines="0"/>
              <w:jc w:val="left"/>
              <w:rPr>
                <w:rFonts w:hint="eastAsia" w:ascii="微软雅黑" w:hAnsi="微软雅黑" w:eastAsia="微软雅黑" w:cs="微软雅黑"/>
                <w:sz w:val="21"/>
                <w:szCs w:val="24"/>
                <w:vertAlign w:val="baseline"/>
                <w:lang w:val="en-US" w:eastAsia="zh-CN"/>
              </w:rPr>
            </w:pPr>
            <w:r>
              <w:rPr>
                <w:rFonts w:hint="eastAsia" w:ascii="微软雅黑" w:hAnsi="微软雅黑" w:eastAsia="微软雅黑" w:cs="微软雅黑"/>
                <w:color w:val="0000FF"/>
                <w:sz w:val="20"/>
                <w:szCs w:val="24"/>
              </w:rPr>
              <w:t>void</w:t>
            </w:r>
            <w:r>
              <w:rPr>
                <w:rFonts w:hint="eastAsia" w:ascii="微软雅黑" w:hAnsi="微软雅黑" w:eastAsia="微软雅黑" w:cs="微软雅黑"/>
                <w:color w:val="000000"/>
                <w:sz w:val="20"/>
                <w:szCs w:val="24"/>
              </w:rPr>
              <w:t xml:space="preserve"> SIGN()</w:t>
            </w:r>
          </w:p>
        </w:tc>
        <w:tc>
          <w:tcPr>
            <w:tcW w:w="2379" w:type="dxa"/>
            <w:shd w:val="clear" w:color="auto" w:fill="BEBEBE" w:themeFill="background1" w:themeFillShade="BF"/>
          </w:tcPr>
          <w:p w14:paraId="4817AFDB">
            <w:pPr>
              <w:jc w:val="center"/>
              <w:rPr>
                <w:rFonts w:hint="eastAsia" w:ascii="微软雅黑" w:hAnsi="微软雅黑" w:eastAsia="微软雅黑" w:cs="微软雅黑"/>
                <w:color w:val="000000" w:themeColor="text1"/>
                <w:sz w:val="20"/>
                <w:szCs w:val="22"/>
                <w:vertAlign w:val="baseline"/>
                <w:lang w:val="en-US" w:eastAsia="zh-CN"/>
                <w14:textFill>
                  <w14:solidFill>
                    <w14:schemeClr w14:val="tx1"/>
                  </w14:solidFill>
                </w14:textFill>
              </w:rPr>
            </w:pPr>
            <w:r>
              <w:rPr>
                <w:rFonts w:hint="eastAsia" w:ascii="微软雅黑" w:hAnsi="微软雅黑" w:eastAsia="微软雅黑" w:cs="微软雅黑"/>
                <w:color w:val="000000" w:themeColor="text1"/>
                <w:sz w:val="20"/>
                <w:szCs w:val="22"/>
                <w:vertAlign w:val="baseline"/>
                <w:lang w:val="en-US" w:eastAsia="zh-CN"/>
                <w14:textFill>
                  <w14:solidFill>
                    <w14:schemeClr w14:val="tx1"/>
                  </w14:solidFill>
                </w14:textFill>
              </w:rPr>
              <w:t>主函数登录界面</w:t>
            </w:r>
          </w:p>
        </w:tc>
      </w:tr>
      <w:tr w14:paraId="6FBE7E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6" w:hRule="atLeast"/>
        </w:trPr>
        <w:tc>
          <w:tcPr>
            <w:tcW w:w="2158" w:type="dxa"/>
            <w:shd w:val="clear" w:color="auto" w:fill="BEBEBE" w:themeFill="background1" w:themeFillShade="BF"/>
          </w:tcPr>
          <w:p w14:paraId="4ABAF6F3">
            <w:pPr>
              <w:numPr>
                <w:ilvl w:val="0"/>
                <w:numId w:val="6"/>
              </w:numPr>
              <w:spacing w:beforeLines="0" w:afterLines="0"/>
              <w:ind w:left="425" w:leftChars="0" w:hanging="425" w:firstLineChars="0"/>
              <w:jc w:val="center"/>
              <w:rPr>
                <w:rFonts w:hint="eastAsia" w:ascii="微软雅黑" w:hAnsi="微软雅黑" w:eastAsia="微软雅黑" w:cs="微软雅黑"/>
                <w:b w:val="0"/>
                <w:bCs w:val="0"/>
                <w:color w:val="auto"/>
                <w:sz w:val="36"/>
                <w:szCs w:val="48"/>
              </w:rPr>
            </w:pPr>
          </w:p>
        </w:tc>
        <w:tc>
          <w:tcPr>
            <w:tcW w:w="5090" w:type="dxa"/>
            <w:shd w:val="clear" w:color="auto" w:fill="BEBEBE" w:themeFill="background1" w:themeFillShade="BF"/>
          </w:tcPr>
          <w:p w14:paraId="39992C9A">
            <w:pPr>
              <w:spacing w:beforeLines="0" w:afterLines="0"/>
              <w:jc w:val="left"/>
              <w:rPr>
                <w:rFonts w:hint="eastAsia" w:ascii="微软雅黑" w:hAnsi="微软雅黑" w:eastAsia="微软雅黑" w:cs="微软雅黑"/>
                <w:sz w:val="21"/>
                <w:szCs w:val="24"/>
                <w:vertAlign w:val="baseline"/>
                <w:lang w:val="en-US" w:eastAsia="zh-CN"/>
              </w:rPr>
            </w:pPr>
            <w:r>
              <w:rPr>
                <w:rFonts w:hint="eastAsia" w:ascii="微软雅黑" w:hAnsi="微软雅黑" w:eastAsia="微软雅黑" w:cs="微软雅黑"/>
                <w:color w:val="0000FF"/>
                <w:sz w:val="20"/>
                <w:szCs w:val="24"/>
              </w:rPr>
              <w:t>void</w:t>
            </w:r>
            <w:r>
              <w:rPr>
                <w:rFonts w:hint="eastAsia" w:ascii="微软雅黑" w:hAnsi="微软雅黑" w:eastAsia="微软雅黑" w:cs="微软雅黑"/>
                <w:color w:val="000000"/>
                <w:sz w:val="20"/>
                <w:szCs w:val="24"/>
              </w:rPr>
              <w:t xml:space="preserve"> admin_GUI(</w:t>
            </w:r>
            <w:r>
              <w:rPr>
                <w:rFonts w:hint="eastAsia" w:ascii="微软雅黑" w:hAnsi="微软雅黑" w:eastAsia="微软雅黑" w:cs="微软雅黑"/>
                <w:color w:val="000000"/>
                <w:sz w:val="20"/>
                <w:szCs w:val="24"/>
                <w:lang w:val="en-US" w:eastAsia="zh-CN"/>
              </w:rPr>
              <w:t>)</w:t>
            </w:r>
          </w:p>
        </w:tc>
        <w:tc>
          <w:tcPr>
            <w:tcW w:w="2379" w:type="dxa"/>
            <w:shd w:val="clear" w:color="auto" w:fill="BEBEBE" w:themeFill="background1" w:themeFillShade="BF"/>
          </w:tcPr>
          <w:p w14:paraId="78460E2B">
            <w:pPr>
              <w:jc w:val="center"/>
              <w:rPr>
                <w:rFonts w:hint="eastAsia" w:ascii="微软雅黑" w:hAnsi="微软雅黑" w:eastAsia="微软雅黑" w:cs="微软雅黑"/>
                <w:color w:val="000000" w:themeColor="text1"/>
                <w:sz w:val="20"/>
                <w:szCs w:val="22"/>
                <w:vertAlign w:val="baseline"/>
                <w:lang w:val="en-US" w:eastAsia="zh-CN"/>
                <w14:textFill>
                  <w14:solidFill>
                    <w14:schemeClr w14:val="tx1"/>
                  </w14:solidFill>
                </w14:textFill>
              </w:rPr>
            </w:pPr>
            <w:r>
              <w:rPr>
                <w:rFonts w:hint="eastAsia" w:ascii="微软雅黑" w:hAnsi="微软雅黑" w:eastAsia="微软雅黑" w:cs="微软雅黑"/>
                <w:color w:val="000000" w:themeColor="text1"/>
                <w:sz w:val="20"/>
                <w:szCs w:val="22"/>
                <w:vertAlign w:val="baseline"/>
                <w:lang w:val="en-US" w:eastAsia="zh-CN"/>
                <w14:textFill>
                  <w14:solidFill>
                    <w14:schemeClr w14:val="tx1"/>
                  </w14:solidFill>
                </w14:textFill>
              </w:rPr>
              <w:t>管理者界面</w:t>
            </w:r>
          </w:p>
        </w:tc>
      </w:tr>
      <w:tr w14:paraId="4297B8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shd w:val="clear" w:color="auto" w:fill="BEBEBE" w:themeFill="background1" w:themeFillShade="BF"/>
          </w:tcPr>
          <w:p w14:paraId="113E5FAD">
            <w:pPr>
              <w:numPr>
                <w:ilvl w:val="0"/>
                <w:numId w:val="6"/>
              </w:numPr>
              <w:spacing w:beforeLines="0" w:afterLines="0"/>
              <w:ind w:left="425" w:leftChars="0" w:hanging="425" w:firstLineChars="0"/>
              <w:jc w:val="center"/>
              <w:rPr>
                <w:rFonts w:hint="eastAsia" w:ascii="微软雅黑" w:hAnsi="微软雅黑" w:eastAsia="微软雅黑" w:cs="微软雅黑"/>
                <w:b w:val="0"/>
                <w:bCs w:val="0"/>
                <w:color w:val="auto"/>
                <w:sz w:val="36"/>
                <w:szCs w:val="48"/>
              </w:rPr>
            </w:pPr>
          </w:p>
        </w:tc>
        <w:tc>
          <w:tcPr>
            <w:tcW w:w="5090" w:type="dxa"/>
            <w:shd w:val="clear" w:color="auto" w:fill="BEBEBE" w:themeFill="background1" w:themeFillShade="BF"/>
          </w:tcPr>
          <w:p w14:paraId="1BEC7428">
            <w:pPr>
              <w:spacing w:beforeLines="0" w:afterLines="0"/>
              <w:jc w:val="left"/>
              <w:rPr>
                <w:rFonts w:hint="eastAsia" w:ascii="微软雅黑" w:hAnsi="微软雅黑" w:eastAsia="微软雅黑" w:cs="微软雅黑"/>
                <w:sz w:val="20"/>
                <w:szCs w:val="22"/>
                <w:vertAlign w:val="baseline"/>
                <w:lang w:val="en-US" w:eastAsia="zh-CN"/>
              </w:rPr>
            </w:pPr>
            <w:r>
              <w:rPr>
                <w:rFonts w:hint="eastAsia" w:ascii="微软雅黑" w:hAnsi="微软雅黑" w:eastAsia="微软雅黑" w:cs="微软雅黑"/>
                <w:color w:val="0000FF"/>
                <w:sz w:val="20"/>
                <w:szCs w:val="24"/>
              </w:rPr>
              <w:t>void</w:t>
            </w:r>
            <w:r>
              <w:rPr>
                <w:rFonts w:hint="eastAsia" w:ascii="微软雅黑" w:hAnsi="微软雅黑" w:eastAsia="微软雅黑" w:cs="微软雅黑"/>
                <w:color w:val="000000"/>
                <w:sz w:val="20"/>
                <w:szCs w:val="24"/>
              </w:rPr>
              <w:t xml:space="preserve"> user_GUI()</w:t>
            </w:r>
          </w:p>
        </w:tc>
        <w:tc>
          <w:tcPr>
            <w:tcW w:w="2379" w:type="dxa"/>
            <w:shd w:val="clear" w:color="auto" w:fill="BEBEBE" w:themeFill="background1" w:themeFillShade="BF"/>
          </w:tcPr>
          <w:p w14:paraId="77174908">
            <w:pPr>
              <w:jc w:val="center"/>
              <w:rPr>
                <w:rFonts w:hint="eastAsia" w:ascii="微软雅黑" w:hAnsi="微软雅黑" w:eastAsia="微软雅黑" w:cs="微软雅黑"/>
                <w:color w:val="000000" w:themeColor="text1"/>
                <w:sz w:val="20"/>
                <w:szCs w:val="22"/>
                <w:vertAlign w:val="baseline"/>
                <w:lang w:val="en-US" w:eastAsia="zh-CN"/>
                <w14:textFill>
                  <w14:solidFill>
                    <w14:schemeClr w14:val="tx1"/>
                  </w14:solidFill>
                </w14:textFill>
              </w:rPr>
            </w:pPr>
            <w:r>
              <w:rPr>
                <w:rFonts w:hint="eastAsia" w:ascii="微软雅黑" w:hAnsi="微软雅黑" w:eastAsia="微软雅黑" w:cs="微软雅黑"/>
                <w:color w:val="000000" w:themeColor="text1"/>
                <w:sz w:val="20"/>
                <w:szCs w:val="22"/>
                <w:vertAlign w:val="baseline"/>
                <w:lang w:val="en-US" w:eastAsia="zh-CN"/>
                <w14:textFill>
                  <w14:solidFill>
                    <w14:schemeClr w14:val="tx1"/>
                  </w14:solidFill>
                </w14:textFill>
              </w:rPr>
              <w:t>使用者界面</w:t>
            </w:r>
          </w:p>
        </w:tc>
      </w:tr>
      <w:tr w14:paraId="0DDCDD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shd w:val="clear" w:color="auto" w:fill="BEBEBE" w:themeFill="background1" w:themeFillShade="BF"/>
          </w:tcPr>
          <w:p w14:paraId="0DA11D12">
            <w:pPr>
              <w:numPr>
                <w:ilvl w:val="0"/>
                <w:numId w:val="6"/>
              </w:numPr>
              <w:spacing w:beforeLines="0" w:afterLines="0"/>
              <w:ind w:left="425" w:leftChars="0" w:hanging="425" w:firstLineChars="0"/>
              <w:jc w:val="center"/>
              <w:rPr>
                <w:rFonts w:hint="eastAsia" w:ascii="微软雅黑" w:hAnsi="微软雅黑" w:eastAsia="微软雅黑" w:cs="微软雅黑"/>
                <w:b w:val="0"/>
                <w:bCs w:val="0"/>
                <w:color w:val="auto"/>
                <w:sz w:val="36"/>
                <w:szCs w:val="48"/>
              </w:rPr>
            </w:pPr>
          </w:p>
        </w:tc>
        <w:tc>
          <w:tcPr>
            <w:tcW w:w="5090" w:type="dxa"/>
            <w:shd w:val="clear" w:color="auto" w:fill="BEBEBE" w:themeFill="background1" w:themeFillShade="BF"/>
          </w:tcPr>
          <w:p w14:paraId="29BDBD20">
            <w:pPr>
              <w:spacing w:beforeLines="0" w:afterLines="0"/>
              <w:jc w:val="left"/>
              <w:rPr>
                <w:rFonts w:hint="eastAsia" w:ascii="微软雅黑" w:hAnsi="微软雅黑" w:eastAsia="微软雅黑" w:cs="微软雅黑"/>
                <w:sz w:val="20"/>
                <w:szCs w:val="22"/>
                <w:vertAlign w:val="baseline"/>
                <w:lang w:val="en-US" w:eastAsia="zh-CN"/>
              </w:rPr>
            </w:pPr>
            <w:r>
              <w:rPr>
                <w:rFonts w:hint="eastAsia" w:ascii="微软雅黑" w:hAnsi="微软雅黑" w:eastAsia="微软雅黑" w:cs="微软雅黑"/>
                <w:color w:val="0000FF"/>
                <w:sz w:val="20"/>
                <w:szCs w:val="24"/>
              </w:rPr>
              <w:t>void</w:t>
            </w:r>
            <w:r>
              <w:rPr>
                <w:rFonts w:hint="eastAsia" w:ascii="微软雅黑" w:hAnsi="微软雅黑" w:eastAsia="微软雅黑" w:cs="微软雅黑"/>
                <w:color w:val="000000"/>
                <w:sz w:val="20"/>
                <w:szCs w:val="24"/>
              </w:rPr>
              <w:t xml:space="preserve"> TELLerror()</w:t>
            </w:r>
          </w:p>
        </w:tc>
        <w:tc>
          <w:tcPr>
            <w:tcW w:w="2379" w:type="dxa"/>
            <w:shd w:val="clear" w:color="auto" w:fill="BEBEBE" w:themeFill="background1" w:themeFillShade="BF"/>
          </w:tcPr>
          <w:p w14:paraId="7FE6CACC">
            <w:pPr>
              <w:jc w:val="center"/>
              <w:rPr>
                <w:rFonts w:hint="eastAsia" w:ascii="微软雅黑" w:hAnsi="微软雅黑" w:eastAsia="微软雅黑" w:cs="微软雅黑"/>
                <w:color w:val="000000" w:themeColor="text1"/>
                <w:sz w:val="20"/>
                <w:szCs w:val="22"/>
                <w:vertAlign w:val="baseline"/>
                <w:lang w:val="en-US" w:eastAsia="zh-CN"/>
                <w14:textFill>
                  <w14:solidFill>
                    <w14:schemeClr w14:val="tx1"/>
                  </w14:solidFill>
                </w14:textFill>
              </w:rPr>
            </w:pPr>
            <w:r>
              <w:rPr>
                <w:rFonts w:hint="eastAsia" w:ascii="微软雅黑" w:hAnsi="微软雅黑" w:eastAsia="微软雅黑" w:cs="微软雅黑"/>
                <w:color w:val="000000" w:themeColor="text1"/>
                <w:sz w:val="20"/>
                <w:szCs w:val="22"/>
                <w:vertAlign w:val="baseline"/>
                <w:lang w:val="en-US" w:eastAsia="zh-CN"/>
                <w14:textFill>
                  <w14:solidFill>
                    <w14:schemeClr w14:val="tx1"/>
                  </w14:solidFill>
                </w14:textFill>
              </w:rPr>
              <w:t>报错</w:t>
            </w:r>
          </w:p>
        </w:tc>
      </w:tr>
      <w:tr w14:paraId="64E513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shd w:val="clear" w:color="auto" w:fill="F4B7BE" w:themeFill="accent6" w:themeFillTint="66"/>
          </w:tcPr>
          <w:p w14:paraId="5D211CA2">
            <w:pPr>
              <w:numPr>
                <w:ilvl w:val="0"/>
                <w:numId w:val="6"/>
              </w:numPr>
              <w:spacing w:beforeLines="0" w:afterLines="0"/>
              <w:ind w:left="425" w:leftChars="0" w:hanging="425" w:firstLineChars="0"/>
              <w:jc w:val="center"/>
              <w:rPr>
                <w:rFonts w:hint="eastAsia" w:ascii="微软雅黑" w:hAnsi="微软雅黑" w:eastAsia="微软雅黑" w:cs="微软雅黑"/>
                <w:b w:val="0"/>
                <w:bCs w:val="0"/>
                <w:color w:val="auto"/>
                <w:sz w:val="32"/>
                <w:szCs w:val="44"/>
              </w:rPr>
            </w:pPr>
          </w:p>
        </w:tc>
        <w:tc>
          <w:tcPr>
            <w:tcW w:w="5090" w:type="dxa"/>
            <w:shd w:val="clear" w:color="auto" w:fill="F4B7BE" w:themeFill="accent6" w:themeFillTint="66"/>
          </w:tcPr>
          <w:p w14:paraId="0193AD95">
            <w:pPr>
              <w:spacing w:beforeLines="0" w:afterLines="0"/>
              <w:jc w:val="left"/>
              <w:rPr>
                <w:rFonts w:hint="eastAsia" w:ascii="微软雅黑" w:hAnsi="微软雅黑" w:eastAsia="微软雅黑" w:cs="微软雅黑"/>
                <w:sz w:val="20"/>
                <w:szCs w:val="22"/>
                <w:vertAlign w:val="baseline"/>
                <w:lang w:val="en-US" w:eastAsia="zh-CN"/>
              </w:rPr>
            </w:pPr>
            <w:r>
              <w:rPr>
                <w:rFonts w:hint="eastAsia" w:ascii="微软雅黑" w:hAnsi="微软雅黑" w:eastAsia="微软雅黑" w:cs="微软雅黑"/>
                <w:color w:val="0000FF"/>
                <w:sz w:val="18"/>
                <w:szCs w:val="22"/>
              </w:rPr>
              <w:t>void</w:t>
            </w:r>
            <w:r>
              <w:rPr>
                <w:rFonts w:hint="eastAsia" w:ascii="微软雅黑" w:hAnsi="微软雅黑" w:eastAsia="微软雅黑" w:cs="微软雅黑"/>
                <w:color w:val="000000"/>
                <w:sz w:val="18"/>
                <w:szCs w:val="22"/>
              </w:rPr>
              <w:t xml:space="preserve"> SMemoCL(</w:t>
            </w:r>
            <w:r>
              <w:rPr>
                <w:rFonts w:hint="eastAsia" w:ascii="微软雅黑" w:hAnsi="微软雅黑" w:eastAsia="微软雅黑" w:cs="微软雅黑"/>
                <w:color w:val="2B91AF"/>
                <w:sz w:val="18"/>
                <w:szCs w:val="22"/>
              </w:rPr>
              <w:t>LPVOID</w:t>
            </w:r>
            <w:r>
              <w:rPr>
                <w:rFonts w:hint="eastAsia" w:ascii="微软雅黑" w:hAnsi="微软雅黑" w:eastAsia="微软雅黑" w:cs="微软雅黑"/>
                <w:color w:val="000000"/>
                <w:sz w:val="18"/>
                <w:szCs w:val="22"/>
              </w:rPr>
              <w:t xml:space="preserve">&amp; </w:t>
            </w:r>
            <w:r>
              <w:rPr>
                <w:rFonts w:hint="eastAsia" w:ascii="微软雅黑" w:hAnsi="微软雅黑" w:eastAsia="微软雅黑" w:cs="微软雅黑"/>
                <w:color w:val="808080"/>
                <w:sz w:val="18"/>
                <w:szCs w:val="22"/>
              </w:rPr>
              <w:t>ShareMemoryPointer</w:t>
            </w:r>
            <w:r>
              <w:rPr>
                <w:rFonts w:hint="eastAsia" w:ascii="微软雅黑" w:hAnsi="微软雅黑" w:eastAsia="微软雅黑" w:cs="微软雅黑"/>
                <w:color w:val="000000"/>
                <w:sz w:val="18"/>
                <w:szCs w:val="22"/>
              </w:rPr>
              <w:t>)</w:t>
            </w:r>
          </w:p>
        </w:tc>
        <w:tc>
          <w:tcPr>
            <w:tcW w:w="2379" w:type="dxa"/>
            <w:shd w:val="clear" w:color="auto" w:fill="F4B7BE" w:themeFill="accent6" w:themeFillTint="66"/>
          </w:tcPr>
          <w:p w14:paraId="69DE93F1">
            <w:pPr>
              <w:jc w:val="center"/>
              <w:rPr>
                <w:rFonts w:hint="eastAsia" w:ascii="微软雅黑" w:hAnsi="微软雅黑" w:eastAsia="微软雅黑" w:cs="微软雅黑"/>
                <w:color w:val="000000" w:themeColor="text1"/>
                <w:sz w:val="20"/>
                <w:szCs w:val="22"/>
                <w:vertAlign w:val="baseline"/>
                <w:lang w:val="en-US" w:eastAsia="zh-CN"/>
                <w14:textFill>
                  <w14:solidFill>
                    <w14:schemeClr w14:val="tx1"/>
                  </w14:solidFill>
                </w14:textFill>
              </w:rPr>
            </w:pPr>
            <w:r>
              <w:rPr>
                <w:rFonts w:hint="eastAsia" w:ascii="微软雅黑" w:hAnsi="微软雅黑" w:eastAsia="微软雅黑" w:cs="微软雅黑"/>
                <w:color w:val="000000" w:themeColor="text1"/>
                <w:sz w:val="18"/>
                <w:szCs w:val="22"/>
                <w14:textFill>
                  <w14:solidFill>
                    <w14:schemeClr w14:val="tx1"/>
                  </w14:solidFill>
                </w14:textFill>
              </w:rPr>
              <w:t>清空共享内存</w:t>
            </w:r>
          </w:p>
        </w:tc>
      </w:tr>
      <w:tr w14:paraId="6287E4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shd w:val="clear" w:color="auto" w:fill="F4B7BE" w:themeFill="accent6" w:themeFillTint="66"/>
          </w:tcPr>
          <w:p w14:paraId="4A9215D6">
            <w:pPr>
              <w:numPr>
                <w:ilvl w:val="0"/>
                <w:numId w:val="6"/>
              </w:numPr>
              <w:spacing w:beforeLines="0" w:afterLines="0"/>
              <w:ind w:left="425" w:leftChars="0" w:hanging="425" w:firstLineChars="0"/>
              <w:jc w:val="center"/>
              <w:rPr>
                <w:rFonts w:hint="eastAsia" w:ascii="微软雅黑" w:hAnsi="微软雅黑" w:eastAsia="微软雅黑" w:cs="微软雅黑"/>
                <w:b w:val="0"/>
                <w:bCs w:val="0"/>
                <w:color w:val="auto"/>
                <w:sz w:val="32"/>
                <w:szCs w:val="44"/>
              </w:rPr>
            </w:pPr>
          </w:p>
        </w:tc>
        <w:tc>
          <w:tcPr>
            <w:tcW w:w="5090" w:type="dxa"/>
            <w:shd w:val="clear" w:color="auto" w:fill="F4B7BE" w:themeFill="accent6" w:themeFillTint="66"/>
          </w:tcPr>
          <w:p w14:paraId="08CCF8B7">
            <w:pPr>
              <w:spacing w:beforeLines="0" w:afterLines="0"/>
              <w:jc w:val="left"/>
              <w:rPr>
                <w:rFonts w:hint="eastAsia" w:ascii="微软雅黑" w:hAnsi="微软雅黑" w:eastAsia="微软雅黑" w:cs="微软雅黑"/>
                <w:color w:val="0000FF"/>
                <w:sz w:val="18"/>
                <w:szCs w:val="22"/>
              </w:rPr>
            </w:pPr>
            <w:r>
              <w:rPr>
                <w:rFonts w:hint="eastAsia" w:ascii="微软雅黑" w:hAnsi="微软雅黑" w:eastAsia="微软雅黑" w:cs="微软雅黑"/>
                <w:color w:val="0000FF"/>
                <w:sz w:val="18"/>
                <w:szCs w:val="22"/>
              </w:rPr>
              <w:t>void</w:t>
            </w:r>
            <w:r>
              <w:rPr>
                <w:rFonts w:hint="eastAsia" w:ascii="微软雅黑" w:hAnsi="微软雅黑" w:eastAsia="微软雅黑" w:cs="微软雅黑"/>
                <w:color w:val="000000"/>
                <w:sz w:val="18"/>
                <w:szCs w:val="22"/>
              </w:rPr>
              <w:t xml:space="preserve"> SMemoinfoCY(</w:t>
            </w:r>
            <w:r>
              <w:rPr>
                <w:rFonts w:hint="eastAsia" w:ascii="微软雅黑" w:hAnsi="微软雅黑" w:eastAsia="微软雅黑" w:cs="微软雅黑"/>
                <w:color w:val="0000FF"/>
                <w:sz w:val="18"/>
                <w:szCs w:val="22"/>
              </w:rPr>
              <w:t>char</w:t>
            </w:r>
            <w:r>
              <w:rPr>
                <w:rFonts w:hint="eastAsia" w:ascii="微软雅黑" w:hAnsi="微软雅黑" w:eastAsia="微软雅黑" w:cs="微软雅黑"/>
                <w:color w:val="000000"/>
                <w:sz w:val="18"/>
                <w:szCs w:val="22"/>
              </w:rPr>
              <w:t xml:space="preserve">* </w:t>
            </w:r>
            <w:r>
              <w:rPr>
                <w:rFonts w:hint="eastAsia" w:ascii="微软雅黑" w:hAnsi="微软雅黑" w:eastAsia="微软雅黑" w:cs="微软雅黑"/>
                <w:color w:val="808080"/>
                <w:sz w:val="18"/>
                <w:szCs w:val="22"/>
              </w:rPr>
              <w:t>Buffer</w:t>
            </w:r>
            <w:r>
              <w:rPr>
                <w:rFonts w:hint="eastAsia" w:ascii="微软雅黑" w:hAnsi="微软雅黑" w:eastAsia="微软雅黑" w:cs="微软雅黑"/>
                <w:color w:val="000000"/>
                <w:sz w:val="18"/>
                <w:szCs w:val="22"/>
              </w:rPr>
              <w:t xml:space="preserve">, </w:t>
            </w:r>
            <w:r>
              <w:rPr>
                <w:rFonts w:hint="eastAsia" w:ascii="微软雅黑" w:hAnsi="微软雅黑" w:eastAsia="微软雅黑" w:cs="微软雅黑"/>
                <w:color w:val="2B91AF"/>
                <w:sz w:val="18"/>
                <w:szCs w:val="22"/>
              </w:rPr>
              <w:t>LPVOID</w:t>
            </w:r>
            <w:r>
              <w:rPr>
                <w:rFonts w:hint="eastAsia" w:ascii="微软雅黑" w:hAnsi="微软雅黑" w:eastAsia="微软雅黑" w:cs="微软雅黑"/>
                <w:color w:val="000000"/>
                <w:sz w:val="18"/>
                <w:szCs w:val="22"/>
              </w:rPr>
              <w:t xml:space="preserve">&amp; </w:t>
            </w:r>
            <w:r>
              <w:rPr>
                <w:rFonts w:hint="eastAsia" w:ascii="微软雅黑" w:hAnsi="微软雅黑" w:eastAsia="微软雅黑" w:cs="微软雅黑"/>
                <w:color w:val="808080"/>
                <w:sz w:val="18"/>
                <w:szCs w:val="22"/>
              </w:rPr>
              <w:t>ShareMemoryPointer</w:t>
            </w:r>
            <w:r>
              <w:rPr>
                <w:rFonts w:hint="eastAsia" w:ascii="微软雅黑" w:hAnsi="微软雅黑" w:eastAsia="微软雅黑" w:cs="微软雅黑"/>
                <w:color w:val="000000"/>
                <w:sz w:val="18"/>
                <w:szCs w:val="22"/>
              </w:rPr>
              <w:t>)</w:t>
            </w:r>
          </w:p>
        </w:tc>
        <w:tc>
          <w:tcPr>
            <w:tcW w:w="2379" w:type="dxa"/>
            <w:shd w:val="clear" w:color="auto" w:fill="F4B7BE" w:themeFill="accent6" w:themeFillTint="66"/>
          </w:tcPr>
          <w:p w14:paraId="5AD05CCF">
            <w:pPr>
              <w:spacing w:beforeLines="0" w:afterLines="0"/>
              <w:jc w:val="center"/>
              <w:rPr>
                <w:rFonts w:hint="eastAsia" w:ascii="微软雅黑" w:hAnsi="微软雅黑" w:eastAsia="微软雅黑" w:cs="微软雅黑"/>
                <w:color w:val="000000" w:themeColor="text1"/>
                <w:sz w:val="18"/>
                <w:szCs w:val="22"/>
                <w14:textFill>
                  <w14:solidFill>
                    <w14:schemeClr w14:val="tx1"/>
                  </w14:solidFill>
                </w14:textFill>
              </w:rPr>
            </w:pPr>
            <w:r>
              <w:rPr>
                <w:rFonts w:hint="eastAsia" w:ascii="微软雅黑" w:hAnsi="微软雅黑" w:eastAsia="微软雅黑" w:cs="微软雅黑"/>
                <w:color w:val="000000" w:themeColor="text1"/>
                <w:sz w:val="18"/>
                <w:szCs w:val="22"/>
                <w14:textFill>
                  <w14:solidFill>
                    <w14:schemeClr w14:val="tx1"/>
                  </w14:solidFill>
                </w14:textFill>
              </w:rPr>
              <w:t>将共享内存中的内容拷贝出来</w:t>
            </w:r>
          </w:p>
        </w:tc>
      </w:tr>
    </w:tbl>
    <w:p w14:paraId="16ED5DEF">
      <w:pPr>
        <w:rPr>
          <w:rFonts w:hint="eastAsia"/>
          <w:lang w:val="en-US" w:eastAsia="zh-CN"/>
        </w:rPr>
      </w:pPr>
    </w:p>
    <w:p w14:paraId="43EC5B23">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文档导读：</w:t>
      </w:r>
    </w:p>
    <w:p w14:paraId="3D11216E">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Part1：讲述文件系统设计结构以及simdisk中的函数设计层面，讲解各项指令的大致实现办法。</w:t>
      </w:r>
    </w:p>
    <w:p w14:paraId="44E6E004">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Part2：介绍shell中的实现流程，以此来介绍文件系统流程，附带运行结果实现代码。</w:t>
      </w:r>
    </w:p>
    <w:p w14:paraId="161F3D27">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Part3：简单说明关于进程安全和同步的实现情况，利用微观快速的串行达到宏观低速的并行。</w:t>
      </w:r>
    </w:p>
    <w:p w14:paraId="0D4B0E19">
      <w:pPr>
        <w:rPr>
          <w:rFonts w:hint="default"/>
          <w:lang w:val="en-US" w:eastAsia="zh-CN"/>
        </w:rPr>
      </w:pPr>
      <w:r>
        <w:rPr>
          <w:rFonts w:hint="eastAsia" w:ascii="微软雅黑" w:hAnsi="微软雅黑" w:eastAsia="微软雅黑" w:cs="微软雅黑"/>
          <w:lang w:val="en-US" w:eastAsia="zh-CN"/>
        </w:rPr>
        <w:t>补充：功能函数表格以及实现思</w:t>
      </w:r>
      <w:bookmarkStart w:id="2" w:name="_GoBack"/>
      <w:bookmarkEnd w:id="2"/>
      <w:r>
        <w:rPr>
          <w:rFonts w:hint="eastAsia" w:ascii="微软雅黑" w:hAnsi="微软雅黑" w:eastAsia="微软雅黑" w:cs="微软雅黑"/>
          <w:lang w:val="en-US" w:eastAsia="zh-CN"/>
        </w:rPr>
        <w:t>路</w:t>
      </w:r>
      <w:r>
        <w:rPr>
          <w:rFonts w:hint="eastAsia"/>
          <w:lang w:val="en-US" w:eastAsia="zh-CN"/>
        </w:rPr>
        <w:br w:type="page"/>
      </w:r>
    </w:p>
    <w:sectPr>
      <w:headerReference r:id="rId5" w:type="default"/>
      <w:footerReference r:id="rId6" w:type="default"/>
      <w:type w:val="oddPage"/>
      <w:pgSz w:w="11906" w:h="16838"/>
      <w:pgMar w:top="1247" w:right="1247" w:bottom="1247" w:left="1247" w:header="851" w:footer="992" w:gutter="0"/>
      <w:pgNumType w:fmt="numberInDash"/>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华文隶书">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w Cen MT">
    <w:panose1 w:val="020B0602020104020603"/>
    <w:charset w:val="00"/>
    <w:family w:val="auto"/>
    <w:pitch w:val="default"/>
    <w:sig w:usb0="00000003" w:usb1="00000000" w:usb2="00000000" w:usb3="00000000" w:csb0="20000003" w:csb1="00000000"/>
  </w:font>
  <w:font w:name="新宋体">
    <w:panose1 w:val="02010609030101010101"/>
    <w:charset w:val="86"/>
    <w:family w:val="auto"/>
    <w:pitch w:val="default"/>
    <w:sig w:usb0="00000203" w:usb1="288F0000" w:usb2="00000006" w:usb3="00000000" w:csb0="00040001" w:csb1="00000000"/>
  </w:font>
  <w:font w:name="Cambria Math">
    <w:panose1 w:val="02040503050406030204"/>
    <w:charset w:val="00"/>
    <w:family w:val="roman"/>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6B7014">
    <w:pPr>
      <w:pStyle w:val="7"/>
      <w:framePr w:wrap="around" w:vAnchor="text" w:hAnchor="margin" w:xAlign="center" w:y="1"/>
      <w:rPr>
        <w:rStyle w:val="14"/>
      </w:rPr>
    </w:pPr>
    <w:r>
      <w:fldChar w:fldCharType="begin"/>
    </w:r>
    <w:r>
      <w:rPr>
        <w:rStyle w:val="14"/>
      </w:rPr>
      <w:instrText xml:space="preserve">PAGE  </w:instrText>
    </w:r>
    <w:r>
      <w:fldChar w:fldCharType="end"/>
    </w:r>
  </w:p>
  <w:p w14:paraId="18F84F36">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46A8F3">
    <w:pPr>
      <w:pStyle w:val="7"/>
      <w:framePr w:wrap="around" w:vAnchor="text" w:hAnchor="margin" w:xAlign="center" w:y="1"/>
      <w:rPr>
        <w:rStyle w:val="14"/>
      </w:rPr>
    </w:pPr>
    <w:r>
      <w:fldChar w:fldCharType="begin"/>
    </w:r>
    <w:r>
      <w:rPr>
        <w:rStyle w:val="14"/>
      </w:rPr>
      <w:instrText xml:space="preserve">PAGE  </w:instrText>
    </w:r>
    <w:r>
      <w:fldChar w:fldCharType="separate"/>
    </w:r>
    <w:r>
      <w:rPr>
        <w:rStyle w:val="14"/>
      </w:rPr>
      <w:t>- 3 -</w:t>
    </w:r>
    <w:r>
      <w:fldChar w:fldCharType="end"/>
    </w:r>
  </w:p>
  <w:p w14:paraId="73649534">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7E6C6A">
    <w:pPr>
      <w:pStyle w:val="8"/>
      <w:pBdr>
        <w:bottom w:val="single" w:color="auto" w:sz="6"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A14588">
    <w:pPr>
      <w:pStyle w:val="8"/>
    </w:pPr>
    <w:r>
      <w:drawing>
        <wp:inline distT="0" distB="0" distL="114300" distR="114300">
          <wp:extent cx="1497330" cy="320040"/>
          <wp:effectExtent l="0" t="0" r="1270" b="10160"/>
          <wp:docPr id="1" name="图片 2" descr="scut-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scut-log"/>
                  <pic:cNvPicPr>
                    <a:picLocks noChangeAspect="1"/>
                  </pic:cNvPicPr>
                </pic:nvPicPr>
                <pic:blipFill>
                  <a:blip r:embed="rId1"/>
                  <a:stretch>
                    <a:fillRect/>
                  </a:stretch>
                </pic:blipFill>
                <pic:spPr>
                  <a:xfrm>
                    <a:off x="0" y="0"/>
                    <a:ext cx="1497330" cy="32004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AF22C7"/>
    <w:multiLevelType w:val="singleLevel"/>
    <w:tmpl w:val="C7AF22C7"/>
    <w:lvl w:ilvl="0" w:tentative="0">
      <w:start w:val="1"/>
      <w:numFmt w:val="decimal"/>
      <w:lvlText w:val="%1."/>
      <w:lvlJc w:val="left"/>
      <w:pPr>
        <w:ind w:left="425" w:hanging="425"/>
      </w:pPr>
      <w:rPr>
        <w:rFonts w:hint="default"/>
      </w:rPr>
    </w:lvl>
  </w:abstractNum>
  <w:abstractNum w:abstractNumId="1">
    <w:nsid w:val="E28133F4"/>
    <w:multiLevelType w:val="singleLevel"/>
    <w:tmpl w:val="E28133F4"/>
    <w:lvl w:ilvl="0" w:tentative="0">
      <w:start w:val="1"/>
      <w:numFmt w:val="decimal"/>
      <w:lvlText w:val="%1."/>
      <w:lvlJc w:val="left"/>
      <w:pPr>
        <w:ind w:left="425" w:hanging="425"/>
      </w:pPr>
      <w:rPr>
        <w:rFonts w:hint="default"/>
      </w:rPr>
    </w:lvl>
  </w:abstractNum>
  <w:abstractNum w:abstractNumId="2">
    <w:nsid w:val="EC08DCCA"/>
    <w:multiLevelType w:val="multilevel"/>
    <w:tmpl w:val="EC08DC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00000005"/>
    <w:multiLevelType w:val="singleLevel"/>
    <w:tmpl w:val="00000005"/>
    <w:lvl w:ilvl="0" w:tentative="0">
      <w:start w:val="1"/>
      <w:numFmt w:val="decimal"/>
      <w:lvlText w:val="（%1）"/>
      <w:lvlJc w:val="left"/>
      <w:pPr>
        <w:tabs>
          <w:tab w:val="left" w:pos="1890"/>
        </w:tabs>
        <w:ind w:left="1890" w:hanging="630"/>
      </w:pPr>
      <w:rPr>
        <w:rFonts w:hint="eastAsia"/>
      </w:rPr>
    </w:lvl>
  </w:abstractNum>
  <w:abstractNum w:abstractNumId="4">
    <w:nsid w:val="00000006"/>
    <w:multiLevelType w:val="multilevel"/>
    <w:tmpl w:val="00000006"/>
    <w:lvl w:ilvl="0" w:tentative="0">
      <w:start w:val="1"/>
      <w:numFmt w:val="decimal"/>
      <w:lvlText w:val="%1."/>
      <w:lvlJc w:val="left"/>
      <w:pPr>
        <w:tabs>
          <w:tab w:val="left" w:pos="360"/>
        </w:tabs>
        <w:ind w:left="360" w:hanging="360"/>
      </w:pPr>
      <w:rPr>
        <w:rFonts w:hint="default"/>
      </w:rPr>
    </w:lvl>
    <w:lvl w:ilvl="1" w:tentative="0">
      <w:start w:val="1"/>
      <w:numFmt w:val="decimal"/>
      <w:lvlText w:val="(%2)"/>
      <w:lvlJc w:val="left"/>
      <w:pPr>
        <w:tabs>
          <w:tab w:val="left" w:pos="780"/>
        </w:tabs>
        <w:ind w:left="780" w:hanging="360"/>
      </w:pPr>
      <w:rPr>
        <w:rFonts w:hint="eastAsia"/>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658A1B0F"/>
    <w:multiLevelType w:val="multilevel"/>
    <w:tmpl w:val="658A1B0F"/>
    <w:lvl w:ilvl="0" w:tentative="0">
      <w:start w:val="1"/>
      <w:numFmt w:val="chineseCountingThousand"/>
      <w:lvlText w:val="%1、"/>
      <w:lvlJc w:val="left"/>
      <w:pPr>
        <w:tabs>
          <w:tab w:val="left" w:pos="420"/>
        </w:tabs>
        <w:ind w:left="420" w:hanging="420"/>
      </w:pPr>
    </w:lvl>
    <w:lvl w:ilvl="1" w:tentative="0">
      <w:start w:val="1"/>
      <w:numFmt w:val="decimal"/>
      <w:lvlText w:val="%2."/>
      <w:lvlJc w:val="left"/>
      <w:pPr>
        <w:tabs>
          <w:tab w:val="left" w:pos="590"/>
        </w:tabs>
        <w:ind w:left="590" w:hanging="170"/>
      </w:pPr>
      <w:rPr>
        <w:rFonts w:hint="eastAsia"/>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5"/>
  </w:num>
  <w:num w:numId="2">
    <w:abstractNumId w:val="4"/>
  </w:num>
  <w:num w:numId="3">
    <w:abstractNumId w:val="3"/>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481283"/>
    <w:rsid w:val="051628C0"/>
    <w:rsid w:val="05C45672"/>
    <w:rsid w:val="07957DB0"/>
    <w:rsid w:val="0A357C03"/>
    <w:rsid w:val="148D4B06"/>
    <w:rsid w:val="246B64D1"/>
    <w:rsid w:val="2DA458E6"/>
    <w:rsid w:val="2E0561D6"/>
    <w:rsid w:val="2F823BC9"/>
    <w:rsid w:val="33177134"/>
    <w:rsid w:val="42EA7314"/>
    <w:rsid w:val="4DF01BDF"/>
    <w:rsid w:val="5978418C"/>
    <w:rsid w:val="618876DE"/>
    <w:rsid w:val="6617070E"/>
    <w:rsid w:val="6D0976AB"/>
    <w:rsid w:val="719C0F72"/>
    <w:rsid w:val="784144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4">
    <w:name w:val="Normal Indent"/>
    <w:basedOn w:val="1"/>
    <w:qFormat/>
    <w:uiPriority w:val="0"/>
    <w:pPr>
      <w:ind w:firstLine="420"/>
    </w:pPr>
    <w:rPr>
      <w:szCs w:val="20"/>
    </w:rPr>
  </w:style>
  <w:style w:type="paragraph" w:styleId="5">
    <w:name w:val="Body Text"/>
    <w:basedOn w:val="1"/>
    <w:qFormat/>
    <w:uiPriority w:val="0"/>
    <w:pPr>
      <w:spacing w:after="120"/>
    </w:pPr>
  </w:style>
  <w:style w:type="paragraph" w:styleId="6">
    <w:name w:val="Body Text Indent"/>
    <w:basedOn w:val="1"/>
    <w:qFormat/>
    <w:uiPriority w:val="0"/>
    <w:pPr>
      <w:spacing w:after="120"/>
      <w:ind w:left="420" w:leftChars="200"/>
    </w:p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0">
    <w:name w:val="Body Text First Indent"/>
    <w:basedOn w:val="5"/>
    <w:qFormat/>
    <w:uiPriority w:val="0"/>
    <w:pPr>
      <w:spacing w:line="320" w:lineRule="atLeast"/>
      <w:ind w:firstLine="420"/>
    </w:pPr>
    <w:rPr>
      <w:szCs w:val="20"/>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page number"/>
    <w:qFormat/>
    <w:uiPriority w:val="0"/>
  </w:style>
  <w:style w:type="character" w:styleId="15">
    <w:name w:val="HTML Code"/>
    <w:basedOn w:val="13"/>
    <w:uiPriority w:val="0"/>
    <w:rPr>
      <w:rFonts w:ascii="Courier New" w:hAnsi="Courier New"/>
      <w:sz w:val="20"/>
    </w:rPr>
  </w:style>
  <w:style w:type="paragraph" w:styleId="16">
    <w:name w:val="List Paragraph"/>
    <w:basedOn w:val="1"/>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1725</Words>
  <Characters>2068</Characters>
  <Lines>0</Lines>
  <Paragraphs>0</Paragraphs>
  <TotalTime>29</TotalTime>
  <ScaleCrop>false</ScaleCrop>
  <LinksUpToDate>false</LinksUpToDate>
  <CharactersWithSpaces>2314</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2024-11-21T01:26:00Z</dcterms:created>
  <dc:creator>明月一直有</dc:creator>
  <cp:lastModifiedBy>明月一直有</cp:lastModifiedBy>
  <dcterms:modified xsi:type="dcterms:W3CDTF">2024-11-24T04:02:17Z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ADA62B773D364AC18A93D1642EDDB3FC_11</vt:lpwstr>
  </property>
</Properties>
</file>