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C9326E" w14:textId="70DC3A33" w:rsidR="00207330" w:rsidRDefault="00207330" w:rsidP="00207330">
      <w:pPr>
        <w:rPr>
          <w:rFonts w:ascii="Times New Roman" w:hAnsi="Times New Roman" w:cs="Times New Roman"/>
        </w:rPr>
      </w:pPr>
      <w:r w:rsidRPr="00207330">
        <w:rPr>
          <w:rFonts w:ascii="Times New Roman" w:hAnsi="Times New Roman" w:cs="Times New Roman"/>
        </w:rPr>
        <w:t xml:space="preserve">Рекомендация: </w:t>
      </w:r>
      <w:r w:rsidRPr="00207330">
        <w:rPr>
          <w:rFonts w:ascii="Times New Roman" w:hAnsi="Times New Roman" w:cs="Times New Roman"/>
        </w:rPr>
        <w:br/>
        <w:t xml:space="preserve">Голос задумчивый, будто рассказываешь </w:t>
      </w:r>
      <w:bookmarkStart w:id="0" w:name="_GoBack"/>
      <w:bookmarkEnd w:id="0"/>
      <w:r w:rsidRPr="00207330">
        <w:rPr>
          <w:rFonts w:ascii="Times New Roman" w:hAnsi="Times New Roman" w:cs="Times New Roman"/>
        </w:rPr>
        <w:t>историю,</w:t>
      </w:r>
      <w:r>
        <w:rPr>
          <w:rFonts w:ascii="Times New Roman" w:hAnsi="Times New Roman" w:cs="Times New Roman"/>
        </w:rPr>
        <w:t xml:space="preserve"> но оставляешь интригу.</w:t>
      </w:r>
    </w:p>
    <w:p w14:paraId="01E679A7" w14:textId="47A0759C" w:rsidR="009D00FB" w:rsidRPr="004070A2" w:rsidRDefault="00207330" w:rsidP="00207330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/>
      </w:r>
      <w:r>
        <w:rPr>
          <w:rFonts w:ascii="Times New Roman" w:hAnsi="Times New Roman" w:cs="Times New Roman"/>
          <w:b/>
        </w:rPr>
        <w:br/>
      </w:r>
      <w:r w:rsidR="004070A2" w:rsidRPr="004070A2">
        <w:rPr>
          <w:rFonts w:ascii="Times New Roman" w:hAnsi="Times New Roman" w:cs="Times New Roman"/>
          <w:b/>
        </w:rPr>
        <w:t>РАССКАЗЧИК</w:t>
      </w:r>
    </w:p>
    <w:p w14:paraId="3E74EAF2" w14:textId="000A8F92" w:rsidR="004070A2" w:rsidRPr="004070A2" w:rsidRDefault="004070A2" w:rsidP="004070A2">
      <w:pPr>
        <w:jc w:val="center"/>
        <w:rPr>
          <w:rFonts w:ascii="Times New Roman" w:hAnsi="Times New Roman" w:cs="Times New Roman"/>
          <w:b/>
        </w:rPr>
      </w:pPr>
      <w:r w:rsidRPr="004070A2">
        <w:rPr>
          <w:rFonts w:ascii="Times New Roman" w:hAnsi="Times New Roman" w:cs="Times New Roman"/>
          <w:b/>
        </w:rPr>
        <w:t>В улье все знают свое истинное предназначение. Но всем ли получается ему следовать?</w:t>
      </w:r>
      <w:r w:rsidRPr="004070A2">
        <w:rPr>
          <w:rFonts w:ascii="Times New Roman" w:hAnsi="Times New Roman" w:cs="Times New Roman"/>
          <w:b/>
        </w:rPr>
        <w:br/>
      </w:r>
      <w:r w:rsidRPr="004070A2">
        <w:rPr>
          <w:rFonts w:ascii="Times New Roman" w:hAnsi="Times New Roman" w:cs="Times New Roman"/>
          <w:b/>
        </w:rPr>
        <w:br/>
        <w:t>Порой мы находим решение там, где и не думали его искать.</w:t>
      </w:r>
    </w:p>
    <w:p w14:paraId="43AE8856" w14:textId="77777777" w:rsidR="004070A2" w:rsidRDefault="004070A2"/>
    <w:sectPr w:rsidR="004070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AA3"/>
    <w:rsid w:val="00207330"/>
    <w:rsid w:val="004070A2"/>
    <w:rsid w:val="009D00FB"/>
    <w:rsid w:val="00D5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ED4DB"/>
  <w15:chartTrackingRefBased/>
  <w15:docId w15:val="{AE336BE3-D5E4-4409-B83C-F7C8E43AF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Влада Дадакина</dc:creator>
  <cp:keywords/>
  <dc:description/>
  <cp:lastModifiedBy>Влада Дадакина</cp:lastModifiedBy>
  <cp:revision>3</cp:revision>
  <dcterms:created xsi:type="dcterms:W3CDTF">2025-08-08T21:51:00Z</dcterms:created>
  <dcterms:modified xsi:type="dcterms:W3CDTF">2025-08-09T09:20:00Z</dcterms:modified>
</cp:coreProperties>
</file>