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8"/>
          <w:szCs w:val="28"/>
          <w:rtl w:val="0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Q3. What are loops, and what do we need them? Explain different types of loops with their syntax and</w:t>
      </w: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examples.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/>
          <w:rtl w:val="0"/>
          <w:lang w:val="en-US"/>
        </w:rPr>
        <w:t>Loops are programming constructs that allow the repeated execution of a block of code until a certain condition is met. They are essential for automating repetitive tasks, iterating over data structures, and controlling the flow of a program.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/>
          <w:rtl w:val="0"/>
          <w:lang w:val="en-US"/>
        </w:rPr>
        <w:t>In JavaScript, there are three main types of loops: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/>
          <w:b w:val="1"/>
          <w:bCs w:val="1"/>
          <w:rtl w:val="0"/>
        </w:rPr>
        <w:t>1.</w:t>
      </w:r>
      <w:r>
        <w:rPr>
          <w:rFonts w:ascii="Arial" w:hAnsi="Arial"/>
          <w:b w:val="1"/>
          <w:bCs w:val="1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for loop:</w:t>
      </w:r>
      <w:r>
        <w:rPr>
          <w:rFonts w:ascii="Arial" w:cs="Arial" w:hAnsi="Arial" w:eastAsia="Arial"/>
          <w:b w:val="1"/>
          <w:bCs w:val="1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1150067</wp:posOffset>
            </wp:positionH>
            <wp:positionV relativeFrom="line">
              <wp:posOffset>361384</wp:posOffset>
            </wp:positionV>
            <wp:extent cx="3807223" cy="274551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code-snapsho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de-snapshot.png" descr="code-snapshot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223" cy="27455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 w:hint="default"/>
          <w:rtl w:val="0"/>
        </w:rPr>
        <w:t>   </w:t>
      </w:r>
      <w:r>
        <w:rPr>
          <w:rFonts w:ascii="Arial" w:hAnsi="Arial"/>
          <w:b w:val="1"/>
          <w:bCs w:val="1"/>
          <w:rtl w:val="0"/>
        </w:rPr>
        <w:t>Syntax</w:t>
      </w:r>
      <w:r>
        <w:rPr>
          <w:rFonts w:ascii="Arial" w:hAnsi="Arial"/>
          <w:rtl w:val="0"/>
        </w:rPr>
        <w:t>: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/>
          <w:rtl w:val="0"/>
          <w:lang w:val="en-US"/>
        </w:rPr>
        <w:t>code needs to be executed repeatedly until a certain condition is met. The choice of loop depends on the specific requirements of the task at hand.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rtl w:val="0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