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Q2. </w:t>
      </w:r>
      <w:r>
        <w:rPr>
          <w:b w:val="1"/>
          <w:bCs w:val="1"/>
          <w:sz w:val="28"/>
          <w:szCs w:val="28"/>
          <w:rtl w:val="0"/>
          <w:lang w:val="en-US"/>
        </w:rPr>
        <w:t xml:space="preserve">Describe the </w:t>
      </w:r>
      <w:r>
        <w:rPr>
          <w:b w:val="1"/>
          <w:bCs w:val="1"/>
          <w:sz w:val="28"/>
          <w:szCs w:val="28"/>
          <w:rtl w:val="0"/>
          <w:lang w:val="en-US"/>
        </w:rPr>
        <w:t>categorisation</w:t>
      </w:r>
      <w:r>
        <w:rPr>
          <w:b w:val="1"/>
          <w:bCs w:val="1"/>
          <w:sz w:val="28"/>
          <w:szCs w:val="28"/>
          <w:rtl w:val="0"/>
          <w:lang w:val="en-US"/>
        </w:rPr>
        <w:t xml:space="preserve"> of operators in JavaScript based on their functionality. Provide examples for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each category.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There are 7 categories of operators in javascript: 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Arithmetic operators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Assignment </w:t>
      </w:r>
      <w:r>
        <w:rPr>
          <w:sz w:val="28"/>
          <w:szCs w:val="28"/>
          <w:rtl w:val="0"/>
          <w:lang w:val="it-IT"/>
        </w:rPr>
        <w:t>operators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Comparison </w:t>
      </w:r>
      <w:r>
        <w:rPr>
          <w:sz w:val="28"/>
          <w:szCs w:val="28"/>
          <w:rtl w:val="0"/>
          <w:lang w:val="it-IT"/>
        </w:rPr>
        <w:t>operators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Logical </w:t>
      </w:r>
      <w:r>
        <w:rPr>
          <w:sz w:val="28"/>
          <w:szCs w:val="28"/>
          <w:rtl w:val="0"/>
          <w:lang w:val="it-IT"/>
        </w:rPr>
        <w:t>operators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Ternary </w:t>
      </w:r>
      <w:r>
        <w:rPr>
          <w:sz w:val="28"/>
          <w:szCs w:val="28"/>
          <w:rtl w:val="0"/>
          <w:lang w:val="it-IT"/>
        </w:rPr>
        <w:t>operators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typeOf </w:t>
      </w:r>
      <w:r>
        <w:rPr>
          <w:sz w:val="28"/>
          <w:szCs w:val="28"/>
          <w:rtl w:val="0"/>
          <w:lang w:val="it-IT"/>
        </w:rPr>
        <w:t>operators</w:t>
      </w:r>
    </w:p>
    <w:p>
      <w:pPr>
        <w:pStyle w:val="Body"/>
        <w:numPr>
          <w:ilvl w:val="1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Bitwise </w:t>
      </w:r>
      <w:r>
        <w:rPr>
          <w:sz w:val="28"/>
          <w:szCs w:val="28"/>
          <w:rtl w:val="0"/>
          <w:lang w:val="it-IT"/>
        </w:rPr>
        <w:t>operators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numPr>
          <w:ilvl w:val="0"/>
          <w:numId w:val="3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Arithmetic operators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-34357</wp:posOffset>
            </wp:positionH>
            <wp:positionV relativeFrom="line">
              <wp:posOffset>211229</wp:posOffset>
            </wp:positionV>
            <wp:extent cx="3357137" cy="27077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de.png" descr="cod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137" cy="27077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2. Assignment operators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-200719</wp:posOffset>
            </wp:positionH>
            <wp:positionV relativeFrom="line">
              <wp:posOffset>248687</wp:posOffset>
            </wp:positionV>
            <wp:extent cx="3523500" cy="19627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ode.png" descr="cod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500" cy="1962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3. Comparison operators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277449</wp:posOffset>
            </wp:positionV>
            <wp:extent cx="3991412" cy="3752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ode.png" descr="cod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12" cy="3752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4. Logical operators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488859</wp:posOffset>
            </wp:positionV>
            <wp:extent cx="4820273" cy="29918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de.png" descr="cod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73" cy="2991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5.Ternary operators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315200</wp:posOffset>
            </wp:positionV>
            <wp:extent cx="4869266" cy="16634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9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ode.png" descr="cod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66" cy="1663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6.Typeof operators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256828</wp:posOffset>
            </wp:positionV>
            <wp:extent cx="4219076" cy="33518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ode.png" descr="cod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76" cy="3351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</w:pPr>
      <w:r>
        <w:rPr>
          <w:sz w:val="28"/>
          <w:szCs w:val="28"/>
          <w:rtl w:val="0"/>
          <w:lang w:val="en-US"/>
        </w:rPr>
        <w:t>7. Bitwise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1164276</wp:posOffset>
            </wp:positionV>
            <wp:extent cx="3649887" cy="34589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ode.png" descr="cod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87" cy="3458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en-US"/>
        </w:rPr>
        <w:t xml:space="preserve"> operators</w:t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umbered"/>
  </w:abstractNum>
  <w:abstractNum w:abstractNumId="2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