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Q4. Difference between unary, binary, operators.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  <w:tab/>
        <w:t>Unary:</w:t>
      </w:r>
    </w:p>
    <w:p>
      <w:pPr>
        <w:pStyle w:val="Default"/>
        <w:numPr>
          <w:ilvl w:val="1"/>
          <w:numId w:val="2"/>
        </w:numPr>
        <w:bidi w:val="0"/>
        <w:spacing w:before="0" w:line="360" w:lineRule="auto"/>
        <w:ind w:right="0"/>
        <w:jc w:val="left"/>
        <w:rPr>
          <w:rFonts w:ascii="Helvetica" w:hAnsi="Helvetica"/>
          <w:sz w:val="28"/>
          <w:szCs w:val="28"/>
          <w:rtl w:val="0"/>
          <w:lang w:val="en-US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Definition: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Unary operations involve only one operand or element.</w:t>
      </w:r>
    </w:p>
    <w:p>
      <w:pPr>
        <w:pStyle w:val="Default"/>
        <w:numPr>
          <w:ilvl w:val="1"/>
          <w:numId w:val="2"/>
        </w:numPr>
        <w:bidi w:val="0"/>
        <w:spacing w:before="0" w:line="360" w:lineRule="auto"/>
        <w:ind w:right="0"/>
        <w:jc w:val="left"/>
        <w:rPr>
          <w:rFonts w:ascii="Helvetica" w:hAnsi="Helvetica"/>
          <w:sz w:val="28"/>
          <w:szCs w:val="28"/>
          <w:rtl w:val="0"/>
          <w:lang w:val="en-US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Example: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Unary operations are often seen in mathematics and computer programming. An example is the unary minus operation in mathematics (e.g., -x).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  <w:tab/>
        <w:t>Binary:</w:t>
      </w:r>
    </w:p>
    <w:p>
      <w:pPr>
        <w:pStyle w:val="Default"/>
        <w:numPr>
          <w:ilvl w:val="1"/>
          <w:numId w:val="2"/>
        </w:numPr>
        <w:bidi w:val="0"/>
        <w:spacing w:before="0" w:line="360" w:lineRule="auto"/>
        <w:ind w:right="0"/>
        <w:jc w:val="left"/>
        <w:rPr>
          <w:rFonts w:ascii="Helvetica" w:hAnsi="Helvetica"/>
          <w:sz w:val="28"/>
          <w:szCs w:val="28"/>
          <w:rtl w:val="0"/>
          <w:lang w:val="en-US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Definition: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Binary operations involve two operands or elements.</w:t>
      </w:r>
    </w:p>
    <w:p>
      <w:pPr>
        <w:pStyle w:val="Default"/>
        <w:numPr>
          <w:ilvl w:val="1"/>
          <w:numId w:val="2"/>
        </w:numPr>
        <w:bidi w:val="0"/>
        <w:spacing w:before="0" w:line="360" w:lineRule="auto"/>
        <w:ind w:right="0"/>
        <w:jc w:val="left"/>
        <w:rPr>
          <w:rFonts w:ascii="Helvetica" w:hAnsi="Helvetica"/>
          <w:sz w:val="28"/>
          <w:szCs w:val="28"/>
          <w:rtl w:val="0"/>
          <w:lang w:val="en-US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Example: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Addition, subtraction, multiplication, and division are common binary operations in mathematics. In computer programming, binary operations are fundamental, such as the addition operator (+) or the equality operator (==).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  <w:tab/>
        <w:t>Ternary:</w:t>
      </w:r>
    </w:p>
    <w:p>
      <w:pPr>
        <w:pStyle w:val="Default"/>
        <w:numPr>
          <w:ilvl w:val="1"/>
          <w:numId w:val="2"/>
        </w:numPr>
        <w:bidi w:val="0"/>
        <w:spacing w:before="0" w:line="360" w:lineRule="auto"/>
        <w:ind w:right="0"/>
        <w:jc w:val="left"/>
        <w:rPr>
          <w:rFonts w:ascii="Helvetica" w:hAnsi="Helvetica"/>
          <w:sz w:val="28"/>
          <w:szCs w:val="28"/>
          <w:rtl w:val="0"/>
          <w:lang w:val="en-US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Definition: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Ternary operations involve three operands or elements.</w:t>
      </w:r>
    </w:p>
    <w:p>
      <w:pPr>
        <w:pStyle w:val="Default"/>
        <w:numPr>
          <w:ilvl w:val="1"/>
          <w:numId w:val="2"/>
        </w:numPr>
        <w:bidi w:val="0"/>
        <w:spacing w:before="0" w:line="360" w:lineRule="auto"/>
        <w:ind w:right="0"/>
        <w:jc w:val="left"/>
        <w:rPr>
          <w:rFonts w:ascii="Helvetica" w:hAnsi="Helvetica"/>
          <w:sz w:val="28"/>
          <w:szCs w:val="28"/>
          <w:rtl w:val="0"/>
          <w:lang w:val="en-US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Example: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The conditional operator (also known as the ternary operator) is a common example of a ternary operation. In many programming languages, it has the form </w:t>
      </w:r>
      <w:r>
        <w:rPr>
          <w:rFonts w:ascii="Monaco" w:hAnsi="Monaco"/>
          <w:sz w:val="28"/>
          <w:szCs w:val="28"/>
          <w:rtl w:val="0"/>
          <w:lang w:val="fr-FR"/>
        </w:rPr>
        <w:t>condition ? expr1 : expr2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, where </w:t>
      </w:r>
      <w:r>
        <w:rPr>
          <w:rFonts w:ascii="Monaco" w:hAnsi="Monaco"/>
          <w:sz w:val="28"/>
          <w:szCs w:val="28"/>
          <w:rtl w:val="0"/>
          <w:lang w:val="fr-FR"/>
        </w:rPr>
        <w:t>condition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is evaluated first, and if it is true, </w:t>
      </w:r>
      <w:r>
        <w:rPr>
          <w:rFonts w:ascii="Monaco" w:hAnsi="Monaco"/>
          <w:sz w:val="28"/>
          <w:szCs w:val="28"/>
          <w:rtl w:val="0"/>
          <w:lang w:val="fr-FR"/>
        </w:rPr>
        <w:t>expr1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is returned; otherwise, </w:t>
      </w:r>
      <w:r>
        <w:rPr>
          <w:rFonts w:ascii="Monaco" w:hAnsi="Monaco"/>
          <w:sz w:val="28"/>
          <w:szCs w:val="28"/>
          <w:rtl w:val="0"/>
          <w:lang w:val="fr-FR"/>
        </w:rPr>
        <w:t>expr2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is returned.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-Roman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31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5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19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513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07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01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95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