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Q3. What are the benefits of using meta tags.</w:t>
      </w: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ab/>
        <w:t xml:space="preserve">Meta tags provide information about the webpage or a HTML </w:t>
        <w:tab/>
        <w:tab/>
        <w:tab/>
        <w:t xml:space="preserve">  </w:t>
        <w:tab/>
        <w:t xml:space="preserve">document. They are put inside the head tag, we can specify keywords, </w:t>
        <w:tab/>
        <w:t xml:space="preserve"> </w:t>
        <w:tab/>
        <w:t xml:space="preserve">characters, description set, author and document viewport settings. 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  <w:u w:val="single"/>
          <w:rtl w:val="0"/>
          <w:lang w:val="en-US"/>
        </w:rPr>
        <w:t>Benefits: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1. **Search Engine Optimization (SEO):** Meta tags can help improve a webpage's search engine ranking. For example, the `&lt;title&gt;` tag provides a brief description of the page's content, which is often displayed as the title in search engine results. The `&lt;meta name="description"&gt;` tag can provide a concise summary of the page, and the `&lt;meta name="keywords"&gt;` tag can list relevant keywords.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2. **Improved User Experience:** Meta tags can enhance the user experience by providing information about the page. For instance, the `&lt;meta name="viewport"&gt;` tag allows web designers to control how a page is displayed on different devices, helping ensure it is responsive and looks good on various screens.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3. **Social Media Sharing:** Meta tags like `&lt;meta property="og:title"&gt;`, `&lt;meta property="og:description"&gt;`, and `&lt;meta property="og:image"&gt;` are used to control how a page appears when shared on social media platforms like Facebook and Twitter. This helps ensure that shared links display the correct title, description, and image.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4. **Charset Declaration:** The `&lt;meta charset="UTF-8"&gt;` tag specifies the character encoding for the webpage. This ensures that text is displayed correctly, especially for non-English languages or special characters.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5. **Security:** Meta tags can help enhance security. For example, the `&lt;meta http-equiv="Content-Security-Policy"&gt;` tag allows you to define a content security policy for your webpage, helping prevent malicious content from being loaded.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6. **Browser Compatibility:** Some meta tags, like `&lt;meta http-equiv="X-UA-Compatible"&gt;`, can be used to specify how web browsers should handle the rendering of the page, helping ensure compatibility with older browsers.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7. **Mobile App Integration:** The `&lt;meta name="apple-mobile-web-app-capable"&gt;` and related tags enable web pages to behave like native mobile apps when saved to a user's home screen on iOS devices.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8. **Analytics and Tracking:** Meta tags can be used to integrate with analytics tools like Google Analytics or to include tracking scripts, allowing website owners to gather data about user interactions and behavior.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9. **Favicon:** While not technically a meta tag, the `&lt;link rel="icon"&gt;` tag is often used in the `&lt;head&gt;` section to specify the favicon (the small icon that appears in the browser tab), improving brand recognition and user experience.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10. **Customization:** You can use custom meta tags to store additional information about your webpage that may be relevant to your specific needs or applications.</w:t>
      </w: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In summary, meta tags in HTML provide a way to communicate important information about a web page to search engines, social media platforms, browsers, and users. They play a crucial role in SEO, user experience, and overall website functionality.</w:t>
      </w:r>
    </w:p>
    <w:p>
      <w:pPr>
        <w:pStyle w:val="Body"/>
      </w:pPr>
      <w:r>
        <w:rPr>
          <w:b w:val="1"/>
          <w:bCs w:val="1"/>
          <w:sz w:val="28"/>
          <w:szCs w:val="28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