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13" w:rsidRPr="009E04B3" w:rsidRDefault="009E04B3" w:rsidP="009E04B3">
      <w:pPr>
        <w:jc w:val="center"/>
        <w:rPr>
          <w:rStyle w:val="a3"/>
          <w:rFonts w:ascii="宋体" w:eastAsia="宋体" w:hAnsi="宋体"/>
          <w:i w:val="0"/>
          <w:sz w:val="32"/>
          <w:szCs w:val="32"/>
        </w:rPr>
      </w:pPr>
      <w:r w:rsidRPr="009E04B3">
        <w:rPr>
          <w:rStyle w:val="a3"/>
          <w:rFonts w:ascii="宋体" w:eastAsia="宋体" w:hAnsi="宋体" w:hint="eastAsia"/>
          <w:i w:val="0"/>
          <w:sz w:val="32"/>
          <w:szCs w:val="32"/>
        </w:rPr>
        <w:t>风险管理</w:t>
      </w: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风险标识</w:t>
      </w:r>
      <w:r w:rsidR="00073969">
        <w:rPr>
          <w:rFonts w:ascii="宋体" w:eastAsia="宋体" w:hAnsi="宋体" w:hint="eastAsia"/>
          <w:sz w:val="28"/>
          <w:szCs w:val="28"/>
        </w:rPr>
        <w:t>与评估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843"/>
      </w:tblGrid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843" w:type="dxa"/>
          </w:tcPr>
          <w:p w:rsidR="00265744" w:rsidRDefault="00265744" w:rsidP="00BE599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开发人员的水平如何；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学习的时间过长，导致项目无法如期完成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需要更换技术，将会把时间延长，无法如期交付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开发人员是否能自始至终地参加软件开发工作；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3B6A47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一个人的工程实验，人在项目在</w:t>
            </w:r>
            <w:r w:rsidR="00745E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9B22B5" w:rsidP="009E04B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="00265744" w:rsidRPr="003146C0">
              <w:rPr>
                <w:rFonts w:ascii="宋体" w:eastAsia="宋体" w:hAnsi="宋体" w:hint="eastAsia"/>
                <w:sz w:val="24"/>
                <w:szCs w:val="24"/>
              </w:rPr>
              <w:t>能否集中精力开发；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精力不集中导致效率低下，错误频出。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</w:t>
            </w:r>
            <w:r w:rsidR="009B22B5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工作有正确的期望；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实现了错误的需求，功能不符合既定要求。</w:t>
            </w:r>
          </w:p>
        </w:tc>
      </w:tr>
      <w:tr w:rsidR="00745E3F" w:rsidRPr="003146C0" w:rsidTr="00265744">
        <w:tc>
          <w:tcPr>
            <w:tcW w:w="3823" w:type="dxa"/>
          </w:tcPr>
          <w:p w:rsidR="00265744" w:rsidRPr="003146C0" w:rsidRDefault="00265744" w:rsidP="009E04B3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开发人员是否受到过培训；</w:t>
            </w:r>
          </w:p>
        </w:tc>
        <w:tc>
          <w:tcPr>
            <w:tcW w:w="1275" w:type="dxa"/>
          </w:tcPr>
          <w:p w:rsidR="00265744" w:rsidRPr="003146C0" w:rsidRDefault="00265744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Pr="003146C0" w:rsidRDefault="009B22B5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265744" w:rsidRPr="003146C0" w:rsidRDefault="00745E3F" w:rsidP="00BE5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未受过培训，自己需要查找资料自学，时间延长。</w:t>
            </w:r>
          </w:p>
        </w:tc>
      </w:tr>
    </w:tbl>
    <w:p w:rsidR="009E04B3" w:rsidRDefault="003146C0" w:rsidP="003146C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人员风险表</w:t>
      </w:r>
    </w:p>
    <w:p w:rsidR="00A47B75" w:rsidRDefault="00A47B7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027102" w:rsidRDefault="00027102" w:rsidP="003146C0">
      <w:pPr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1285"/>
        <w:gridCol w:w="1276"/>
        <w:gridCol w:w="1922"/>
      </w:tblGrid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功能实现不全，延期交付。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D622EC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的编程技术是否合格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无法如期交付。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实现项目的技术是否成熟；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745E3F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技术的本身存在问题，运行时会产生无法预知的问题。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有可靠的技术资源文档吗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没有参考会导致错误的理解和错误的实现。</w:t>
            </w:r>
          </w:p>
        </w:tc>
      </w:tr>
      <w:tr w:rsidR="00A47B75" w:rsidRPr="003146C0" w:rsidTr="00265744">
        <w:tc>
          <w:tcPr>
            <w:tcW w:w="381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导师是否有技术指导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745E3F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遇到问题无法解决，项目无法正常推进。</w:t>
            </w:r>
          </w:p>
        </w:tc>
      </w:tr>
    </w:tbl>
    <w:p w:rsidR="00027102" w:rsidRDefault="00027102" w:rsidP="003146C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技术风险表</w:t>
      </w:r>
    </w:p>
    <w:p w:rsidR="00027102" w:rsidRDefault="00027102" w:rsidP="003146C0">
      <w:pPr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922"/>
      </w:tblGrid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无法按时完成任务，延迟交付。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项目的期限是否足够开发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无法如期完成功能和软件。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是否能从始至终地开发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265744" w:rsidRPr="003146C0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22" w:type="dxa"/>
          </w:tcPr>
          <w:p w:rsidR="00265744" w:rsidRPr="003146C0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人在项目在，人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走项目废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进度推进慢，延期交付。</w:t>
            </w:r>
          </w:p>
        </w:tc>
      </w:tr>
      <w:tr w:rsidR="00265744" w:rsidRPr="003146C0" w:rsidTr="009B22B5">
        <w:tc>
          <w:tcPr>
            <w:tcW w:w="3823" w:type="dxa"/>
          </w:tcPr>
          <w:p w:rsidR="00265744" w:rsidRPr="003146C0" w:rsidRDefault="00265744" w:rsidP="00BF47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265744" w:rsidRPr="003146C0" w:rsidRDefault="00265744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65744" w:rsidRDefault="009B22B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922" w:type="dxa"/>
          </w:tcPr>
          <w:p w:rsidR="00265744" w:rsidRDefault="00A47B75" w:rsidP="00BF478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软件在后期出问题，并且难以锁定问题位置。</w:t>
            </w:r>
          </w:p>
        </w:tc>
      </w:tr>
    </w:tbl>
    <w:p w:rsidR="00027102" w:rsidRPr="003146C0" w:rsidRDefault="00027102" w:rsidP="003146C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</w:t>
      </w:r>
      <w:r>
        <w:rPr>
          <w:rFonts w:ascii="宋体" w:eastAsia="宋体" w:hAnsi="宋体"/>
        </w:rPr>
        <w:t xml:space="preserve"> </w:t>
      </w:r>
      <w:r w:rsidR="00D622EC">
        <w:rPr>
          <w:rFonts w:ascii="宋体" w:eastAsia="宋体" w:hAnsi="宋体" w:hint="eastAsia"/>
        </w:rPr>
        <w:t>进度风险表</w:t>
      </w:r>
    </w:p>
    <w:p w:rsidR="009E04B3" w:rsidRDefault="00073969" w:rsidP="009E04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评估其中较为严重的风险：（超过30%且风险程度高于</w:t>
      </w:r>
      <w:r w:rsidR="00A55490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</w:t>
      </w:r>
      <w:r w:rsidR="00A55490">
        <w:rPr>
          <w:rFonts w:ascii="宋体" w:eastAsia="宋体" w:hAnsi="宋体" w:hint="eastAsia"/>
          <w:sz w:val="24"/>
          <w:szCs w:val="24"/>
        </w:rPr>
        <w:t>）</w:t>
      </w:r>
    </w:p>
    <w:p w:rsidR="00A55490" w:rsidRPr="00A55490" w:rsidRDefault="00A55490" w:rsidP="009E04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[开发人员在技术上是否配套，0.3，2]：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056"/>
      </w:tblGrid>
      <w:tr w:rsidR="00A55490" w:rsidTr="00A55490">
        <w:tc>
          <w:tcPr>
            <w:tcW w:w="2689" w:type="dxa"/>
          </w:tcPr>
          <w:p w:rsidR="00A55490" w:rsidRPr="00872E84" w:rsidRDefault="00A55490" w:rsidP="00A55490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1275" w:type="dxa"/>
          </w:tcPr>
          <w:p w:rsidR="00A55490" w:rsidRPr="00872E84" w:rsidRDefault="00A55490" w:rsidP="00A55490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风险概率</w:t>
            </w:r>
          </w:p>
        </w:tc>
        <w:tc>
          <w:tcPr>
            <w:tcW w:w="1276" w:type="dxa"/>
          </w:tcPr>
          <w:p w:rsidR="00A55490" w:rsidRPr="00872E84" w:rsidRDefault="00A55490" w:rsidP="00A55490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风险影响</w:t>
            </w:r>
          </w:p>
        </w:tc>
        <w:tc>
          <w:tcPr>
            <w:tcW w:w="3056" w:type="dxa"/>
          </w:tcPr>
          <w:p w:rsidR="00A55490" w:rsidRPr="00872E84" w:rsidRDefault="00A55490" w:rsidP="00A55490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风险参考水准</w:t>
            </w:r>
          </w:p>
        </w:tc>
      </w:tr>
      <w:tr w:rsidR="00A55490" w:rsidTr="00A55490">
        <w:tc>
          <w:tcPr>
            <w:tcW w:w="2689" w:type="dxa"/>
          </w:tcPr>
          <w:p w:rsidR="00A55490" w:rsidRDefault="00872E8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</w:t>
            </w:r>
          </w:p>
        </w:tc>
        <w:tc>
          <w:tcPr>
            <w:tcW w:w="1275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A55490" w:rsidRDefault="00E924B3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前期阅读资料，并做出合理报告，第三周时需要有网络原型，第四周需要有界面原型，第六周要有整合好的第一次运行原型。</w:t>
            </w:r>
          </w:p>
        </w:tc>
      </w:tr>
      <w:tr w:rsidR="00A55490" w:rsidTr="00A55490">
        <w:tc>
          <w:tcPr>
            <w:tcW w:w="2689" w:type="dxa"/>
          </w:tcPr>
          <w:p w:rsidR="00A55490" w:rsidRDefault="00872E8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</w:t>
            </w:r>
          </w:p>
        </w:tc>
        <w:tc>
          <w:tcPr>
            <w:tcW w:w="1275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276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A55490" w:rsidRDefault="006C3B70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甘特图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的时间安排下，完成进度的水平对比，如果落后过多，需要增加每周的学习与工作时间。</w:t>
            </w:r>
          </w:p>
        </w:tc>
      </w:tr>
      <w:tr w:rsidR="00A55490" w:rsidTr="00A55490">
        <w:tc>
          <w:tcPr>
            <w:tcW w:w="2689" w:type="dxa"/>
          </w:tcPr>
          <w:p w:rsidR="00A55490" w:rsidRDefault="00872E8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是否合理地安排进度</w:t>
            </w:r>
          </w:p>
        </w:tc>
        <w:tc>
          <w:tcPr>
            <w:tcW w:w="1275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A55490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A55490" w:rsidRDefault="006C3B70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甘特图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和WBS图参考。</w:t>
            </w:r>
          </w:p>
        </w:tc>
      </w:tr>
      <w:tr w:rsidR="00872E84" w:rsidTr="00A55490">
        <w:tc>
          <w:tcPr>
            <w:tcW w:w="2689" w:type="dxa"/>
          </w:tcPr>
          <w:p w:rsidR="00872E84" w:rsidRDefault="00872E8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</w:p>
        </w:tc>
        <w:tc>
          <w:tcPr>
            <w:tcW w:w="1275" w:type="dxa"/>
          </w:tcPr>
          <w:p w:rsidR="00872E84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276" w:type="dxa"/>
          </w:tcPr>
          <w:p w:rsidR="00872E84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872E84" w:rsidRDefault="00CC5728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根据老师和助教师兄的作业安排作为督促标准。</w:t>
            </w:r>
          </w:p>
        </w:tc>
      </w:tr>
      <w:tr w:rsidR="00872E84" w:rsidTr="00A55490">
        <w:tc>
          <w:tcPr>
            <w:tcW w:w="2689" w:type="dxa"/>
          </w:tcPr>
          <w:p w:rsidR="00872E84" w:rsidRDefault="00872E84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</w:p>
        </w:tc>
        <w:tc>
          <w:tcPr>
            <w:tcW w:w="1275" w:type="dxa"/>
          </w:tcPr>
          <w:p w:rsidR="00872E84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276" w:type="dxa"/>
          </w:tcPr>
          <w:p w:rsidR="00872E84" w:rsidRDefault="00872E84" w:rsidP="00872E8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056" w:type="dxa"/>
          </w:tcPr>
          <w:p w:rsidR="00872E84" w:rsidRDefault="006C3B70" w:rsidP="009E04B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在里程碑时刻，与同项目同学互相测试，并给出优缺点提示。</w:t>
            </w:r>
          </w:p>
        </w:tc>
      </w:tr>
    </w:tbl>
    <w:p w:rsidR="00A55490" w:rsidRPr="00A55490" w:rsidRDefault="00A55490" w:rsidP="009E04B3">
      <w:pPr>
        <w:rPr>
          <w:rFonts w:ascii="宋体" w:eastAsia="宋体" w:hAnsi="宋体" w:hint="eastAsia"/>
          <w:sz w:val="24"/>
          <w:szCs w:val="24"/>
        </w:rPr>
      </w:pPr>
    </w:p>
    <w:p w:rsidR="00073969" w:rsidRPr="003146C0" w:rsidRDefault="00073969" w:rsidP="009E04B3">
      <w:pPr>
        <w:rPr>
          <w:rFonts w:ascii="宋体" w:eastAsia="宋体" w:hAnsi="宋体" w:hint="eastAsia"/>
          <w:sz w:val="24"/>
          <w:szCs w:val="24"/>
        </w:rPr>
      </w:pPr>
    </w:p>
    <w:p w:rsidR="009E04B3" w:rsidRPr="003146C0" w:rsidRDefault="009E04B3" w:rsidP="009E04B3">
      <w:pPr>
        <w:pStyle w:val="2"/>
        <w:rPr>
          <w:rFonts w:ascii="宋体" w:eastAsia="宋体" w:hAnsi="宋体"/>
          <w:sz w:val="28"/>
          <w:szCs w:val="28"/>
        </w:rPr>
      </w:pPr>
      <w:r w:rsidRPr="003146C0">
        <w:rPr>
          <w:rFonts w:ascii="宋体" w:eastAsia="宋体" w:hAnsi="宋体" w:hint="eastAsia"/>
          <w:sz w:val="28"/>
          <w:szCs w:val="28"/>
        </w:rPr>
        <w:t>风险管理与监控</w:t>
      </w:r>
    </w:p>
    <w:p w:rsidR="009E04B3" w:rsidRDefault="00DD24D7" w:rsidP="000739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风险避免：主动地避免风险，分析风险的原因，采取措施。</w:t>
      </w:r>
    </w:p>
    <w:p w:rsidR="00BA0A62" w:rsidRDefault="00EA2729" w:rsidP="000739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对于人员</w:t>
      </w:r>
      <w:r w:rsidR="00BA0A62">
        <w:rPr>
          <w:rFonts w:ascii="宋体" w:eastAsia="宋体" w:hAnsi="宋体" w:hint="eastAsia"/>
          <w:sz w:val="24"/>
          <w:szCs w:val="24"/>
        </w:rPr>
        <w:t>和进度</w:t>
      </w:r>
      <w:r>
        <w:rPr>
          <w:rFonts w:ascii="宋体" w:eastAsia="宋体" w:hAnsi="宋体" w:hint="eastAsia"/>
          <w:sz w:val="24"/>
          <w:szCs w:val="24"/>
        </w:rPr>
        <w:t>上的风险，最大的</w:t>
      </w:r>
      <w:r w:rsidR="00BA0A62">
        <w:rPr>
          <w:rFonts w:ascii="宋体" w:eastAsia="宋体" w:hAnsi="宋体" w:hint="eastAsia"/>
          <w:sz w:val="24"/>
          <w:szCs w:val="24"/>
        </w:rPr>
        <w:t>原因</w:t>
      </w:r>
      <w:r>
        <w:rPr>
          <w:rFonts w:ascii="宋体" w:eastAsia="宋体" w:hAnsi="宋体" w:hint="eastAsia"/>
          <w:sz w:val="24"/>
          <w:szCs w:val="24"/>
        </w:rPr>
        <w:t>在于负责人的学习与</w:t>
      </w:r>
      <w:r w:rsidR="00BA0A62">
        <w:rPr>
          <w:rFonts w:ascii="宋体" w:eastAsia="宋体" w:hAnsi="宋体" w:hint="eastAsia"/>
          <w:sz w:val="24"/>
          <w:szCs w:val="24"/>
        </w:rPr>
        <w:t>精力</w:t>
      </w:r>
      <w:r>
        <w:rPr>
          <w:rFonts w:ascii="宋体" w:eastAsia="宋体" w:hAnsi="宋体" w:hint="eastAsia"/>
          <w:sz w:val="24"/>
          <w:szCs w:val="24"/>
        </w:rPr>
        <w:t>的持续性。</w:t>
      </w:r>
      <w:r w:rsidR="00BA0A62">
        <w:rPr>
          <w:rFonts w:ascii="宋体" w:eastAsia="宋体" w:hAnsi="宋体" w:hint="eastAsia"/>
          <w:sz w:val="24"/>
          <w:szCs w:val="24"/>
        </w:rPr>
        <w:t>合理安排时间，制定长短期计划表，暂定50天实现，共分成7周，前5周每周3天抽出一个下午，刚好是4个小时，认真地学习并完成一个功能模块，最后两周视情况增减时间。</w:t>
      </w:r>
    </w:p>
    <w:p w:rsidR="00073969" w:rsidRDefault="00073969" w:rsidP="0007396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风险监控：监控可以提供风险指示的因素。</w:t>
      </w:r>
    </w:p>
    <w:p w:rsidR="00BA0A62" w:rsidRDefault="00BA0A62" w:rsidP="0007396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对于技术上的风险，</w:t>
      </w:r>
      <w:r w:rsidR="00233068">
        <w:rPr>
          <w:rFonts w:ascii="宋体" w:eastAsia="宋体" w:hAnsi="宋体" w:hint="eastAsia"/>
          <w:sz w:val="24"/>
          <w:szCs w:val="24"/>
        </w:rPr>
        <w:t>设定评估模块的进度和时间安排，具体见进度管理，在</w:t>
      </w:r>
      <w:proofErr w:type="gramStart"/>
      <w:r w:rsidR="00233068">
        <w:rPr>
          <w:rFonts w:ascii="宋体" w:eastAsia="宋体" w:hAnsi="宋体" w:hint="eastAsia"/>
          <w:sz w:val="24"/>
          <w:szCs w:val="24"/>
        </w:rPr>
        <w:t>这个约束</w:t>
      </w:r>
      <w:proofErr w:type="gramEnd"/>
      <w:r w:rsidR="00233068">
        <w:rPr>
          <w:rFonts w:ascii="宋体" w:eastAsia="宋体" w:hAnsi="宋体" w:hint="eastAsia"/>
          <w:sz w:val="24"/>
          <w:szCs w:val="24"/>
        </w:rPr>
        <w:t>下，根据时间的推进，随时监督自己的技术完成度，及时地补充知识。</w:t>
      </w:r>
    </w:p>
    <w:p w:rsidR="00DD24D7" w:rsidRPr="003146C0" w:rsidRDefault="00DD24D7" w:rsidP="009E04B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DD24D7" w:rsidRPr="0031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F7"/>
    <w:rsid w:val="00027102"/>
    <w:rsid w:val="00073969"/>
    <w:rsid w:val="00233068"/>
    <w:rsid w:val="00265744"/>
    <w:rsid w:val="003146C0"/>
    <w:rsid w:val="003B6A47"/>
    <w:rsid w:val="00616D13"/>
    <w:rsid w:val="00665C1F"/>
    <w:rsid w:val="006C3B70"/>
    <w:rsid w:val="00745E3F"/>
    <w:rsid w:val="00862074"/>
    <w:rsid w:val="00872E84"/>
    <w:rsid w:val="008935EC"/>
    <w:rsid w:val="009B22B5"/>
    <w:rsid w:val="009E04B3"/>
    <w:rsid w:val="009F3FF7"/>
    <w:rsid w:val="00A4302A"/>
    <w:rsid w:val="00A47B75"/>
    <w:rsid w:val="00A55490"/>
    <w:rsid w:val="00B728A4"/>
    <w:rsid w:val="00BA0A62"/>
    <w:rsid w:val="00BE599C"/>
    <w:rsid w:val="00CC5728"/>
    <w:rsid w:val="00CD7797"/>
    <w:rsid w:val="00D622EC"/>
    <w:rsid w:val="00DD24D7"/>
    <w:rsid w:val="00E924B3"/>
    <w:rsid w:val="00EA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E0FF"/>
  <w15:chartTrackingRefBased/>
  <w15:docId w15:val="{14C8FF64-9EC4-4301-BDF7-064F2C41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4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4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9E04B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9E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6</cp:revision>
  <dcterms:created xsi:type="dcterms:W3CDTF">2018-10-11T11:27:00Z</dcterms:created>
  <dcterms:modified xsi:type="dcterms:W3CDTF">2018-10-12T12:31:00Z</dcterms:modified>
</cp:coreProperties>
</file>