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5113A" w14:textId="77777777" w:rsidR="00DB2170" w:rsidRDefault="00000000">
      <w:pPr>
        <w:pStyle w:val="FirstParagraph"/>
      </w:pPr>
      <w:r>
        <w:rPr>
          <w:b/>
          <w:bCs/>
        </w:rPr>
        <w:t>User:</w:t>
      </w:r>
    </w:p>
    <w:p w14:paraId="2CE29C6A" w14:textId="77777777" w:rsidR="00DB2170" w:rsidRDefault="00000000">
      <w:pPr>
        <w:pStyle w:val="a0"/>
      </w:pPr>
      <w:r>
        <w:rPr>
          <w:noProof/>
        </w:rPr>
        <w:drawing>
          <wp:inline distT="0" distB="0" distL="0" distR="0" wp14:anchorId="36DC2683" wp14:editId="36BE4ADA">
            <wp:extent cx="5486400" cy="740044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https://prod-chat-kimi.tos-s3-cn-beijing.ivolces.com/prod-chat-kimi/kfs/1/2/2025-08-17/d2gm3u5nfo2sdeo7oi00?X-Amz-Algorithm=AWS4-HMAC-SHA256&amp;X-Amz-Credential=AKLTYTJlNjgwMjY2ZDBkNDFiYmI5YWNiZDBlZmFmYjIzZTA%2F20250817%2Fcn-beijing%2Fs3%2Faws4_request&amp;X-Amz-Date=20250817T050602Z&amp;X-Amz-Expires=3600&amp;X-Amz-SignedHeaders=host&amp;X-Amz-Signature=817502dfcfea68c710dfed43de695940602906534139e4a63c60e5a3b7ae72bd"/>
                    <pic:cNvPicPr>
                      <a:picLocks noChangeAspect="1" noChangeArrowheads="1"/>
                    </pic:cNvPicPr>
                  </pic:nvPicPr>
                  <pic:blipFill>
                    <a:blip r:embed="rId8"/>
                    <a:stretch>
                      <a:fillRect/>
                    </a:stretch>
                  </pic:blipFill>
                  <pic:spPr bwMode="auto">
                    <a:xfrm>
                      <a:off x="0" y="0"/>
                      <a:ext cx="5486400" cy="7400440"/>
                    </a:xfrm>
                    <a:prstGeom prst="rect">
                      <a:avLst/>
                    </a:prstGeom>
                    <a:noFill/>
                    <a:ln w="9525">
                      <a:noFill/>
                      <a:headEnd/>
                      <a:tailEnd/>
                    </a:ln>
                  </pic:spPr>
                </pic:pic>
              </a:graphicData>
            </a:graphic>
          </wp:inline>
        </w:drawing>
      </w:r>
    </w:p>
    <w:p w14:paraId="0C9746C8" w14:textId="77777777" w:rsidR="00DB2170" w:rsidRDefault="00000000">
      <w:pPr>
        <w:pStyle w:val="a0"/>
        <w:rPr>
          <w:lang w:eastAsia="zh-CN"/>
        </w:rPr>
      </w:pPr>
      <w:r>
        <w:rPr>
          <w:lang w:eastAsia="zh-CN"/>
        </w:rPr>
        <w:t>请对这段文字进行逐句翻译，中英对照</w:t>
      </w:r>
    </w:p>
    <w:p w14:paraId="228329F2" w14:textId="77777777" w:rsidR="00DB2170" w:rsidRDefault="00000000">
      <w:r>
        <w:pict w14:anchorId="3D4A702D">
          <v:rect id="_x0000_i1026" style="width:0;height:1.5pt" o:hralign="center" o:hrstd="t" o:hr="t"/>
        </w:pict>
      </w:r>
    </w:p>
    <w:p w14:paraId="1CECE0BD" w14:textId="77777777" w:rsidR="00DB2170" w:rsidRDefault="00000000">
      <w:pPr>
        <w:pStyle w:val="FirstParagraph"/>
        <w:rPr>
          <w:lang w:eastAsia="zh-CN"/>
        </w:rPr>
      </w:pPr>
      <w:r>
        <w:rPr>
          <w:b/>
          <w:bCs/>
          <w:lang w:eastAsia="zh-CN"/>
        </w:rPr>
        <w:lastRenderedPageBreak/>
        <w:t>Kimi:</w:t>
      </w:r>
    </w:p>
    <w:p w14:paraId="46767280" w14:textId="77777777" w:rsidR="00DB2170" w:rsidRDefault="00000000">
      <w:pPr>
        <w:pStyle w:val="a0"/>
        <w:rPr>
          <w:lang w:eastAsia="zh-CN"/>
        </w:rPr>
      </w:pPr>
      <w:r>
        <w:rPr>
          <w:lang w:eastAsia="zh-CN"/>
        </w:rPr>
        <w:t>以下是对这段文字的逐句翻译，中英对照：</w:t>
      </w:r>
    </w:p>
    <w:p w14:paraId="4913690C" w14:textId="77777777" w:rsidR="00DB2170" w:rsidRDefault="00000000" w:rsidP="00BA5003">
      <w:pPr>
        <w:pStyle w:val="a0"/>
        <w:numPr>
          <w:ilvl w:val="0"/>
          <w:numId w:val="13"/>
        </w:numPr>
      </w:pPr>
      <w:bookmarkStart w:id="0" w:name="_Ref206361181"/>
      <w:r w:rsidRPr="00BA5003">
        <w:rPr>
          <w:color w:val="FF0000"/>
        </w:rPr>
        <w:t xml:space="preserve">The world is going through the biggest wave of </w:t>
      </w:r>
      <w:r w:rsidRPr="00BA5003">
        <w:rPr>
          <w:color w:val="FF0000"/>
          <w:highlight w:val="yellow"/>
        </w:rPr>
        <w:t>mergers and acquisitions</w:t>
      </w:r>
      <w:r w:rsidRPr="00BA5003">
        <w:rPr>
          <w:color w:val="FF0000"/>
        </w:rPr>
        <w:t xml:space="preserve"> </w:t>
      </w:r>
      <w:r w:rsidRPr="00BA5003">
        <w:rPr>
          <w:color w:val="FF0000"/>
          <w:highlight w:val="green"/>
        </w:rPr>
        <w:t>ever witnessed</w:t>
      </w:r>
      <w:r w:rsidRPr="00BA5003">
        <w:rPr>
          <w:color w:val="FF0000"/>
        </w:rPr>
        <w:t>.</w:t>
      </w:r>
      <w:r w:rsidRPr="00BA5003">
        <w:rPr>
          <w:color w:val="FF0000"/>
        </w:rPr>
        <w:br/>
      </w:r>
      <w:r>
        <w:t>世界正在经历</w:t>
      </w:r>
      <w:r w:rsidRPr="00FD5723">
        <w:rPr>
          <w:highlight w:val="green"/>
        </w:rPr>
        <w:t>有史以来</w:t>
      </w:r>
      <w:r>
        <w:t>最大规模的</w:t>
      </w:r>
      <w:r w:rsidRPr="00FD5723">
        <w:rPr>
          <w:highlight w:val="yellow"/>
        </w:rPr>
        <w:t>并购</w:t>
      </w:r>
      <w:r>
        <w:t>浪潮。</w:t>
      </w:r>
      <w:bookmarkEnd w:id="0"/>
    </w:p>
    <w:p w14:paraId="08B1D551" w14:textId="77777777" w:rsidR="00DB2170" w:rsidRDefault="00000000">
      <w:pPr>
        <w:pStyle w:val="a0"/>
      </w:pPr>
      <w:r>
        <w:t xml:space="preserve">The process </w:t>
      </w:r>
      <w:r w:rsidRPr="00FD5723">
        <w:rPr>
          <w:highlight w:val="yellow"/>
        </w:rPr>
        <w:t>sweeps</w:t>
      </w:r>
      <w:r>
        <w:t xml:space="preserve"> from </w:t>
      </w:r>
      <w:r w:rsidRPr="00FD5723">
        <w:rPr>
          <w:highlight w:val="green"/>
        </w:rPr>
        <w:t>hyperactive</w:t>
      </w:r>
      <w:r>
        <w:t xml:space="preserve"> America to Europe and reaches the </w:t>
      </w:r>
      <w:r w:rsidRPr="003E045F">
        <w:rPr>
          <w:highlight w:val="cyan"/>
        </w:rPr>
        <w:t>emerging</w:t>
      </w:r>
      <w:r>
        <w:t xml:space="preserve"> countries with </w:t>
      </w:r>
      <w:r w:rsidRPr="003E045F">
        <w:rPr>
          <w:highlight w:val="magenta"/>
        </w:rPr>
        <w:t>unsurpassed might</w:t>
      </w:r>
      <w:r>
        <w:t>.</w:t>
      </w:r>
      <w:r>
        <w:br/>
      </w:r>
      <w:r>
        <w:t>这一浪潮从极其</w:t>
      </w:r>
      <w:r w:rsidRPr="00FD5723">
        <w:rPr>
          <w:highlight w:val="green"/>
        </w:rPr>
        <w:t>活跃的</w:t>
      </w:r>
      <w:r>
        <w:t>美国</w:t>
      </w:r>
      <w:r w:rsidRPr="00FD5723">
        <w:rPr>
          <w:highlight w:val="yellow"/>
        </w:rPr>
        <w:t>席卷</w:t>
      </w:r>
      <w:r>
        <w:t>至欧洲，并以</w:t>
      </w:r>
      <w:r w:rsidRPr="003E045F">
        <w:rPr>
          <w:highlight w:val="magenta"/>
        </w:rPr>
        <w:t>无与伦比的力量</w:t>
      </w:r>
      <w:r>
        <w:t>扩展到</w:t>
      </w:r>
      <w:r w:rsidRPr="003E045F">
        <w:rPr>
          <w:highlight w:val="cyan"/>
        </w:rPr>
        <w:t>新兴</w:t>
      </w:r>
      <w:r>
        <w:t>国家。</w:t>
      </w:r>
    </w:p>
    <w:p w14:paraId="295143BE" w14:textId="77777777" w:rsidR="00DB2170" w:rsidRDefault="00000000">
      <w:pPr>
        <w:pStyle w:val="a0"/>
      </w:pPr>
      <w:r>
        <w:t xml:space="preserve">Many in these countries are looking at this process and worrying: “Won’t the wave of business </w:t>
      </w:r>
      <w:r w:rsidRPr="003E045F">
        <w:rPr>
          <w:highlight w:val="yellow"/>
        </w:rPr>
        <w:t>concentration</w:t>
      </w:r>
      <w:r>
        <w:t xml:space="preserve"> </w:t>
      </w:r>
      <w:r w:rsidRPr="003E045F">
        <w:rPr>
          <w:highlight w:val="green"/>
        </w:rPr>
        <w:t>turn into</w:t>
      </w:r>
      <w:r>
        <w:t xml:space="preserve"> an uncontrollable </w:t>
      </w:r>
      <w:r w:rsidRPr="003E045F">
        <w:rPr>
          <w:highlight w:val="cyan"/>
        </w:rPr>
        <w:t>anti-competitive force</w:t>
      </w:r>
      <w:r>
        <w:t>?”</w:t>
      </w:r>
      <w:r>
        <w:br/>
      </w:r>
      <w:r>
        <w:t>这些国家中的许多人正在审视这一过程，并担忧：</w:t>
      </w:r>
      <w:r>
        <w:t>“</w:t>
      </w:r>
      <w:r>
        <w:t>这种企业</w:t>
      </w:r>
      <w:r w:rsidRPr="003E045F">
        <w:rPr>
          <w:highlight w:val="yellow"/>
        </w:rPr>
        <w:t>集中</w:t>
      </w:r>
      <w:r>
        <w:t>化浪潮是否将演</w:t>
      </w:r>
      <w:r w:rsidRPr="003E045F">
        <w:rPr>
          <w:highlight w:val="green"/>
        </w:rPr>
        <w:t>变成</w:t>
      </w:r>
      <w:r>
        <w:t>一种无法控制的</w:t>
      </w:r>
      <w:r w:rsidRPr="003E045F">
        <w:rPr>
          <w:highlight w:val="cyan"/>
        </w:rPr>
        <w:t>反竞争力量</w:t>
      </w:r>
      <w:r>
        <w:t>？</w:t>
      </w:r>
      <w:r>
        <w:t>”</w:t>
      </w:r>
    </w:p>
    <w:p w14:paraId="2DA09628" w14:textId="77777777" w:rsidR="00DB2170" w:rsidRDefault="00000000">
      <w:pPr>
        <w:pStyle w:val="a0"/>
      </w:pPr>
      <w:r>
        <w:t>There’s no question that the big are getting bigger and more powerful.</w:t>
      </w:r>
      <w:r>
        <w:br/>
      </w:r>
      <w:r>
        <w:t>毫无疑问，大企业正变得更大、更强大。</w:t>
      </w:r>
    </w:p>
    <w:p w14:paraId="04AD56F9" w14:textId="435C3D1A" w:rsidR="00DB2170" w:rsidRDefault="00000000">
      <w:pPr>
        <w:pStyle w:val="a0"/>
      </w:pPr>
      <w:r w:rsidRPr="00FF3733">
        <w:rPr>
          <w:highlight w:val="yellow"/>
        </w:rPr>
        <w:t>Multinational corporation</w:t>
      </w:r>
      <w:r>
        <w:t xml:space="preserve">s </w:t>
      </w:r>
      <w:r w:rsidRPr="00FF3733">
        <w:rPr>
          <w:highlight w:val="green"/>
        </w:rPr>
        <w:t>accounted for</w:t>
      </w:r>
      <w:r>
        <w:t xml:space="preserve"> less than 20% of international trade in 1982. Today the </w:t>
      </w:r>
      <w:r w:rsidRPr="00FF3733">
        <w:rPr>
          <w:highlight w:val="cyan"/>
        </w:rPr>
        <w:t>figure</w:t>
      </w:r>
      <w:r w:rsidR="00FF3733" w:rsidRPr="00FF3733">
        <w:rPr>
          <w:rFonts w:hint="eastAsia"/>
          <w:lang w:eastAsia="zh-CN"/>
        </w:rPr>
        <w:t>（数值）</w:t>
      </w:r>
      <w:r>
        <w:t xml:space="preserve"> is more than 25% and growing rapidly.</w:t>
      </w:r>
      <w:r>
        <w:br/>
        <w:t>1982</w:t>
      </w:r>
      <w:r>
        <w:t>年，</w:t>
      </w:r>
      <w:r w:rsidRPr="00FF3733">
        <w:rPr>
          <w:highlight w:val="yellow"/>
        </w:rPr>
        <w:t>跨国公司</w:t>
      </w:r>
      <w:r>
        <w:t>仅</w:t>
      </w:r>
      <w:r w:rsidRPr="00FF3733">
        <w:rPr>
          <w:highlight w:val="green"/>
        </w:rPr>
        <w:t>占</w:t>
      </w:r>
      <w:r>
        <w:t>国际贸易的不到</w:t>
      </w:r>
      <w:r>
        <w:t>20%</w:t>
      </w:r>
      <w:r>
        <w:t>。如今这一比例已超过</w:t>
      </w:r>
      <w:r>
        <w:t>25%</w:t>
      </w:r>
      <w:r>
        <w:t>，并且还在迅速增长。</w:t>
      </w:r>
    </w:p>
    <w:p w14:paraId="08EE4B27" w14:textId="77777777" w:rsidR="00DB2170" w:rsidRDefault="00000000">
      <w:pPr>
        <w:pStyle w:val="a0"/>
      </w:pPr>
      <w:r>
        <w:t xml:space="preserve">International </w:t>
      </w:r>
      <w:r w:rsidRPr="00FF3733">
        <w:rPr>
          <w:highlight w:val="yellow"/>
        </w:rPr>
        <w:t>affiliates</w:t>
      </w:r>
      <w:r>
        <w:t xml:space="preserve"> </w:t>
      </w:r>
      <w:r w:rsidRPr="00FF3733">
        <w:rPr>
          <w:highlight w:val="green"/>
        </w:rPr>
        <w:t>account for</w:t>
      </w:r>
      <w:r>
        <w:t xml:space="preserve"> a fast-growing </w:t>
      </w:r>
      <w:r w:rsidRPr="00FF3733">
        <w:rPr>
          <w:highlight w:val="cyan"/>
        </w:rPr>
        <w:t>segment</w:t>
      </w:r>
      <w:r>
        <w:t xml:space="preserve"> of production in </w:t>
      </w:r>
      <w:r w:rsidRPr="00AC5CF7">
        <w:rPr>
          <w:highlight w:val="magenta"/>
        </w:rPr>
        <w:t>economies</w:t>
      </w:r>
      <w:r>
        <w:t xml:space="preserve"> that open up and welcome foreign investment.</w:t>
      </w:r>
      <w:r>
        <w:br/>
      </w:r>
      <w:r>
        <w:t>在那些开放并欢迎外国投资的</w:t>
      </w:r>
      <w:r w:rsidRPr="00AC5CF7">
        <w:rPr>
          <w:highlight w:val="magenta"/>
        </w:rPr>
        <w:t>经济体</w:t>
      </w:r>
      <w:r>
        <w:t>中，跨国</w:t>
      </w:r>
      <w:r w:rsidRPr="00FF3733">
        <w:rPr>
          <w:highlight w:val="yellow"/>
        </w:rPr>
        <w:t>子公司</w:t>
      </w:r>
      <w:r w:rsidRPr="00FF3733">
        <w:rPr>
          <w:highlight w:val="green"/>
        </w:rPr>
        <w:t>占据</w:t>
      </w:r>
      <w:r>
        <w:t>了生产领域中增长最快的</w:t>
      </w:r>
      <w:r w:rsidRPr="00FF3733">
        <w:rPr>
          <w:highlight w:val="cyan"/>
        </w:rPr>
        <w:t>部分</w:t>
      </w:r>
      <w:r>
        <w:t>。</w:t>
      </w:r>
    </w:p>
    <w:p w14:paraId="38C5CF97" w14:textId="5908C9D5" w:rsidR="00DB2170" w:rsidRDefault="00000000">
      <w:pPr>
        <w:pStyle w:val="a0"/>
      </w:pPr>
      <w:r>
        <w:t xml:space="preserve">In Argentina, </w:t>
      </w:r>
      <w:r w:rsidRPr="00AC5CF7">
        <w:rPr>
          <w:highlight w:val="yellow"/>
        </w:rPr>
        <w:t>for instance</w:t>
      </w:r>
      <w:r w:rsidR="00AC5CF7" w:rsidRPr="00AC5CF7">
        <w:rPr>
          <w:rFonts w:hint="eastAsia"/>
          <w:lang w:eastAsia="zh-CN"/>
        </w:rPr>
        <w:t>（例如）</w:t>
      </w:r>
      <w:r>
        <w:t xml:space="preserve">, after the reforms of the early 1990s, multinationals went from 43% to almost 70% of the industrial production of the 200 largest </w:t>
      </w:r>
      <w:r w:rsidRPr="00EE1A57">
        <w:rPr>
          <w:highlight w:val="yellow"/>
        </w:rPr>
        <w:t>firms</w:t>
      </w:r>
      <w:r>
        <w:t>.</w:t>
      </w:r>
      <w:r>
        <w:br/>
      </w:r>
      <w:r>
        <w:t>以阿根廷为例，在</w:t>
      </w:r>
      <w:r>
        <w:t>20</w:t>
      </w:r>
      <w:r>
        <w:t>世纪</w:t>
      </w:r>
      <w:r>
        <w:t>90</w:t>
      </w:r>
      <w:r>
        <w:t>年代初的改革后，跨国公司从占该国</w:t>
      </w:r>
      <w:r>
        <w:t>200</w:t>
      </w:r>
      <w:r>
        <w:t>家最大工业企业总产量的</w:t>
      </w:r>
      <w:r>
        <w:t>43%</w:t>
      </w:r>
      <w:r>
        <w:t>上升到近</w:t>
      </w:r>
      <w:r>
        <w:t>70%</w:t>
      </w:r>
      <w:r>
        <w:t>。</w:t>
      </w:r>
    </w:p>
    <w:p w14:paraId="17B9A515" w14:textId="5DFCF2A5" w:rsidR="00DB2170" w:rsidRDefault="00000000">
      <w:pPr>
        <w:pStyle w:val="a0"/>
      </w:pPr>
      <w:r>
        <w:lastRenderedPageBreak/>
        <w:t xml:space="preserve">This phenomenon has created </w:t>
      </w:r>
      <w:r w:rsidRPr="00EE1A57">
        <w:rPr>
          <w:highlight w:val="yellow"/>
        </w:rPr>
        <w:t>serious concerns</w:t>
      </w:r>
      <w:r>
        <w:t xml:space="preserve"> over the </w:t>
      </w:r>
      <w:r w:rsidRPr="00EE1A57">
        <w:rPr>
          <w:highlight w:val="green"/>
        </w:rPr>
        <w:t>role</w:t>
      </w:r>
      <w:r>
        <w:t xml:space="preserve"> of smaller economic firms, of national businessmen and over the </w:t>
      </w:r>
      <w:r w:rsidRPr="00EE1A57">
        <w:rPr>
          <w:highlight w:val="cyan"/>
        </w:rPr>
        <w:t>ultimate stability</w:t>
      </w:r>
      <w:r>
        <w:t xml:space="preserve"> of the world economy.</w:t>
      </w:r>
      <w:r>
        <w:br/>
      </w:r>
      <w:proofErr w:type="spellStart"/>
      <w:r w:rsidR="00EE1A57" w:rsidRPr="00EE1A57">
        <w:t>这种现象引起了人们对小型经济公司、民族商人的</w:t>
      </w:r>
      <w:r w:rsidR="00EE1A57" w:rsidRPr="00EE1A57">
        <w:rPr>
          <w:highlight w:val="green"/>
        </w:rPr>
        <w:t>作用</w:t>
      </w:r>
      <w:r w:rsidR="00EE1A57" w:rsidRPr="00EE1A57">
        <w:t>和世界经济的</w:t>
      </w:r>
      <w:r w:rsidR="00EE1A57" w:rsidRPr="00EE1A57">
        <w:rPr>
          <w:highlight w:val="cyan"/>
        </w:rPr>
        <w:t>最终稳定</w:t>
      </w:r>
      <w:r w:rsidR="00EE1A57" w:rsidRPr="00EE1A57">
        <w:t>的</w:t>
      </w:r>
      <w:r w:rsidR="00EE1A57" w:rsidRPr="00EE1A57">
        <w:rPr>
          <w:highlight w:val="yellow"/>
        </w:rPr>
        <w:t>严重关切</w:t>
      </w:r>
      <w:proofErr w:type="spellEnd"/>
      <w:r w:rsidR="00EE1A57" w:rsidRPr="00EE1A57">
        <w:t>。</w:t>
      </w:r>
    </w:p>
    <w:p w14:paraId="47FEC635" w14:textId="77777777" w:rsidR="00DB2170" w:rsidRDefault="00000000" w:rsidP="006F0E51">
      <w:pPr>
        <w:pStyle w:val="a0"/>
        <w:numPr>
          <w:ilvl w:val="0"/>
          <w:numId w:val="13"/>
        </w:numPr>
      </w:pPr>
      <w:bookmarkStart w:id="1" w:name="_Ref206361606"/>
      <w:r w:rsidRPr="006F0E51">
        <w:rPr>
          <w:color w:val="FFC000"/>
        </w:rPr>
        <w:t xml:space="preserve">I believe that the most important forces behind the </w:t>
      </w:r>
      <w:r w:rsidRPr="006F0E51">
        <w:rPr>
          <w:color w:val="FFC000"/>
          <w:highlight w:val="yellow"/>
        </w:rPr>
        <w:t>massive</w:t>
      </w:r>
      <w:r w:rsidRPr="006F0E51">
        <w:rPr>
          <w:color w:val="FFC000"/>
        </w:rPr>
        <w:t xml:space="preserve"> </w:t>
      </w:r>
      <w:r w:rsidRPr="006F0E51">
        <w:rPr>
          <w:color w:val="FFC000"/>
          <w:highlight w:val="cyan"/>
        </w:rPr>
        <w:t>M&amp;A</w:t>
      </w:r>
      <w:r w:rsidRPr="006F0E51">
        <w:rPr>
          <w:color w:val="FFC000"/>
        </w:rPr>
        <w:t xml:space="preserve"> wave are the same that </w:t>
      </w:r>
      <w:r w:rsidRPr="006F0E51">
        <w:rPr>
          <w:color w:val="FFC000"/>
          <w:highlight w:val="green"/>
        </w:rPr>
        <w:t>underlie the globalization process</w:t>
      </w:r>
      <w:r w:rsidRPr="006F0E51">
        <w:rPr>
          <w:color w:val="FFC000"/>
        </w:rPr>
        <w:t xml:space="preserve">: falling transportation and communication costs, lower trade and investment barriers and enlarged markets that </w:t>
      </w:r>
      <w:r w:rsidRPr="006F0E51">
        <w:rPr>
          <w:color w:val="FFC000"/>
          <w:highlight w:val="red"/>
        </w:rPr>
        <w:t>require</w:t>
      </w:r>
      <w:r w:rsidRPr="006F0E51">
        <w:rPr>
          <w:color w:val="FFC000"/>
        </w:rPr>
        <w:t xml:space="preserve"> enlarged operations </w:t>
      </w:r>
      <w:r w:rsidRPr="006F0E51">
        <w:rPr>
          <w:color w:val="FFC000"/>
          <w:highlight w:val="magenta"/>
        </w:rPr>
        <w:t>capable</w:t>
      </w:r>
      <w:r w:rsidRPr="006F0E51">
        <w:rPr>
          <w:color w:val="FFC000"/>
        </w:rPr>
        <w:t xml:space="preserve"> of </w:t>
      </w:r>
      <w:r w:rsidRPr="006F0E51">
        <w:rPr>
          <w:color w:val="FF0000"/>
          <w:highlight w:val="lightGray"/>
        </w:rPr>
        <w:t>meeting customers’ demands</w:t>
      </w:r>
      <w:r w:rsidRPr="006F0E51">
        <w:rPr>
          <w:color w:val="FF0000"/>
        </w:rPr>
        <w:t>.</w:t>
      </w:r>
      <w:r w:rsidRPr="006F0E51">
        <w:rPr>
          <w:color w:val="FF0000"/>
        </w:rPr>
        <w:br/>
      </w:r>
      <w:r>
        <w:t>我认为，推动这股</w:t>
      </w:r>
      <w:r w:rsidRPr="00EE1A57">
        <w:rPr>
          <w:highlight w:val="yellow"/>
        </w:rPr>
        <w:t>大规模</w:t>
      </w:r>
      <w:r w:rsidRPr="00EE1A57">
        <w:rPr>
          <w:highlight w:val="cyan"/>
        </w:rPr>
        <w:t>并购</w:t>
      </w:r>
      <w:r>
        <w:t>浪潮的最重要力量与</w:t>
      </w:r>
      <w:r w:rsidRPr="00EE1A57">
        <w:rPr>
          <w:highlight w:val="green"/>
        </w:rPr>
        <w:t>全球化进程背后的驱动因素</w:t>
      </w:r>
      <w:r>
        <w:t>是相同的：运输和通信成本的下降、贸易和投资壁垒的减少，以及扩大后的需求市场</w:t>
      </w:r>
      <w:r w:rsidRPr="00EE1A57">
        <w:rPr>
          <w:highlight w:val="red"/>
        </w:rPr>
        <w:t>要求</w:t>
      </w:r>
      <w:r>
        <w:t>企业具备</w:t>
      </w:r>
      <w:r w:rsidRPr="00EE1A57">
        <w:rPr>
          <w:highlight w:val="lightGray"/>
        </w:rPr>
        <w:t>满足客户需求</w:t>
      </w:r>
      <w:r>
        <w:t>的更大规模运营</w:t>
      </w:r>
      <w:r w:rsidRPr="00EE1A57">
        <w:rPr>
          <w:highlight w:val="magenta"/>
        </w:rPr>
        <w:t>能力</w:t>
      </w:r>
      <w:r>
        <w:t>。</w:t>
      </w:r>
      <w:bookmarkEnd w:id="1"/>
    </w:p>
    <w:p w14:paraId="1406C635" w14:textId="77777777" w:rsidR="00DB2170" w:rsidRDefault="00000000">
      <w:pPr>
        <w:pStyle w:val="a0"/>
      </w:pPr>
      <w:r>
        <w:t xml:space="preserve">All these are beneficial, not </w:t>
      </w:r>
      <w:r w:rsidRPr="00EE1A57">
        <w:rPr>
          <w:highlight w:val="yellow"/>
        </w:rPr>
        <w:t>detrimental</w:t>
      </w:r>
      <w:r>
        <w:t>, to consumers.</w:t>
      </w:r>
      <w:r>
        <w:br/>
      </w:r>
      <w:r>
        <w:t>所有这些对消费者来说是有益的，而非</w:t>
      </w:r>
      <w:r w:rsidRPr="00EE1A57">
        <w:rPr>
          <w:highlight w:val="yellow"/>
        </w:rPr>
        <w:t>有害</w:t>
      </w:r>
      <w:r>
        <w:t>。</w:t>
      </w:r>
    </w:p>
    <w:p w14:paraId="62EEA8C2" w14:textId="77777777" w:rsidR="00DB2170" w:rsidRDefault="00000000">
      <w:pPr>
        <w:pStyle w:val="a0"/>
      </w:pPr>
      <w:r>
        <w:t>As productivity grows, the world’s wealth increases.</w:t>
      </w:r>
      <w:r>
        <w:br/>
      </w:r>
      <w:r>
        <w:t>随着生产力的提高，世界的财富也在增加。</w:t>
      </w:r>
    </w:p>
    <w:p w14:paraId="78CCFB95" w14:textId="77777777" w:rsidR="00DB2170" w:rsidRDefault="00000000">
      <w:pPr>
        <w:pStyle w:val="a0"/>
      </w:pPr>
      <w:r>
        <w:t xml:space="preserve">Examples of benefits or </w:t>
      </w:r>
      <w:r w:rsidRPr="00EC12A5">
        <w:rPr>
          <w:highlight w:val="yellow"/>
        </w:rPr>
        <w:t>cost</w:t>
      </w:r>
      <w:r>
        <w:t xml:space="preserve">s of the current </w:t>
      </w:r>
      <w:r w:rsidRPr="00EC12A5">
        <w:rPr>
          <w:highlight w:val="green"/>
        </w:rPr>
        <w:t>concentration wave</w:t>
      </w:r>
      <w:r>
        <w:t xml:space="preserve"> are </w:t>
      </w:r>
      <w:r w:rsidRPr="00EC12A5">
        <w:rPr>
          <w:highlight w:val="cyan"/>
        </w:rPr>
        <w:t>scanty</w:t>
      </w:r>
      <w:r>
        <w:t>.</w:t>
      </w:r>
      <w:r>
        <w:br/>
      </w:r>
      <w:r>
        <w:t>关于当前企业</w:t>
      </w:r>
      <w:r w:rsidRPr="00EC12A5">
        <w:rPr>
          <w:highlight w:val="green"/>
        </w:rPr>
        <w:t>集中化浪潮</w:t>
      </w:r>
      <w:r>
        <w:t>的益处或</w:t>
      </w:r>
      <w:r w:rsidRPr="00EC12A5">
        <w:rPr>
          <w:highlight w:val="yellow"/>
        </w:rPr>
        <w:t>代价</w:t>
      </w:r>
      <w:r>
        <w:t>的例子并</w:t>
      </w:r>
      <w:r w:rsidRPr="00EC12A5">
        <w:rPr>
          <w:highlight w:val="cyan"/>
        </w:rPr>
        <w:t>不充分</w:t>
      </w:r>
      <w:r>
        <w:t>。</w:t>
      </w:r>
    </w:p>
    <w:p w14:paraId="6ADC6C8D" w14:textId="77777777" w:rsidR="00DB2170" w:rsidRDefault="00000000" w:rsidP="006F0E51">
      <w:pPr>
        <w:pStyle w:val="a0"/>
        <w:numPr>
          <w:ilvl w:val="0"/>
          <w:numId w:val="13"/>
        </w:numPr>
      </w:pPr>
      <w:bookmarkStart w:id="2" w:name="_Ref206361999"/>
      <w:r w:rsidRPr="006F0E51">
        <w:rPr>
          <w:color w:val="FF0000"/>
        </w:rPr>
        <w:t>Yet it is hard to imagine that the merger of a few oil firms today could re-create the same threats to competition that were feared nearly a century ago in the U.S., when the Standard Oil trust was broken up.</w:t>
      </w:r>
      <w:r w:rsidRPr="006F0E51">
        <w:rPr>
          <w:color w:val="FF0000"/>
        </w:rPr>
        <w:br/>
      </w:r>
      <w:r>
        <w:t>然而，很难想象如今几家石油公司的合并会重现近一个世纪前美国拆分标准石油公司信托时所担忧的竞争威胁。</w:t>
      </w:r>
      <w:bookmarkEnd w:id="2"/>
    </w:p>
    <w:p w14:paraId="253D4CF1" w14:textId="77777777" w:rsidR="00DB2170" w:rsidRPr="00F60115" w:rsidRDefault="00000000" w:rsidP="00F60115">
      <w:pPr>
        <w:pStyle w:val="a0"/>
        <w:numPr>
          <w:ilvl w:val="0"/>
          <w:numId w:val="13"/>
        </w:numPr>
        <w:rPr>
          <w:color w:val="FF0000"/>
        </w:rPr>
      </w:pPr>
      <w:r w:rsidRPr="00F60115">
        <w:rPr>
          <w:color w:val="FF0000"/>
        </w:rPr>
        <w:t xml:space="preserve">The mergers of </w:t>
      </w:r>
      <w:r w:rsidRPr="00F60115">
        <w:rPr>
          <w:color w:val="FF0000"/>
          <w:highlight w:val="yellow"/>
        </w:rPr>
        <w:t>telecom</w:t>
      </w:r>
      <w:r w:rsidRPr="00F60115">
        <w:rPr>
          <w:color w:val="FF0000"/>
        </w:rPr>
        <w:t xml:space="preserve"> companies, such as WorldCom, hardly seem to bring higher prices for consumers or a reduction in the pace of technical progress.</w:t>
      </w:r>
      <w:r w:rsidRPr="00F60115">
        <w:rPr>
          <w:color w:val="FF0000"/>
        </w:rPr>
        <w:br/>
      </w:r>
      <w:r w:rsidRPr="00F60115">
        <w:rPr>
          <w:color w:val="FF0000"/>
        </w:rPr>
        <w:t>像</w:t>
      </w:r>
      <w:r w:rsidRPr="00F60115">
        <w:rPr>
          <w:color w:val="FF0000"/>
        </w:rPr>
        <w:t>WorldCom</w:t>
      </w:r>
      <w:r w:rsidRPr="00F60115">
        <w:rPr>
          <w:color w:val="FF0000"/>
        </w:rPr>
        <w:t>这样的</w:t>
      </w:r>
      <w:r w:rsidRPr="00F60115">
        <w:rPr>
          <w:color w:val="FF0000"/>
          <w:highlight w:val="yellow"/>
        </w:rPr>
        <w:t>电信</w:t>
      </w:r>
      <w:r w:rsidRPr="00F60115">
        <w:rPr>
          <w:color w:val="FF0000"/>
        </w:rPr>
        <w:t>公司合并，似乎并没有给消费者带来更高的价格，也没有减缓技术进步的步伐。</w:t>
      </w:r>
    </w:p>
    <w:p w14:paraId="3BBD8CCC" w14:textId="77777777" w:rsidR="00DB2170" w:rsidRPr="00F60115" w:rsidRDefault="00000000" w:rsidP="00F60115">
      <w:pPr>
        <w:pStyle w:val="a0"/>
        <w:ind w:leftChars="200" w:left="480"/>
        <w:rPr>
          <w:color w:val="FF0000"/>
        </w:rPr>
      </w:pPr>
      <w:r w:rsidRPr="00F60115">
        <w:rPr>
          <w:color w:val="FF0000"/>
          <w:highlight w:val="yellow"/>
        </w:rPr>
        <w:lastRenderedPageBreak/>
        <w:t>On the contrary</w:t>
      </w:r>
      <w:r w:rsidRPr="00F60115">
        <w:rPr>
          <w:color w:val="FF0000"/>
        </w:rPr>
        <w:t>, the price of communications is coming down fast.</w:t>
      </w:r>
      <w:r w:rsidRPr="00F60115">
        <w:rPr>
          <w:color w:val="FF0000"/>
        </w:rPr>
        <w:br/>
      </w:r>
      <w:r w:rsidRPr="00F60115">
        <w:rPr>
          <w:color w:val="FF0000"/>
          <w:highlight w:val="yellow"/>
        </w:rPr>
        <w:t>相反</w:t>
      </w:r>
      <w:r w:rsidRPr="00F60115">
        <w:rPr>
          <w:color w:val="FF0000"/>
        </w:rPr>
        <w:t>，通信价格正在迅速下降。</w:t>
      </w:r>
    </w:p>
    <w:p w14:paraId="71CF4061" w14:textId="77777777" w:rsidR="00DB2170" w:rsidRPr="00F60115" w:rsidRDefault="00000000" w:rsidP="00F60115">
      <w:pPr>
        <w:pStyle w:val="a0"/>
        <w:ind w:leftChars="200" w:left="480"/>
        <w:rPr>
          <w:color w:val="FF0000"/>
        </w:rPr>
      </w:pPr>
      <w:r w:rsidRPr="00F60115">
        <w:rPr>
          <w:color w:val="FF0000"/>
        </w:rPr>
        <w:t>In cars, too, concentration is increasing—witness Daimler and Chrysler, Renault and Nissan—but it does not appear that consumers are being hurt.</w:t>
      </w:r>
      <w:r w:rsidRPr="00F60115">
        <w:rPr>
          <w:color w:val="FF0000"/>
        </w:rPr>
        <w:br/>
      </w:r>
      <w:r w:rsidRPr="00F60115">
        <w:rPr>
          <w:color w:val="FF0000"/>
        </w:rPr>
        <w:t>在汽车行业，集中化也在增加</w:t>
      </w:r>
      <w:r w:rsidRPr="00F60115">
        <w:rPr>
          <w:color w:val="FF0000"/>
        </w:rPr>
        <w:t>——</w:t>
      </w:r>
      <w:r w:rsidRPr="00F60115">
        <w:rPr>
          <w:color w:val="FF0000"/>
        </w:rPr>
        <w:t>例如戴姆勒与克莱斯勒的合并、雷诺与日产的联盟</w:t>
      </w:r>
      <w:r w:rsidRPr="00F60115">
        <w:rPr>
          <w:color w:val="FF0000"/>
        </w:rPr>
        <w:t>——</w:t>
      </w:r>
      <w:r w:rsidRPr="00F60115">
        <w:rPr>
          <w:color w:val="FF0000"/>
        </w:rPr>
        <w:t>但似乎消费者并未受到损害。</w:t>
      </w:r>
    </w:p>
    <w:p w14:paraId="36E5B403" w14:textId="77777777" w:rsidR="00DB2170" w:rsidRDefault="00000000">
      <w:pPr>
        <w:pStyle w:val="a0"/>
      </w:pPr>
      <w:r>
        <w:t xml:space="preserve">Yet the fact </w:t>
      </w:r>
      <w:r w:rsidRPr="005960FB">
        <w:rPr>
          <w:highlight w:val="yellow"/>
        </w:rPr>
        <w:t>remains</w:t>
      </w:r>
      <w:r>
        <w:t xml:space="preserve"> that the merger movement must be watched.</w:t>
      </w:r>
      <w:r>
        <w:br/>
      </w:r>
      <w:r>
        <w:t>然而，事实</w:t>
      </w:r>
      <w:r w:rsidRPr="005960FB">
        <w:rPr>
          <w:highlight w:val="yellow"/>
        </w:rPr>
        <w:t>仍然</w:t>
      </w:r>
      <w:r>
        <w:t>是，并购浪潮必须受到关注。</w:t>
      </w:r>
    </w:p>
    <w:p w14:paraId="2537AAC9" w14:textId="77777777" w:rsidR="00DB2170" w:rsidRDefault="00000000">
      <w:pPr>
        <w:pStyle w:val="a0"/>
      </w:pPr>
      <w:r>
        <w:t xml:space="preserve">A few weeks ago, Alan Greenspan warned against the </w:t>
      </w:r>
      <w:r w:rsidRPr="005960FB">
        <w:rPr>
          <w:highlight w:val="yellow"/>
        </w:rPr>
        <w:t>megamergers</w:t>
      </w:r>
      <w:r>
        <w:t xml:space="preserve"> in the banking industry.</w:t>
      </w:r>
      <w:r>
        <w:br/>
      </w:r>
      <w:r>
        <w:t>几周前，艾伦</w:t>
      </w:r>
      <w:r>
        <w:t>·</w:t>
      </w:r>
      <w:r>
        <w:t>格林斯潘警告了银行业的</w:t>
      </w:r>
      <w:r w:rsidRPr="005960FB">
        <w:rPr>
          <w:highlight w:val="yellow"/>
        </w:rPr>
        <w:t>巨型合并</w:t>
      </w:r>
      <w:r>
        <w:t>。</w:t>
      </w:r>
    </w:p>
    <w:p w14:paraId="639FB6BC" w14:textId="77777777" w:rsidR="00DB2170" w:rsidRPr="006F0E51" w:rsidRDefault="00000000" w:rsidP="00F60115">
      <w:pPr>
        <w:pStyle w:val="a0"/>
        <w:numPr>
          <w:ilvl w:val="0"/>
          <w:numId w:val="15"/>
        </w:numPr>
        <w:rPr>
          <w:color w:val="FF0000"/>
        </w:rPr>
      </w:pPr>
      <w:bookmarkStart w:id="3" w:name="_Ref206362287"/>
      <w:r w:rsidRPr="006F0E51">
        <w:rPr>
          <w:color w:val="FF0000"/>
        </w:rPr>
        <w:t xml:space="preserve">Who is going to </w:t>
      </w:r>
      <w:r w:rsidRPr="006F0E51">
        <w:rPr>
          <w:color w:val="FF0000"/>
          <w:highlight w:val="yellow"/>
        </w:rPr>
        <w:t>supervise</w:t>
      </w:r>
      <w:r w:rsidRPr="006F0E51">
        <w:rPr>
          <w:color w:val="FF0000"/>
        </w:rPr>
        <w:t xml:space="preserve">, </w:t>
      </w:r>
      <w:r w:rsidRPr="006F0E51">
        <w:rPr>
          <w:color w:val="FF0000"/>
          <w:highlight w:val="green"/>
        </w:rPr>
        <w:t>regulate</w:t>
      </w:r>
      <w:r w:rsidRPr="006F0E51">
        <w:rPr>
          <w:color w:val="FF0000"/>
        </w:rPr>
        <w:t xml:space="preserve"> and operate as lender of last resort with the gigantic banks that are being created?</w:t>
      </w:r>
      <w:r w:rsidRPr="006F0E51">
        <w:rPr>
          <w:color w:val="FF0000"/>
        </w:rPr>
        <w:br/>
      </w:r>
      <w:r w:rsidRPr="006F0E51">
        <w:rPr>
          <w:color w:val="FF0000"/>
        </w:rPr>
        <w:t>谁将对这些正在形成的巨型银行进行</w:t>
      </w:r>
      <w:r w:rsidRPr="006F0E51">
        <w:rPr>
          <w:color w:val="FF0000"/>
          <w:highlight w:val="yellow"/>
        </w:rPr>
        <w:t>监督</w:t>
      </w:r>
      <w:r w:rsidRPr="006F0E51">
        <w:rPr>
          <w:color w:val="FF0000"/>
        </w:rPr>
        <w:t>、</w:t>
      </w:r>
      <w:r w:rsidRPr="006F0E51">
        <w:rPr>
          <w:color w:val="FF0000"/>
          <w:highlight w:val="green"/>
        </w:rPr>
        <w:t>监管</w:t>
      </w:r>
      <w:r w:rsidRPr="006F0E51">
        <w:rPr>
          <w:color w:val="FF0000"/>
        </w:rPr>
        <w:t>，并作为最后贷款人进行操作？</w:t>
      </w:r>
      <w:bookmarkEnd w:id="3"/>
    </w:p>
    <w:p w14:paraId="013242B6" w14:textId="77777777" w:rsidR="00DB2170" w:rsidRPr="006F0E51" w:rsidRDefault="00000000" w:rsidP="00F60115">
      <w:pPr>
        <w:pStyle w:val="a0"/>
        <w:ind w:leftChars="200" w:left="480"/>
        <w:rPr>
          <w:color w:val="FF0000"/>
        </w:rPr>
      </w:pPr>
      <w:r w:rsidRPr="006F0E51">
        <w:rPr>
          <w:color w:val="FF0000"/>
        </w:rPr>
        <w:t>Won’t multinationals shift production from one place to another when a nation gets too strict about infringements to fair competition?</w:t>
      </w:r>
      <w:r w:rsidRPr="006F0E51">
        <w:rPr>
          <w:color w:val="FF0000"/>
        </w:rPr>
        <w:br/>
      </w:r>
      <w:r w:rsidRPr="006F0E51">
        <w:rPr>
          <w:color w:val="FF0000"/>
        </w:rPr>
        <w:t>当一个国家对公平竞争的违规行为过于严格时，跨国公司是否会将生产从一个地方转移到另一个地方？</w:t>
      </w:r>
    </w:p>
    <w:p w14:paraId="0035EFA0" w14:textId="77777777" w:rsidR="00DB2170" w:rsidRPr="006F0E51" w:rsidRDefault="00000000" w:rsidP="00F60115">
      <w:pPr>
        <w:pStyle w:val="a0"/>
        <w:ind w:leftChars="200" w:left="480"/>
        <w:rPr>
          <w:color w:val="FF0000"/>
        </w:rPr>
      </w:pPr>
      <w:r w:rsidRPr="006F0E51">
        <w:rPr>
          <w:color w:val="FF0000"/>
        </w:rPr>
        <w:t xml:space="preserve">And should one country </w:t>
      </w:r>
      <w:r w:rsidRPr="006F0E51">
        <w:rPr>
          <w:color w:val="FF0000"/>
          <w:highlight w:val="yellow"/>
        </w:rPr>
        <w:t>take upon</w:t>
      </w:r>
      <w:r w:rsidRPr="006F0E51">
        <w:rPr>
          <w:color w:val="FF0000"/>
        </w:rPr>
        <w:t xml:space="preserve"> itself the role of “</w:t>
      </w:r>
      <w:r w:rsidRPr="006F0E51">
        <w:rPr>
          <w:color w:val="FF0000"/>
          <w:highlight w:val="green"/>
        </w:rPr>
        <w:t>defending</w:t>
      </w:r>
      <w:r w:rsidRPr="006F0E51">
        <w:rPr>
          <w:color w:val="FF0000"/>
        </w:rPr>
        <w:t xml:space="preserve"> competition” on issues that affect many other nations, as in the U.S. vs. Microsoft case?</w:t>
      </w:r>
      <w:r w:rsidRPr="006F0E51">
        <w:rPr>
          <w:color w:val="FF0000"/>
        </w:rPr>
        <w:br/>
      </w:r>
      <w:r w:rsidRPr="006F0E51">
        <w:rPr>
          <w:color w:val="FF0000"/>
        </w:rPr>
        <w:t>一个国家是否应该在影响许多其他国家安全的问题上，像美国诉微软案那样，</w:t>
      </w:r>
      <w:proofErr w:type="gramStart"/>
      <w:r w:rsidRPr="006F0E51">
        <w:rPr>
          <w:color w:val="FF0000"/>
          <w:highlight w:val="yellow"/>
        </w:rPr>
        <w:t>承担</w:t>
      </w:r>
      <w:r w:rsidRPr="006F0E51">
        <w:rPr>
          <w:color w:val="FF0000"/>
        </w:rPr>
        <w:t>起</w:t>
      </w:r>
      <w:r w:rsidRPr="006F0E51">
        <w:rPr>
          <w:color w:val="FF0000"/>
        </w:rPr>
        <w:t>“</w:t>
      </w:r>
      <w:proofErr w:type="gramEnd"/>
      <w:r w:rsidRPr="006F0E51">
        <w:rPr>
          <w:color w:val="FF0000"/>
          <w:highlight w:val="green"/>
        </w:rPr>
        <w:t>捍卫</w:t>
      </w:r>
      <w:r w:rsidRPr="006F0E51">
        <w:rPr>
          <w:color w:val="FF0000"/>
        </w:rPr>
        <w:t>竞争</w:t>
      </w:r>
      <w:r w:rsidRPr="006F0E51">
        <w:rPr>
          <w:color w:val="FF0000"/>
        </w:rPr>
        <w:t>”</w:t>
      </w:r>
      <w:r w:rsidRPr="006F0E51">
        <w:rPr>
          <w:color w:val="FF0000"/>
        </w:rPr>
        <w:t>的角色？</w:t>
      </w:r>
    </w:p>
    <w:bookmarkStart w:id="4" w:name="Xb21c843437879d814a601b4a65e8f46e66c4a75"/>
    <w:p w14:paraId="02631E8D" w14:textId="6D2AECDC" w:rsidR="00AF7815" w:rsidRPr="00AF7815" w:rsidRDefault="00BA5003" w:rsidP="00AF7815">
      <w:pPr>
        <w:rPr>
          <w:lang w:eastAsia="zh-CN"/>
        </w:rPr>
      </w:pPr>
      <w:r>
        <w:rPr>
          <w:lang w:eastAsia="zh-CN"/>
        </w:rPr>
        <w:fldChar w:fldCharType="begin"/>
      </w:r>
      <w:r>
        <w:rPr>
          <w:lang w:eastAsia="zh-CN"/>
        </w:rPr>
        <w:instrText xml:space="preserve"> REF _Ref206361181 \r \h </w:instrText>
      </w:r>
      <w:r>
        <w:rPr>
          <w:lang w:eastAsia="zh-CN"/>
        </w:rPr>
      </w:r>
      <w:r>
        <w:rPr>
          <w:lang w:eastAsia="zh-CN"/>
        </w:rPr>
        <w:fldChar w:fldCharType="separate"/>
      </w:r>
      <w:r>
        <w:rPr>
          <w:lang w:eastAsia="zh-CN"/>
        </w:rPr>
        <w:t>3</w:t>
      </w:r>
      <w:r>
        <w:rPr>
          <w:lang w:eastAsia="zh-CN"/>
        </w:rPr>
        <w:t>3</w:t>
      </w:r>
      <w:r>
        <w:rPr>
          <w:lang w:eastAsia="zh-CN"/>
        </w:rPr>
        <w:fldChar w:fldCharType="end"/>
      </w:r>
      <w:r>
        <w:rPr>
          <w:rFonts w:hint="eastAsia"/>
          <w:lang w:eastAsia="zh-CN"/>
        </w:rPr>
        <w:t>.</w:t>
      </w:r>
      <w:r w:rsidR="00AF7815" w:rsidRPr="00AF7815">
        <w:rPr>
          <w:lang w:eastAsia="zh-CN"/>
        </w:rPr>
        <w:t xml:space="preserve"> What is the typical trend of businesses today?</w:t>
      </w:r>
    </w:p>
    <w:p w14:paraId="2F97A6EB" w14:textId="77777777" w:rsidR="00AF7815" w:rsidRPr="00AF7815" w:rsidRDefault="00AF7815" w:rsidP="00AF7815">
      <w:pPr>
        <w:rPr>
          <w:lang w:eastAsia="zh-CN"/>
        </w:rPr>
      </w:pPr>
      <w:r w:rsidRPr="00AF7815">
        <w:rPr>
          <w:rFonts w:hint="eastAsia"/>
          <w:lang w:eastAsia="zh-CN"/>
        </w:rPr>
        <w:t>如今商业的典型趋势是什么？</w:t>
      </w:r>
    </w:p>
    <w:p w14:paraId="67EB58D7" w14:textId="77777777" w:rsidR="00AF7815" w:rsidRPr="00AF7815" w:rsidRDefault="00AF7815" w:rsidP="00AF7815">
      <w:pPr>
        <w:rPr>
          <w:lang w:eastAsia="zh-CN"/>
        </w:rPr>
      </w:pPr>
      <w:r w:rsidRPr="00AF7815">
        <w:rPr>
          <w:lang w:eastAsia="zh-CN"/>
        </w:rPr>
        <w:t xml:space="preserve">[A] to </w:t>
      </w:r>
      <w:r w:rsidRPr="00BA5003">
        <w:rPr>
          <w:highlight w:val="yellow"/>
          <w:lang w:eastAsia="zh-CN"/>
        </w:rPr>
        <w:t>take in</w:t>
      </w:r>
      <w:r w:rsidRPr="00AF7815">
        <w:rPr>
          <w:lang w:eastAsia="zh-CN"/>
        </w:rPr>
        <w:t xml:space="preserve"> more foreign funds</w:t>
      </w:r>
      <w:r w:rsidRPr="00AF7815">
        <w:rPr>
          <w:lang w:eastAsia="zh-CN"/>
        </w:rPr>
        <w:br/>
        <w:t xml:space="preserve">[A] </w:t>
      </w:r>
      <w:r w:rsidRPr="00BA5003">
        <w:rPr>
          <w:rFonts w:hint="eastAsia"/>
          <w:highlight w:val="yellow"/>
          <w:lang w:eastAsia="zh-CN"/>
        </w:rPr>
        <w:t>吸引</w:t>
      </w:r>
      <w:r w:rsidRPr="00AF7815">
        <w:rPr>
          <w:rFonts w:hint="eastAsia"/>
          <w:lang w:eastAsia="zh-CN"/>
        </w:rPr>
        <w:t>更多外国资金</w:t>
      </w:r>
    </w:p>
    <w:p w14:paraId="4ABC2E49" w14:textId="77777777" w:rsidR="00AF7815" w:rsidRPr="00AF7815" w:rsidRDefault="00AF7815" w:rsidP="00AF7815">
      <w:pPr>
        <w:rPr>
          <w:lang w:eastAsia="zh-CN"/>
        </w:rPr>
      </w:pPr>
      <w:r w:rsidRPr="00AF7815">
        <w:rPr>
          <w:lang w:eastAsia="zh-CN"/>
        </w:rPr>
        <w:t>[B] to invest more abroad</w:t>
      </w:r>
      <w:r w:rsidRPr="00AF7815">
        <w:rPr>
          <w:lang w:eastAsia="zh-CN"/>
        </w:rPr>
        <w:br/>
        <w:t xml:space="preserve">[B] </w:t>
      </w:r>
      <w:r w:rsidRPr="00AF7815">
        <w:rPr>
          <w:rFonts w:hint="eastAsia"/>
          <w:lang w:eastAsia="zh-CN"/>
        </w:rPr>
        <w:t>更多地向海外投资</w:t>
      </w:r>
    </w:p>
    <w:p w14:paraId="30487BDD" w14:textId="77777777" w:rsidR="00AF7815" w:rsidRPr="00AF7815" w:rsidRDefault="00AF7815" w:rsidP="00AF7815">
      <w:pPr>
        <w:rPr>
          <w:lang w:eastAsia="zh-CN"/>
        </w:rPr>
      </w:pPr>
      <w:r w:rsidRPr="00BA5003">
        <w:rPr>
          <w:color w:val="FF0000"/>
          <w:lang w:eastAsia="zh-CN"/>
        </w:rPr>
        <w:lastRenderedPageBreak/>
        <w:t>[C] to combine and become bigger</w:t>
      </w:r>
      <w:r w:rsidRPr="00BA5003">
        <w:rPr>
          <w:color w:val="FF0000"/>
          <w:lang w:eastAsia="zh-CN"/>
        </w:rPr>
        <w:br/>
      </w:r>
      <w:r w:rsidRPr="00AF7815">
        <w:rPr>
          <w:lang w:eastAsia="zh-CN"/>
        </w:rPr>
        <w:t xml:space="preserve">[C] </w:t>
      </w:r>
      <w:r w:rsidRPr="00AF7815">
        <w:rPr>
          <w:rFonts w:hint="eastAsia"/>
          <w:lang w:eastAsia="zh-CN"/>
        </w:rPr>
        <w:t>合并与变大</w:t>
      </w:r>
    </w:p>
    <w:p w14:paraId="67C4A2DA" w14:textId="77777777" w:rsidR="00AF7815" w:rsidRPr="00AF7815" w:rsidRDefault="00AF7815" w:rsidP="00AF7815">
      <w:pPr>
        <w:rPr>
          <w:lang w:eastAsia="zh-CN"/>
        </w:rPr>
      </w:pPr>
      <w:r w:rsidRPr="00AF7815">
        <w:rPr>
          <w:lang w:eastAsia="zh-CN"/>
        </w:rPr>
        <w:t>[D] to trade with more countries</w:t>
      </w:r>
      <w:r w:rsidRPr="00AF7815">
        <w:rPr>
          <w:lang w:eastAsia="zh-CN"/>
        </w:rPr>
        <w:br/>
        <w:t xml:space="preserve">[D] </w:t>
      </w:r>
      <w:r w:rsidRPr="00AF7815">
        <w:rPr>
          <w:rFonts w:hint="eastAsia"/>
          <w:lang w:eastAsia="zh-CN"/>
        </w:rPr>
        <w:t>与更多国家进行贸易</w:t>
      </w:r>
    </w:p>
    <w:p w14:paraId="7DA86FAA" w14:textId="77777777" w:rsidR="00AF7815" w:rsidRPr="00AF7815" w:rsidRDefault="00000000" w:rsidP="00AF7815">
      <w:pPr>
        <w:rPr>
          <w:lang w:eastAsia="zh-CN"/>
        </w:rPr>
      </w:pPr>
      <w:r>
        <w:rPr>
          <w:lang w:eastAsia="zh-CN"/>
        </w:rPr>
        <w:pict w14:anchorId="0111BCDC">
          <v:rect id="_x0000_i1027" style="width:6in;height:1pt" o:hralign="center" o:hrstd="t" o:hr="t" fillcolor="#a0a0a0" stroked="f"/>
        </w:pict>
      </w:r>
    </w:p>
    <w:bookmarkStart w:id="5" w:name="Xebab3d7f99af0335df2985ef6882289e94de6f6"/>
    <w:bookmarkEnd w:id="4"/>
    <w:p w14:paraId="41D0D13B" w14:textId="4656A088" w:rsidR="00AF7815" w:rsidRPr="00AF7815" w:rsidRDefault="006F0E51" w:rsidP="00AF7815">
      <w:pPr>
        <w:rPr>
          <w:lang w:eastAsia="zh-CN"/>
        </w:rPr>
      </w:pPr>
      <w:r>
        <w:rPr>
          <w:lang w:eastAsia="zh-CN"/>
        </w:rPr>
        <w:fldChar w:fldCharType="begin"/>
      </w:r>
      <w:r>
        <w:rPr>
          <w:lang w:eastAsia="zh-CN"/>
        </w:rPr>
        <w:instrText xml:space="preserve"> REF _Ref206361606 \r \h </w:instrText>
      </w:r>
      <w:r>
        <w:rPr>
          <w:lang w:eastAsia="zh-CN"/>
        </w:rPr>
      </w:r>
      <w:r>
        <w:rPr>
          <w:lang w:eastAsia="zh-CN"/>
        </w:rPr>
        <w:fldChar w:fldCharType="separate"/>
      </w:r>
      <w:r>
        <w:rPr>
          <w:lang w:eastAsia="zh-CN"/>
        </w:rPr>
        <w:t>3</w:t>
      </w:r>
      <w:r>
        <w:rPr>
          <w:lang w:eastAsia="zh-CN"/>
        </w:rPr>
        <w:t>4</w:t>
      </w:r>
      <w:r>
        <w:rPr>
          <w:lang w:eastAsia="zh-CN"/>
        </w:rPr>
        <w:fldChar w:fldCharType="end"/>
      </w:r>
      <w:r w:rsidR="00AF7815" w:rsidRPr="00AF7815">
        <w:rPr>
          <w:lang w:eastAsia="zh-CN"/>
        </w:rPr>
        <w:t xml:space="preserve">. According to the author, one of the </w:t>
      </w:r>
      <w:r w:rsidR="00AF7815" w:rsidRPr="00BA5003">
        <w:rPr>
          <w:highlight w:val="yellow"/>
          <w:lang w:eastAsia="zh-CN"/>
        </w:rPr>
        <w:t>driving forces</w:t>
      </w:r>
      <w:r w:rsidR="00AF7815" w:rsidRPr="00AF7815">
        <w:rPr>
          <w:lang w:eastAsia="zh-CN"/>
        </w:rPr>
        <w:t xml:space="preserve"> behind M&amp;A wave is</w:t>
      </w:r>
    </w:p>
    <w:p w14:paraId="02F7A3AC" w14:textId="77777777" w:rsidR="00AF7815" w:rsidRPr="00AF7815" w:rsidRDefault="00AF7815" w:rsidP="00AF7815">
      <w:pPr>
        <w:rPr>
          <w:lang w:eastAsia="zh-CN"/>
        </w:rPr>
      </w:pPr>
      <w:r w:rsidRPr="00AF7815">
        <w:rPr>
          <w:rFonts w:hint="eastAsia"/>
          <w:lang w:eastAsia="zh-CN"/>
        </w:rPr>
        <w:t>根据作者，推动并购浪潮的一个</w:t>
      </w:r>
      <w:r w:rsidRPr="00BA5003">
        <w:rPr>
          <w:rFonts w:hint="eastAsia"/>
          <w:highlight w:val="yellow"/>
          <w:lang w:eastAsia="zh-CN"/>
        </w:rPr>
        <w:t>驱动力</w:t>
      </w:r>
      <w:r w:rsidRPr="00AF7815">
        <w:rPr>
          <w:rFonts w:hint="eastAsia"/>
          <w:lang w:eastAsia="zh-CN"/>
        </w:rPr>
        <w:t>是：</w:t>
      </w:r>
    </w:p>
    <w:p w14:paraId="714EABCA" w14:textId="77777777" w:rsidR="00AF7815" w:rsidRPr="00AF7815" w:rsidRDefault="00AF7815" w:rsidP="00AF7815">
      <w:pPr>
        <w:rPr>
          <w:lang w:eastAsia="zh-CN"/>
        </w:rPr>
      </w:pPr>
      <w:r w:rsidRPr="006F0E51">
        <w:rPr>
          <w:color w:val="FF0000"/>
          <w:lang w:eastAsia="zh-CN"/>
        </w:rPr>
        <w:t>[A] the greater customer demands.</w:t>
      </w:r>
      <w:r w:rsidRPr="00AF7815">
        <w:rPr>
          <w:lang w:eastAsia="zh-CN"/>
        </w:rPr>
        <w:br/>
        <w:t xml:space="preserve">[A] </w:t>
      </w:r>
      <w:r w:rsidRPr="00AF7815">
        <w:rPr>
          <w:rFonts w:hint="eastAsia"/>
          <w:lang w:eastAsia="zh-CN"/>
        </w:rPr>
        <w:t>更大的客户需求。</w:t>
      </w:r>
    </w:p>
    <w:p w14:paraId="722147F6" w14:textId="77777777" w:rsidR="00AF7815" w:rsidRPr="00AF7815" w:rsidRDefault="00AF7815" w:rsidP="00AF7815">
      <w:pPr>
        <w:rPr>
          <w:lang w:eastAsia="zh-CN"/>
        </w:rPr>
      </w:pPr>
      <w:r w:rsidRPr="00AF7815">
        <w:rPr>
          <w:lang w:eastAsia="zh-CN"/>
        </w:rPr>
        <w:t>[B] a surplus supply for the market.</w:t>
      </w:r>
      <w:r w:rsidRPr="00AF7815">
        <w:rPr>
          <w:lang w:eastAsia="zh-CN"/>
        </w:rPr>
        <w:br/>
        <w:t xml:space="preserve">[B] </w:t>
      </w:r>
      <w:r w:rsidRPr="00AF7815">
        <w:rPr>
          <w:rFonts w:hint="eastAsia"/>
          <w:lang w:eastAsia="zh-CN"/>
        </w:rPr>
        <w:t>市场供应过剩。</w:t>
      </w:r>
    </w:p>
    <w:p w14:paraId="01D2A893" w14:textId="77777777" w:rsidR="00AF7815" w:rsidRPr="00AF7815" w:rsidRDefault="00AF7815" w:rsidP="00AF7815">
      <w:pPr>
        <w:rPr>
          <w:lang w:eastAsia="zh-CN"/>
        </w:rPr>
      </w:pPr>
      <w:r w:rsidRPr="00AF7815">
        <w:rPr>
          <w:lang w:eastAsia="zh-CN"/>
        </w:rPr>
        <w:t>[C] a growing productivity.</w:t>
      </w:r>
      <w:r w:rsidRPr="00AF7815">
        <w:rPr>
          <w:lang w:eastAsia="zh-CN"/>
        </w:rPr>
        <w:br/>
        <w:t xml:space="preserve">[C] </w:t>
      </w:r>
      <w:r w:rsidRPr="00AF7815">
        <w:rPr>
          <w:rFonts w:hint="eastAsia"/>
          <w:lang w:eastAsia="zh-CN"/>
        </w:rPr>
        <w:t>生产力的提升。</w:t>
      </w:r>
    </w:p>
    <w:p w14:paraId="0999BACA" w14:textId="77777777" w:rsidR="00AF7815" w:rsidRPr="00AF7815" w:rsidRDefault="00AF7815" w:rsidP="00AF7815">
      <w:pPr>
        <w:rPr>
          <w:lang w:eastAsia="zh-CN"/>
        </w:rPr>
      </w:pPr>
      <w:r w:rsidRPr="00AF7815">
        <w:rPr>
          <w:lang w:eastAsia="zh-CN"/>
        </w:rPr>
        <w:t>[D] the increase of the world’s wealth.</w:t>
      </w:r>
      <w:r w:rsidRPr="00AF7815">
        <w:rPr>
          <w:lang w:eastAsia="zh-CN"/>
        </w:rPr>
        <w:br/>
        <w:t xml:space="preserve">[D] </w:t>
      </w:r>
      <w:r w:rsidRPr="00AF7815">
        <w:rPr>
          <w:rFonts w:hint="eastAsia"/>
          <w:lang w:eastAsia="zh-CN"/>
        </w:rPr>
        <w:t>世界财富的增加。</w:t>
      </w:r>
    </w:p>
    <w:p w14:paraId="699F9161" w14:textId="77777777" w:rsidR="00AF7815" w:rsidRPr="00AF7815" w:rsidRDefault="00000000" w:rsidP="00AF7815">
      <w:pPr>
        <w:rPr>
          <w:lang w:eastAsia="zh-CN"/>
        </w:rPr>
      </w:pPr>
      <w:r>
        <w:rPr>
          <w:lang w:eastAsia="zh-CN"/>
        </w:rPr>
        <w:pict w14:anchorId="2086E378">
          <v:rect id="_x0000_i1028" style="width:6in;height:1pt" o:hralign="center" o:hrstd="t" o:hr="t" fillcolor="#a0a0a0" stroked="f"/>
        </w:pict>
      </w:r>
    </w:p>
    <w:bookmarkEnd w:id="5"/>
    <w:p w14:paraId="29991756" w14:textId="6EF530E9" w:rsidR="00AF7815" w:rsidRPr="00AF7815" w:rsidRDefault="006F0E51" w:rsidP="00AF7815">
      <w:pPr>
        <w:rPr>
          <w:lang w:eastAsia="zh-CN"/>
        </w:rPr>
      </w:pPr>
      <w:r>
        <w:rPr>
          <w:lang w:eastAsia="zh-CN"/>
        </w:rPr>
        <w:fldChar w:fldCharType="begin"/>
      </w:r>
      <w:r>
        <w:rPr>
          <w:lang w:eastAsia="zh-CN"/>
        </w:rPr>
        <w:instrText xml:space="preserve"> REF _Ref206361999 \r \h </w:instrText>
      </w:r>
      <w:r>
        <w:rPr>
          <w:lang w:eastAsia="zh-CN"/>
        </w:rPr>
      </w:r>
      <w:r>
        <w:rPr>
          <w:lang w:eastAsia="zh-CN"/>
        </w:rPr>
        <w:fldChar w:fldCharType="separate"/>
      </w:r>
      <w:r>
        <w:rPr>
          <w:lang w:eastAsia="zh-CN"/>
        </w:rPr>
        <w:t>35</w:t>
      </w:r>
      <w:r>
        <w:rPr>
          <w:lang w:eastAsia="zh-CN"/>
        </w:rPr>
        <w:fldChar w:fldCharType="end"/>
      </w:r>
      <w:r w:rsidR="00AF7815" w:rsidRPr="00AF7815">
        <w:rPr>
          <w:lang w:eastAsia="zh-CN"/>
        </w:rPr>
        <w:t>. From Paragraph 4 we can infer that</w:t>
      </w:r>
    </w:p>
    <w:p w14:paraId="71211861" w14:textId="77777777" w:rsidR="00AF7815" w:rsidRPr="00AF7815" w:rsidRDefault="00AF7815" w:rsidP="00AF7815">
      <w:pPr>
        <w:rPr>
          <w:lang w:eastAsia="zh-CN"/>
        </w:rPr>
      </w:pPr>
      <w:r w:rsidRPr="00AF7815">
        <w:rPr>
          <w:rFonts w:hint="eastAsia"/>
          <w:lang w:eastAsia="zh-CN"/>
        </w:rPr>
        <w:t>从第四段可以推断出：</w:t>
      </w:r>
    </w:p>
    <w:p w14:paraId="1DB12EC9" w14:textId="77777777" w:rsidR="00AF7815" w:rsidRPr="00AF7815" w:rsidRDefault="00AF7815" w:rsidP="00AF7815">
      <w:pPr>
        <w:rPr>
          <w:lang w:eastAsia="zh-CN"/>
        </w:rPr>
      </w:pPr>
      <w:r w:rsidRPr="00AF7815">
        <w:rPr>
          <w:lang w:eastAsia="zh-CN"/>
        </w:rPr>
        <w:t xml:space="preserve">[A] the increasing concentration is </w:t>
      </w:r>
      <w:r w:rsidRPr="006F0E51">
        <w:rPr>
          <w:highlight w:val="yellow"/>
          <w:lang w:eastAsia="zh-CN"/>
        </w:rPr>
        <w:t>certain</w:t>
      </w:r>
      <w:r w:rsidRPr="00AF7815">
        <w:rPr>
          <w:lang w:eastAsia="zh-CN"/>
        </w:rPr>
        <w:t xml:space="preserve"> to hurt consumers.</w:t>
      </w:r>
      <w:r w:rsidRPr="00AF7815">
        <w:rPr>
          <w:lang w:eastAsia="zh-CN"/>
        </w:rPr>
        <w:br/>
        <w:t xml:space="preserve">[A] </w:t>
      </w:r>
      <w:r w:rsidRPr="00AF7815">
        <w:rPr>
          <w:rFonts w:hint="eastAsia"/>
          <w:lang w:eastAsia="zh-CN"/>
        </w:rPr>
        <w:t>企业集中化</w:t>
      </w:r>
      <w:r w:rsidRPr="006F0E51">
        <w:rPr>
          <w:rFonts w:hint="eastAsia"/>
          <w:highlight w:val="yellow"/>
          <w:lang w:eastAsia="zh-CN"/>
        </w:rPr>
        <w:t>一定</w:t>
      </w:r>
      <w:r w:rsidRPr="00AF7815">
        <w:rPr>
          <w:rFonts w:hint="eastAsia"/>
          <w:lang w:eastAsia="zh-CN"/>
        </w:rPr>
        <w:t>会损害消费者。</w:t>
      </w:r>
    </w:p>
    <w:p w14:paraId="315C9E13" w14:textId="2FAAE7B5" w:rsidR="00AF7815" w:rsidRPr="00AF7815" w:rsidRDefault="00AF7815" w:rsidP="00AF7815">
      <w:pPr>
        <w:rPr>
          <w:lang w:eastAsia="zh-CN"/>
        </w:rPr>
      </w:pPr>
      <w:r w:rsidRPr="00AF7815">
        <w:rPr>
          <w:lang w:eastAsia="zh-CN"/>
        </w:rPr>
        <w:t xml:space="preserve">[B] WorldCom </w:t>
      </w:r>
      <w:r w:rsidRPr="006F0E51">
        <w:rPr>
          <w:highlight w:val="yellow"/>
          <w:lang w:eastAsia="zh-CN"/>
        </w:rPr>
        <w:t>serves as</w:t>
      </w:r>
      <w:r w:rsidR="006F0E51">
        <w:rPr>
          <w:lang w:eastAsia="zh-CN"/>
        </w:rPr>
        <w:t>(</w:t>
      </w:r>
      <w:r w:rsidR="006F0E51">
        <w:rPr>
          <w:rFonts w:hint="eastAsia"/>
          <w:lang w:eastAsia="zh-CN"/>
        </w:rPr>
        <w:t>作为</w:t>
      </w:r>
      <w:r w:rsidR="006F0E51">
        <w:rPr>
          <w:lang w:eastAsia="zh-CN"/>
        </w:rPr>
        <w:t>)</w:t>
      </w:r>
      <w:r w:rsidRPr="00AF7815">
        <w:rPr>
          <w:lang w:eastAsia="zh-CN"/>
        </w:rPr>
        <w:t xml:space="preserve"> a good example of both benefits and costs.</w:t>
      </w:r>
      <w:r w:rsidRPr="00AF7815">
        <w:rPr>
          <w:lang w:eastAsia="zh-CN"/>
        </w:rPr>
        <w:br/>
        <w:t xml:space="preserve">[B] WorldCom </w:t>
      </w:r>
      <w:r w:rsidRPr="00AF7815">
        <w:rPr>
          <w:rFonts w:hint="eastAsia"/>
          <w:lang w:eastAsia="zh-CN"/>
        </w:rPr>
        <w:t>是益处与代价的一个好例子。</w:t>
      </w:r>
    </w:p>
    <w:p w14:paraId="49291C90" w14:textId="77777777" w:rsidR="00AF7815" w:rsidRPr="00AF7815" w:rsidRDefault="00AF7815" w:rsidP="00AF7815">
      <w:pPr>
        <w:rPr>
          <w:lang w:eastAsia="zh-CN"/>
        </w:rPr>
      </w:pPr>
      <w:r w:rsidRPr="00AF7815">
        <w:rPr>
          <w:lang w:eastAsia="zh-CN"/>
        </w:rPr>
        <w:t xml:space="preserve">[C] the </w:t>
      </w:r>
      <w:r w:rsidRPr="006F0E51">
        <w:rPr>
          <w:highlight w:val="yellow"/>
          <w:lang w:eastAsia="zh-CN"/>
        </w:rPr>
        <w:t>costs</w:t>
      </w:r>
      <w:r w:rsidRPr="00AF7815">
        <w:rPr>
          <w:lang w:eastAsia="zh-CN"/>
        </w:rPr>
        <w:t xml:space="preserve"> of the globalization process are enormous.</w:t>
      </w:r>
      <w:r w:rsidRPr="00AF7815">
        <w:rPr>
          <w:lang w:eastAsia="zh-CN"/>
        </w:rPr>
        <w:br/>
        <w:t xml:space="preserve">[C] </w:t>
      </w:r>
      <w:r w:rsidRPr="00AF7815">
        <w:rPr>
          <w:rFonts w:hint="eastAsia"/>
          <w:lang w:eastAsia="zh-CN"/>
        </w:rPr>
        <w:t>全球化进程的</w:t>
      </w:r>
      <w:r w:rsidRPr="006F0E51">
        <w:rPr>
          <w:rFonts w:hint="eastAsia"/>
          <w:highlight w:val="yellow"/>
          <w:lang w:eastAsia="zh-CN"/>
        </w:rPr>
        <w:t>成本</w:t>
      </w:r>
      <w:r w:rsidRPr="00AF7815">
        <w:rPr>
          <w:rFonts w:hint="eastAsia"/>
          <w:lang w:eastAsia="zh-CN"/>
        </w:rPr>
        <w:t>巨大。</w:t>
      </w:r>
    </w:p>
    <w:p w14:paraId="49399C19" w14:textId="77777777" w:rsidR="00AF7815" w:rsidRPr="00AF7815" w:rsidRDefault="00AF7815" w:rsidP="00AF7815">
      <w:pPr>
        <w:rPr>
          <w:lang w:eastAsia="zh-CN"/>
        </w:rPr>
      </w:pPr>
      <w:r w:rsidRPr="006F0E51">
        <w:rPr>
          <w:color w:val="FF0000"/>
          <w:lang w:eastAsia="zh-CN"/>
        </w:rPr>
        <w:t>[D] the Standard Oil trust might have threatened competition.</w:t>
      </w:r>
      <w:r w:rsidRPr="006F0E51">
        <w:rPr>
          <w:color w:val="FF0000"/>
          <w:lang w:eastAsia="zh-CN"/>
        </w:rPr>
        <w:br/>
      </w:r>
      <w:r w:rsidRPr="00AF7815">
        <w:rPr>
          <w:lang w:eastAsia="zh-CN"/>
        </w:rPr>
        <w:t xml:space="preserve">[D] </w:t>
      </w:r>
      <w:r w:rsidRPr="00AF7815">
        <w:rPr>
          <w:rFonts w:hint="eastAsia"/>
          <w:lang w:eastAsia="zh-CN"/>
        </w:rPr>
        <w:t>标准石油公司可能对竞争构成威胁。</w:t>
      </w:r>
    </w:p>
    <w:p w14:paraId="4226587A" w14:textId="77777777" w:rsidR="00AF7815" w:rsidRPr="00AF7815" w:rsidRDefault="00000000" w:rsidP="00AF7815">
      <w:pPr>
        <w:rPr>
          <w:lang w:eastAsia="zh-CN"/>
        </w:rPr>
      </w:pPr>
      <w:r>
        <w:rPr>
          <w:lang w:eastAsia="zh-CN"/>
        </w:rPr>
        <w:pict w14:anchorId="71D13820">
          <v:rect id="_x0000_i1029" style="width:6in;height:1pt" o:hralign="center" o:hrstd="t" o:hr="t" fillcolor="#a0a0a0" stroked="f"/>
        </w:pict>
      </w:r>
    </w:p>
    <w:bookmarkStart w:id="6" w:name="from-paragraph-4-we-can-infer-that"/>
    <w:bookmarkEnd w:id="6"/>
    <w:p w14:paraId="541D21A7" w14:textId="706AFE8F" w:rsidR="00AF7815" w:rsidRPr="00AF7815" w:rsidRDefault="00F60115" w:rsidP="00AF7815">
      <w:pPr>
        <w:rPr>
          <w:lang w:eastAsia="zh-CN"/>
        </w:rPr>
      </w:pPr>
      <w:r>
        <w:rPr>
          <w:lang w:eastAsia="zh-CN"/>
        </w:rPr>
        <w:fldChar w:fldCharType="begin"/>
      </w:r>
      <w:r>
        <w:rPr>
          <w:lang w:eastAsia="zh-CN"/>
        </w:rPr>
        <w:instrText xml:space="preserve"> REF _Ref206362287 \r \h </w:instrText>
      </w:r>
      <w:r>
        <w:rPr>
          <w:lang w:eastAsia="zh-CN"/>
        </w:rPr>
      </w:r>
      <w:r>
        <w:rPr>
          <w:lang w:eastAsia="zh-CN"/>
        </w:rPr>
        <w:fldChar w:fldCharType="separate"/>
      </w:r>
      <w:r>
        <w:rPr>
          <w:lang w:eastAsia="zh-CN"/>
        </w:rPr>
        <w:t>3</w:t>
      </w:r>
      <w:r>
        <w:rPr>
          <w:lang w:eastAsia="zh-CN"/>
        </w:rPr>
        <w:t>6</w:t>
      </w:r>
      <w:r>
        <w:rPr>
          <w:lang w:eastAsia="zh-CN"/>
        </w:rPr>
        <w:fldChar w:fldCharType="end"/>
      </w:r>
      <w:r w:rsidR="00AF7815" w:rsidRPr="00AF7815">
        <w:rPr>
          <w:lang w:eastAsia="zh-CN"/>
        </w:rPr>
        <w:t>. Toward the new business wave, the writer’s attitude can be said to be</w:t>
      </w:r>
    </w:p>
    <w:p w14:paraId="7CA0DBA1" w14:textId="77777777" w:rsidR="00AF7815" w:rsidRPr="00AF7815" w:rsidRDefault="00AF7815" w:rsidP="00AF7815">
      <w:pPr>
        <w:rPr>
          <w:lang w:eastAsia="zh-CN"/>
        </w:rPr>
      </w:pPr>
      <w:r w:rsidRPr="00AF7815">
        <w:rPr>
          <w:rFonts w:hint="eastAsia"/>
          <w:lang w:eastAsia="zh-CN"/>
        </w:rPr>
        <w:t>对于这股新的商业浪潮，作者的态度可以被描述为：</w:t>
      </w:r>
    </w:p>
    <w:p w14:paraId="4216B922" w14:textId="77777777" w:rsidR="00AF7815" w:rsidRPr="00AF7815" w:rsidRDefault="00AF7815" w:rsidP="00AF7815">
      <w:pPr>
        <w:rPr>
          <w:lang w:eastAsia="zh-CN"/>
        </w:rPr>
      </w:pPr>
      <w:r w:rsidRPr="00AF7815">
        <w:rPr>
          <w:lang w:eastAsia="zh-CN"/>
        </w:rPr>
        <w:lastRenderedPageBreak/>
        <w:t>[A] optimistic.</w:t>
      </w:r>
      <w:r w:rsidRPr="00AF7815">
        <w:rPr>
          <w:lang w:eastAsia="zh-CN"/>
        </w:rPr>
        <w:br/>
        <w:t xml:space="preserve">[A] </w:t>
      </w:r>
      <w:r w:rsidRPr="00AF7815">
        <w:rPr>
          <w:rFonts w:hint="eastAsia"/>
          <w:lang w:eastAsia="zh-CN"/>
        </w:rPr>
        <w:t>乐观的。</w:t>
      </w:r>
    </w:p>
    <w:p w14:paraId="7CC91AC0" w14:textId="77777777" w:rsidR="00AF7815" w:rsidRPr="00AF7815" w:rsidRDefault="00AF7815" w:rsidP="00AF7815">
      <w:pPr>
        <w:rPr>
          <w:lang w:eastAsia="zh-CN"/>
        </w:rPr>
      </w:pPr>
      <w:r w:rsidRPr="00F60115">
        <w:rPr>
          <w:color w:val="FF0000"/>
          <w:lang w:eastAsia="zh-CN"/>
        </w:rPr>
        <w:t>[B] objective.</w:t>
      </w:r>
      <w:r w:rsidRPr="00F60115">
        <w:rPr>
          <w:lang w:eastAsia="zh-CN"/>
        </w:rPr>
        <w:br/>
      </w:r>
      <w:r w:rsidRPr="00AF7815">
        <w:rPr>
          <w:lang w:eastAsia="zh-CN"/>
        </w:rPr>
        <w:t xml:space="preserve">[B] </w:t>
      </w:r>
      <w:r w:rsidRPr="00AF7815">
        <w:rPr>
          <w:rFonts w:hint="eastAsia"/>
          <w:lang w:eastAsia="zh-CN"/>
        </w:rPr>
        <w:t>客观的。</w:t>
      </w:r>
    </w:p>
    <w:p w14:paraId="4A1429F1" w14:textId="77777777" w:rsidR="00AF7815" w:rsidRPr="00AF7815" w:rsidRDefault="00AF7815" w:rsidP="00AF7815">
      <w:pPr>
        <w:rPr>
          <w:lang w:eastAsia="zh-CN"/>
        </w:rPr>
      </w:pPr>
      <w:r w:rsidRPr="00AF7815">
        <w:rPr>
          <w:lang w:eastAsia="zh-CN"/>
        </w:rPr>
        <w:t>[C] pessimistic.</w:t>
      </w:r>
      <w:r w:rsidRPr="00AF7815">
        <w:rPr>
          <w:lang w:eastAsia="zh-CN"/>
        </w:rPr>
        <w:br/>
        <w:t xml:space="preserve">[C] </w:t>
      </w:r>
      <w:r w:rsidRPr="00AF7815">
        <w:rPr>
          <w:rFonts w:hint="eastAsia"/>
          <w:lang w:eastAsia="zh-CN"/>
        </w:rPr>
        <w:t>悲观的。</w:t>
      </w:r>
    </w:p>
    <w:p w14:paraId="0299D580" w14:textId="77777777" w:rsidR="00AF7815" w:rsidRPr="00AF7815" w:rsidRDefault="00AF7815" w:rsidP="00AF7815">
      <w:pPr>
        <w:rPr>
          <w:lang w:eastAsia="zh-CN"/>
        </w:rPr>
      </w:pPr>
      <w:r w:rsidRPr="00AF7815">
        <w:rPr>
          <w:lang w:eastAsia="zh-CN"/>
        </w:rPr>
        <w:t>[D] biased.</w:t>
      </w:r>
      <w:r w:rsidRPr="00AF7815">
        <w:rPr>
          <w:lang w:eastAsia="zh-CN"/>
        </w:rPr>
        <w:br/>
        <w:t xml:space="preserve">[D] </w:t>
      </w:r>
      <w:r w:rsidRPr="00AF7815">
        <w:rPr>
          <w:rFonts w:hint="eastAsia"/>
          <w:lang w:eastAsia="zh-CN"/>
        </w:rPr>
        <w:t>有偏见的。</w:t>
      </w:r>
    </w:p>
    <w:p w14:paraId="19533DF2" w14:textId="77777777" w:rsidR="00AF7815" w:rsidRDefault="00AF7815" w:rsidP="00AF7815">
      <w:pPr>
        <w:rPr>
          <w:lang w:eastAsia="zh-CN"/>
        </w:rPr>
      </w:pPr>
    </w:p>
    <w:sectPr w:rsidR="00AF7815" w:rsidSect="005F6CBF">
      <w:footerReference w:type="default" r:id="rId9"/>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DB4BD" w14:textId="77777777" w:rsidR="00AD2131" w:rsidRDefault="00AD2131">
      <w:pPr>
        <w:spacing w:line="240" w:lineRule="auto"/>
      </w:pPr>
      <w:r>
        <w:separator/>
      </w:r>
    </w:p>
  </w:endnote>
  <w:endnote w:type="continuationSeparator" w:id="0">
    <w:p w14:paraId="304E42CC" w14:textId="77777777" w:rsidR="00AD2131" w:rsidRDefault="00AD2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6E322" w14:textId="77777777" w:rsidR="005E7F17" w:rsidRPr="005F6CBF" w:rsidRDefault="00000000" w:rsidP="005F6CBF">
    <w:pPr>
      <w:pStyle w:val="af4"/>
      <w:jc w:val="right"/>
      <w:rPr>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6113F" w14:textId="77777777" w:rsidR="00AD2131" w:rsidRDefault="00AD2131">
      <w:r>
        <w:separator/>
      </w:r>
    </w:p>
  </w:footnote>
  <w:footnote w:type="continuationSeparator" w:id="0">
    <w:p w14:paraId="18CDB215" w14:textId="77777777" w:rsidR="00AD2131" w:rsidRDefault="00AD2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66" style="width:0;height:1.5pt" o:hralign="center" o:bullet="t" o:hrstd="t" o:hr="t"/>
    </w:pict>
  </w:numPicBullet>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C3EE10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FA84496"/>
    <w:multiLevelType w:val="hybridMultilevel"/>
    <w:tmpl w:val="BF8ABB8C"/>
    <w:lvl w:ilvl="0" w:tplc="6972D76C">
      <w:start w:val="1"/>
      <w:numFmt w:val="bullet"/>
      <w:lvlText w:val=""/>
      <w:lvlPicBulletId w:val="0"/>
      <w:lvlJc w:val="left"/>
      <w:pPr>
        <w:tabs>
          <w:tab w:val="num" w:pos="440"/>
        </w:tabs>
        <w:ind w:left="440" w:firstLine="0"/>
      </w:pPr>
      <w:rPr>
        <w:rFonts w:ascii="Symbol" w:hAnsi="Symbol" w:hint="default"/>
      </w:rPr>
    </w:lvl>
    <w:lvl w:ilvl="1" w:tplc="DD3AA064" w:tentative="1">
      <w:start w:val="1"/>
      <w:numFmt w:val="bullet"/>
      <w:lvlText w:val=""/>
      <w:lvlJc w:val="left"/>
      <w:pPr>
        <w:tabs>
          <w:tab w:val="num" w:pos="880"/>
        </w:tabs>
        <w:ind w:left="880" w:firstLine="0"/>
      </w:pPr>
      <w:rPr>
        <w:rFonts w:ascii="Symbol" w:hAnsi="Symbol" w:hint="default"/>
      </w:rPr>
    </w:lvl>
    <w:lvl w:ilvl="2" w:tplc="BC385C52" w:tentative="1">
      <w:start w:val="1"/>
      <w:numFmt w:val="bullet"/>
      <w:lvlText w:val=""/>
      <w:lvlJc w:val="left"/>
      <w:pPr>
        <w:tabs>
          <w:tab w:val="num" w:pos="1320"/>
        </w:tabs>
        <w:ind w:left="1320" w:firstLine="0"/>
      </w:pPr>
      <w:rPr>
        <w:rFonts w:ascii="Symbol" w:hAnsi="Symbol" w:hint="default"/>
      </w:rPr>
    </w:lvl>
    <w:lvl w:ilvl="3" w:tplc="4C70FA92" w:tentative="1">
      <w:start w:val="1"/>
      <w:numFmt w:val="bullet"/>
      <w:lvlText w:val=""/>
      <w:lvlJc w:val="left"/>
      <w:pPr>
        <w:tabs>
          <w:tab w:val="num" w:pos="1760"/>
        </w:tabs>
        <w:ind w:left="1760" w:firstLine="0"/>
      </w:pPr>
      <w:rPr>
        <w:rFonts w:ascii="Symbol" w:hAnsi="Symbol" w:hint="default"/>
      </w:rPr>
    </w:lvl>
    <w:lvl w:ilvl="4" w:tplc="51523522" w:tentative="1">
      <w:start w:val="1"/>
      <w:numFmt w:val="bullet"/>
      <w:lvlText w:val=""/>
      <w:lvlJc w:val="left"/>
      <w:pPr>
        <w:tabs>
          <w:tab w:val="num" w:pos="2200"/>
        </w:tabs>
        <w:ind w:left="2200" w:firstLine="0"/>
      </w:pPr>
      <w:rPr>
        <w:rFonts w:ascii="Symbol" w:hAnsi="Symbol" w:hint="default"/>
      </w:rPr>
    </w:lvl>
    <w:lvl w:ilvl="5" w:tplc="A992B56A" w:tentative="1">
      <w:start w:val="1"/>
      <w:numFmt w:val="bullet"/>
      <w:lvlText w:val=""/>
      <w:lvlJc w:val="left"/>
      <w:pPr>
        <w:tabs>
          <w:tab w:val="num" w:pos="2640"/>
        </w:tabs>
        <w:ind w:left="2640" w:firstLine="0"/>
      </w:pPr>
      <w:rPr>
        <w:rFonts w:ascii="Symbol" w:hAnsi="Symbol" w:hint="default"/>
      </w:rPr>
    </w:lvl>
    <w:lvl w:ilvl="6" w:tplc="2244E3D6" w:tentative="1">
      <w:start w:val="1"/>
      <w:numFmt w:val="bullet"/>
      <w:lvlText w:val=""/>
      <w:lvlJc w:val="left"/>
      <w:pPr>
        <w:tabs>
          <w:tab w:val="num" w:pos="3080"/>
        </w:tabs>
        <w:ind w:left="3080" w:firstLine="0"/>
      </w:pPr>
      <w:rPr>
        <w:rFonts w:ascii="Symbol" w:hAnsi="Symbol" w:hint="default"/>
      </w:rPr>
    </w:lvl>
    <w:lvl w:ilvl="7" w:tplc="2D928402" w:tentative="1">
      <w:start w:val="1"/>
      <w:numFmt w:val="bullet"/>
      <w:lvlText w:val=""/>
      <w:lvlJc w:val="left"/>
      <w:pPr>
        <w:tabs>
          <w:tab w:val="num" w:pos="3520"/>
        </w:tabs>
        <w:ind w:left="3520" w:firstLine="0"/>
      </w:pPr>
      <w:rPr>
        <w:rFonts w:ascii="Symbol" w:hAnsi="Symbol" w:hint="default"/>
      </w:rPr>
    </w:lvl>
    <w:lvl w:ilvl="8" w:tplc="B11E560A" w:tentative="1">
      <w:start w:val="1"/>
      <w:numFmt w:val="bullet"/>
      <w:lvlText w:val=""/>
      <w:lvlJc w:val="left"/>
      <w:pPr>
        <w:tabs>
          <w:tab w:val="num" w:pos="3960"/>
        </w:tabs>
        <w:ind w:left="3960" w:firstLine="0"/>
      </w:pPr>
      <w:rPr>
        <w:rFonts w:ascii="Symbol" w:hAnsi="Symbol" w:hint="default"/>
      </w:rPr>
    </w:lvl>
  </w:abstractNum>
  <w:abstractNum w:abstractNumId="4"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20FE66D8"/>
    <w:multiLevelType w:val="hybridMultilevel"/>
    <w:tmpl w:val="855CB556"/>
    <w:lvl w:ilvl="0" w:tplc="A71C709C">
      <w:start w:val="36"/>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8BD13E9"/>
    <w:multiLevelType w:val="hybridMultilevel"/>
    <w:tmpl w:val="F04639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0AE4887"/>
    <w:multiLevelType w:val="hybridMultilevel"/>
    <w:tmpl w:val="4844DC10"/>
    <w:lvl w:ilvl="0" w:tplc="2E04CB48">
      <w:start w:val="33"/>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18012929">
    <w:abstractNumId w:val="4"/>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1882016675">
    <w:abstractNumId w:val="2"/>
  </w:num>
  <w:num w:numId="12" w16cid:durableId="345210522">
    <w:abstractNumId w:val="3"/>
  </w:num>
  <w:num w:numId="13" w16cid:durableId="321467223">
    <w:abstractNumId w:val="7"/>
  </w:num>
  <w:num w:numId="14" w16cid:durableId="1940865890">
    <w:abstractNumId w:val="6"/>
  </w:num>
  <w:num w:numId="15" w16cid:durableId="1510367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B2170"/>
    <w:rsid w:val="000C6407"/>
    <w:rsid w:val="003057C6"/>
    <w:rsid w:val="003E045F"/>
    <w:rsid w:val="005960FB"/>
    <w:rsid w:val="005E7F17"/>
    <w:rsid w:val="006F0E51"/>
    <w:rsid w:val="00762AE9"/>
    <w:rsid w:val="007E5BC3"/>
    <w:rsid w:val="00AC5CF7"/>
    <w:rsid w:val="00AD2131"/>
    <w:rsid w:val="00AF7815"/>
    <w:rsid w:val="00B228F9"/>
    <w:rsid w:val="00BA5003"/>
    <w:rsid w:val="00DA0B37"/>
    <w:rsid w:val="00DB2170"/>
    <w:rsid w:val="00EC12A5"/>
    <w:rsid w:val="00EE1A57"/>
    <w:rsid w:val="00F60115"/>
    <w:rsid w:val="00F65086"/>
    <w:rsid w:val="00FD5723"/>
    <w:rsid w:val="00FF373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6338D"/>
  <w15:docId w15:val="{48B5A571-2761-4F89-8ECD-327DC2D3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7478"/>
    <w:pPr>
      <w:spacing w:after="0" w:line="360" w:lineRule="auto"/>
    </w:pPr>
    <w:rPr>
      <w:rFonts w:ascii="Arial" w:eastAsia="宋体" w:hAnsi="Arial" w:cs="Times New Roman (正文 CS 字体)"/>
    </w:rPr>
  </w:style>
  <w:style w:type="paragraph" w:styleId="1">
    <w:name w:val="heading 1"/>
    <w:basedOn w:val="a"/>
    <w:next w:val="a0"/>
    <w:link w:val="10"/>
    <w:uiPriority w:val="9"/>
    <w:qFormat/>
    <w:rsid w:val="008708D9"/>
    <w:pPr>
      <w:keepNext/>
      <w:keepLines/>
      <w:outlineLvl w:val="0"/>
    </w:pPr>
    <w:rPr>
      <w:rFonts w:eastAsia="黑体" w:cs="Times New Roman (标题 CS)"/>
      <w:sz w:val="30"/>
      <w:szCs w:val="40"/>
    </w:rPr>
  </w:style>
  <w:style w:type="paragraph" w:styleId="2">
    <w:name w:val="heading 2"/>
    <w:basedOn w:val="a"/>
    <w:next w:val="a0"/>
    <w:link w:val="20"/>
    <w:uiPriority w:val="9"/>
    <w:semiHidden/>
    <w:unhideWhenUsed/>
    <w:qFormat/>
    <w:rsid w:val="008708D9"/>
    <w:pPr>
      <w:keepNext/>
      <w:keepLines/>
      <w:outlineLvl w:val="1"/>
    </w:pPr>
    <w:rPr>
      <w:rFonts w:eastAsia="黑体" w:cs="Times New Roman (标题 CS)"/>
      <w:sz w:val="28"/>
      <w:szCs w:val="32"/>
    </w:rPr>
  </w:style>
  <w:style w:type="paragraph" w:styleId="3">
    <w:name w:val="heading 3"/>
    <w:basedOn w:val="a"/>
    <w:next w:val="a0"/>
    <w:link w:val="30"/>
    <w:uiPriority w:val="9"/>
    <w:semiHidden/>
    <w:unhideWhenUsed/>
    <w:qFormat/>
    <w:rsid w:val="008708D9"/>
    <w:pPr>
      <w:keepNext/>
      <w:keepLines/>
      <w:outlineLvl w:val="2"/>
    </w:pPr>
    <w:rPr>
      <w:rFonts w:eastAsia="黑体" w:cs="Times New Roman (标题 CS)"/>
      <w:sz w:val="26"/>
      <w:szCs w:val="28"/>
    </w:rPr>
  </w:style>
  <w:style w:type="paragraph" w:styleId="4">
    <w:name w:val="heading 4"/>
    <w:basedOn w:val="3"/>
    <w:next w:val="a0"/>
    <w:link w:val="40"/>
    <w:uiPriority w:val="9"/>
    <w:unhideWhenUsed/>
    <w:qFormat/>
    <w:rsid w:val="00EC61BB"/>
    <w:pPr>
      <w:outlineLvl w:val="3"/>
    </w:pPr>
  </w:style>
  <w:style w:type="paragraph" w:styleId="5">
    <w:name w:val="heading 5"/>
    <w:basedOn w:val="4"/>
    <w:next w:val="a0"/>
    <w:link w:val="50"/>
    <w:uiPriority w:val="9"/>
    <w:unhideWhenUsed/>
    <w:qFormat/>
    <w:rsid w:val="00EC61BB"/>
    <w:pPr>
      <w:outlineLvl w:val="4"/>
    </w:pPr>
  </w:style>
  <w:style w:type="paragraph" w:styleId="6">
    <w:name w:val="heading 6"/>
    <w:basedOn w:val="5"/>
    <w:next w:val="a0"/>
    <w:link w:val="60"/>
    <w:uiPriority w:val="9"/>
    <w:unhideWhenUsed/>
    <w:qFormat/>
    <w:rsid w:val="00EC61BB"/>
    <w:pPr>
      <w:outlineLvl w:val="5"/>
    </w:pPr>
  </w:style>
  <w:style w:type="paragraph" w:styleId="7">
    <w:name w:val="heading 7"/>
    <w:basedOn w:val="6"/>
    <w:next w:val="a0"/>
    <w:link w:val="70"/>
    <w:uiPriority w:val="9"/>
    <w:unhideWhenUsed/>
    <w:qFormat/>
    <w:rsid w:val="00EC61BB"/>
    <w:pPr>
      <w:outlineLvl w:val="6"/>
    </w:pPr>
  </w:style>
  <w:style w:type="paragraph" w:styleId="8">
    <w:name w:val="heading 8"/>
    <w:basedOn w:val="7"/>
    <w:next w:val="a0"/>
    <w:link w:val="80"/>
    <w:uiPriority w:val="9"/>
    <w:unhideWhenUsed/>
    <w:qFormat/>
    <w:rsid w:val="00EC61BB"/>
    <w:pPr>
      <w:outlineLvl w:val="7"/>
    </w:pPr>
  </w:style>
  <w:style w:type="paragraph" w:styleId="9">
    <w:name w:val="heading 9"/>
    <w:basedOn w:val="8"/>
    <w:next w:val="a0"/>
    <w:link w:val="90"/>
    <w:uiPriority w:val="9"/>
    <w:unhideWhenUsed/>
    <w:qFormat/>
    <w:rsid w:val="00EC61BB"/>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CF7597"/>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F517C"/>
    <w:pPr>
      <w:contextualSpacing/>
      <w:jc w:val="center"/>
    </w:pPr>
    <w:rPr>
      <w:rFonts w:eastAsia="黑体" w:cs="Times New Roman (标题 CS)"/>
      <w:sz w:val="30"/>
      <w:szCs w:val="56"/>
    </w:rPr>
  </w:style>
  <w:style w:type="character" w:customStyle="1" w:styleId="a5">
    <w:name w:val="标题 字符"/>
    <w:basedOn w:val="a1"/>
    <w:link w:val="a4"/>
    <w:uiPriority w:val="10"/>
    <w:rsid w:val="00AF517C"/>
    <w:rPr>
      <w:rFonts w:ascii="Arial" w:eastAsia="黑体" w:hAnsi="Arial" w:cs="Times New Roman (标题 CS)"/>
      <w:sz w:val="30"/>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8708D9"/>
    <w:rPr>
      <w:rFonts w:ascii="Arial" w:eastAsia="黑体" w:hAnsi="Arial" w:cs="Times New Roman (标题 CS)"/>
      <w:sz w:val="30"/>
      <w:szCs w:val="40"/>
    </w:rPr>
  </w:style>
  <w:style w:type="character" w:customStyle="1" w:styleId="20">
    <w:name w:val="标题 2 字符"/>
    <w:basedOn w:val="a1"/>
    <w:link w:val="2"/>
    <w:uiPriority w:val="9"/>
    <w:semiHidden/>
    <w:rsid w:val="008708D9"/>
    <w:rPr>
      <w:rFonts w:ascii="Arial" w:eastAsia="黑体" w:hAnsi="Arial" w:cs="Times New Roman (标题 CS)"/>
      <w:sz w:val="28"/>
      <w:szCs w:val="32"/>
    </w:rPr>
  </w:style>
  <w:style w:type="character" w:customStyle="1" w:styleId="30">
    <w:name w:val="标题 3 字符"/>
    <w:basedOn w:val="a1"/>
    <w:link w:val="3"/>
    <w:uiPriority w:val="9"/>
    <w:semiHidden/>
    <w:rsid w:val="008708D9"/>
    <w:rPr>
      <w:rFonts w:ascii="Arial" w:eastAsia="黑体" w:hAnsi="Arial" w:cs="Times New Roman (标题 CS)"/>
      <w:sz w:val="26"/>
      <w:szCs w:val="28"/>
    </w:rPr>
  </w:style>
  <w:style w:type="character" w:customStyle="1" w:styleId="40">
    <w:name w:val="标题 4 字符"/>
    <w:basedOn w:val="a1"/>
    <w:link w:val="4"/>
    <w:uiPriority w:val="9"/>
    <w:rsid w:val="00EC61BB"/>
    <w:rPr>
      <w:rFonts w:ascii="Arial" w:eastAsia="黑体" w:hAnsi="Arial" w:cs="Times New Roman (标题 CS)"/>
      <w:color w:val="0F4761" w:themeColor="accent1" w:themeShade="BF"/>
      <w:sz w:val="26"/>
      <w:szCs w:val="28"/>
    </w:rPr>
  </w:style>
  <w:style w:type="character" w:customStyle="1" w:styleId="50">
    <w:name w:val="标题 5 字符"/>
    <w:basedOn w:val="a1"/>
    <w:link w:val="5"/>
    <w:uiPriority w:val="9"/>
    <w:rsid w:val="00EC61BB"/>
    <w:rPr>
      <w:rFonts w:ascii="Arial" w:eastAsia="黑体" w:hAnsi="Arial" w:cs="Times New Roman (标题 CS)"/>
      <w:color w:val="0F4761" w:themeColor="accent1" w:themeShade="BF"/>
      <w:sz w:val="26"/>
      <w:szCs w:val="28"/>
    </w:rPr>
  </w:style>
  <w:style w:type="character" w:customStyle="1" w:styleId="60">
    <w:name w:val="标题 6 字符"/>
    <w:basedOn w:val="a1"/>
    <w:link w:val="6"/>
    <w:uiPriority w:val="9"/>
    <w:rsid w:val="00EC61BB"/>
    <w:rPr>
      <w:rFonts w:ascii="Arial" w:eastAsia="黑体" w:hAnsi="Arial" w:cs="Times New Roman (标题 CS)"/>
      <w:color w:val="0F4761" w:themeColor="accent1" w:themeShade="BF"/>
      <w:sz w:val="26"/>
      <w:szCs w:val="28"/>
    </w:rPr>
  </w:style>
  <w:style w:type="character" w:customStyle="1" w:styleId="70">
    <w:name w:val="标题 7 字符"/>
    <w:basedOn w:val="a1"/>
    <w:link w:val="7"/>
    <w:uiPriority w:val="9"/>
    <w:rsid w:val="00EC61BB"/>
    <w:rPr>
      <w:rFonts w:ascii="Arial" w:eastAsia="黑体" w:hAnsi="Arial" w:cs="Times New Roman (标题 CS)"/>
      <w:color w:val="0F4761" w:themeColor="accent1" w:themeShade="BF"/>
      <w:sz w:val="26"/>
      <w:szCs w:val="28"/>
    </w:rPr>
  </w:style>
  <w:style w:type="character" w:customStyle="1" w:styleId="80">
    <w:name w:val="标题 8 字符"/>
    <w:basedOn w:val="a1"/>
    <w:link w:val="8"/>
    <w:uiPriority w:val="9"/>
    <w:rsid w:val="00EC61BB"/>
    <w:rPr>
      <w:rFonts w:ascii="Arial" w:eastAsia="黑体" w:hAnsi="Arial" w:cs="Times New Roman (标题 CS)"/>
      <w:color w:val="0F4761" w:themeColor="accent1" w:themeShade="BF"/>
      <w:sz w:val="26"/>
      <w:szCs w:val="28"/>
    </w:rPr>
  </w:style>
  <w:style w:type="character" w:customStyle="1" w:styleId="90">
    <w:name w:val="标题 9 字符"/>
    <w:basedOn w:val="a1"/>
    <w:link w:val="9"/>
    <w:uiPriority w:val="9"/>
    <w:rsid w:val="00EC61BB"/>
    <w:rPr>
      <w:rFonts w:ascii="Arial" w:eastAsia="黑体" w:hAnsi="Arial" w:cs="Times New Roman (标题 CS)"/>
      <w:color w:val="0F4761" w:themeColor="accent1" w:themeShade="BF"/>
      <w:sz w:val="26"/>
      <w:szCs w:val="2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rsid w:val="00746C97"/>
    <w:rPr>
      <w:sz w:val="18"/>
    </w:rPr>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rsid w:val="00746C97"/>
    <w:pPr>
      <w:keepNext/>
      <w:spacing w:after="0"/>
      <w:jc w:val="center"/>
    </w:pPr>
    <w:rPr>
      <w:i w:val="0"/>
      <w:sz w:val="20"/>
    </w:rPr>
  </w:style>
  <w:style w:type="paragraph" w:customStyle="1" w:styleId="ImageCaption">
    <w:name w:val="Image Caption"/>
    <w:basedOn w:val="ac"/>
    <w:rsid w:val="00BF08D0"/>
    <w:pPr>
      <w:spacing w:after="0"/>
      <w:jc w:val="center"/>
    </w:pPr>
    <w:rPr>
      <w:i w:val="0"/>
      <w:sz w:val="2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rPr>
  </w:style>
  <w:style w:type="table" w:styleId="af0">
    <w:name w:val="Table Grid"/>
    <w:basedOn w:val="a2"/>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0"/>
    <w:rsid w:val="0051628A"/>
    <w:pPr>
      <w:ind w:firstLineChars="200" w:firstLine="420"/>
    </w:pPr>
  </w:style>
  <w:style w:type="paragraph" w:styleId="af2">
    <w:name w:val="header"/>
    <w:basedOn w:val="a"/>
    <w:link w:val="af3"/>
    <w:rsid w:val="005F6CBF"/>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5F6CBF"/>
    <w:rPr>
      <w:rFonts w:ascii="Arial" w:eastAsia="宋体" w:hAnsi="Arial" w:cs="Times New Roman (正文 CS 字体)"/>
      <w:sz w:val="18"/>
      <w:szCs w:val="18"/>
    </w:rPr>
  </w:style>
  <w:style w:type="paragraph" w:styleId="af4">
    <w:name w:val="footer"/>
    <w:basedOn w:val="a"/>
    <w:link w:val="af5"/>
    <w:rsid w:val="005F6CBF"/>
    <w:pPr>
      <w:tabs>
        <w:tab w:val="center" w:pos="4153"/>
        <w:tab w:val="right" w:pos="8306"/>
      </w:tabs>
      <w:snapToGrid w:val="0"/>
      <w:spacing w:line="240" w:lineRule="auto"/>
    </w:pPr>
    <w:rPr>
      <w:sz w:val="18"/>
      <w:szCs w:val="18"/>
    </w:rPr>
  </w:style>
  <w:style w:type="character" w:customStyle="1" w:styleId="af5">
    <w:name w:val="页脚 字符"/>
    <w:basedOn w:val="a1"/>
    <w:link w:val="af4"/>
    <w:rsid w:val="005F6CBF"/>
    <w:rPr>
      <w:rFonts w:ascii="Arial" w:eastAsia="宋体"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278552">
      <w:bodyDiv w:val="1"/>
      <w:marLeft w:val="0"/>
      <w:marRight w:val="0"/>
      <w:marTop w:val="0"/>
      <w:marBottom w:val="0"/>
      <w:divBdr>
        <w:top w:val="none" w:sz="0" w:space="0" w:color="auto"/>
        <w:left w:val="none" w:sz="0" w:space="0" w:color="auto"/>
        <w:bottom w:val="none" w:sz="0" w:space="0" w:color="auto"/>
        <w:right w:val="none" w:sz="0" w:space="0" w:color="auto"/>
      </w:divBdr>
    </w:div>
    <w:div w:id="16448898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12E8A4-8F47-4FF5-A5F1-FDB6692B7F6F}">
  <we:reference id="wa104099688" version="1.7.0.0" store="zh-CN" storeType="OMEX"/>
  <we:alternateReferences>
    <we:reference id="WA104099688" version="1.7.0.0" store="WA10409968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FD0E6-6855-480F-9EA8-FD42DAD9D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6</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u'n s</cp:lastModifiedBy>
  <cp:revision>4</cp:revision>
  <dcterms:created xsi:type="dcterms:W3CDTF">2025-08-17T05:06:00Z</dcterms:created>
  <dcterms:modified xsi:type="dcterms:W3CDTF">2025-08-17T14:33:00Z</dcterms:modified>
</cp:coreProperties>
</file>