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23CEB" w14:textId="77777777" w:rsidR="00C4495D" w:rsidRDefault="00000000">
      <w:pPr>
        <w:pStyle w:val="FirstParagraph"/>
      </w:pPr>
      <w:r>
        <w:rPr>
          <w:b/>
          <w:bCs/>
        </w:rPr>
        <w:t>User:</w:t>
      </w:r>
    </w:p>
    <w:p w14:paraId="2667C5C2" w14:textId="77777777" w:rsidR="00C4495D" w:rsidRDefault="00000000">
      <w:pPr>
        <w:pStyle w:val="a0"/>
      </w:pPr>
      <w:r>
        <w:rPr>
          <w:noProof/>
        </w:rPr>
        <w:drawing>
          <wp:inline distT="0" distB="0" distL="0" distR="0" wp14:anchorId="190B6433" wp14:editId="650FBDFC">
            <wp:extent cx="5486400" cy="7154562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22/d2k33q4qdqeqn2dkgqt0?X-Amz-Algorithm=AWS4-HMAC-SHA256&amp;X-Amz-Credential=AKLTYTJlNjgwMjY2ZDBkNDFiYmI5YWNiZDBlZmFmYjIzZTA%2F20250822%2Fcn-beijing%2Fs3%2Faws4_request&amp;X-Amz-Date=20250822T091547Z&amp;X-Amz-Expires=3600&amp;X-Amz-SignedHeaders=host&amp;X-Amz-Signature=b0d4f8990aed72d722b1c486e0dbca1b2fe35f1fa04be0d5644507dd60dd6b7b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5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1A7AC4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</w:t>
      </w:r>
    </w:p>
    <w:p w14:paraId="70E4A27E" w14:textId="77777777" w:rsidR="00C4495D" w:rsidRDefault="00000000">
      <w:r>
        <w:pict w14:anchorId="27F85500">
          <v:rect id="_x0000_i1025" style="width:0;height:1.5pt" o:hralign="center" o:hrstd="t" o:hr="t"/>
        </w:pict>
      </w:r>
    </w:p>
    <w:p w14:paraId="0E3AAE31" w14:textId="77777777" w:rsidR="00C4495D" w:rsidRDefault="00000000">
      <w:pPr>
        <w:pStyle w:val="FirstParagraph"/>
      </w:pPr>
      <w:r>
        <w:rPr>
          <w:b/>
          <w:bCs/>
        </w:rPr>
        <w:lastRenderedPageBreak/>
        <w:t>Kimi:</w:t>
      </w:r>
    </w:p>
    <w:p w14:paraId="7C394F5C" w14:textId="77777777" w:rsidR="00C4495D" w:rsidRPr="00E22392" w:rsidRDefault="00000000" w:rsidP="00BA1FA7">
      <w:pPr>
        <w:pStyle w:val="a0"/>
        <w:numPr>
          <w:ilvl w:val="0"/>
          <w:numId w:val="17"/>
        </w:numPr>
        <w:rPr>
          <w:color w:val="FF0000"/>
        </w:rPr>
      </w:pPr>
      <w:bookmarkStart w:id="0" w:name="_Ref206789348"/>
      <w:r w:rsidRPr="00E22392">
        <w:rPr>
          <w:color w:val="FF0000"/>
        </w:rPr>
        <w:t xml:space="preserve">If you intend using </w:t>
      </w:r>
      <w:r w:rsidRPr="00E22392">
        <w:rPr>
          <w:color w:val="FF0000"/>
          <w:highlight w:val="yellow"/>
        </w:rPr>
        <w:t>humor</w:t>
      </w:r>
      <w:r w:rsidRPr="00E22392">
        <w:rPr>
          <w:color w:val="FF0000"/>
        </w:rPr>
        <w:t xml:space="preserve"> in your talk to make people smile, you must know how to identify </w:t>
      </w:r>
      <w:r w:rsidRPr="00E22392">
        <w:rPr>
          <w:color w:val="FF0000"/>
          <w:highlight w:val="green"/>
        </w:rPr>
        <w:t>shared</w:t>
      </w:r>
      <w:r w:rsidRPr="00E22392">
        <w:rPr>
          <w:color w:val="FF0000"/>
        </w:rPr>
        <w:t xml:space="preserve"> experiences and problems.</w:t>
      </w:r>
      <w:bookmarkEnd w:id="0"/>
    </w:p>
    <w:p w14:paraId="3DA67A27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如果你想在演讲中运用</w:t>
      </w:r>
      <w:r w:rsidRPr="00033DD2">
        <w:rPr>
          <w:highlight w:val="yellow"/>
          <w:lang w:eastAsia="zh-CN"/>
        </w:rPr>
        <w:t>幽默</w:t>
      </w:r>
      <w:r>
        <w:rPr>
          <w:lang w:eastAsia="zh-CN"/>
        </w:rPr>
        <w:t>来逗大家一笑，就必须学会如何识别大家</w:t>
      </w:r>
      <w:r w:rsidRPr="00033DD2">
        <w:rPr>
          <w:highlight w:val="green"/>
          <w:lang w:eastAsia="zh-CN"/>
        </w:rPr>
        <w:t>共有的</w:t>
      </w:r>
      <w:r>
        <w:rPr>
          <w:lang w:eastAsia="zh-CN"/>
        </w:rPr>
        <w:t>经历和问题。</w:t>
      </w:r>
    </w:p>
    <w:p w14:paraId="36A8FC37" w14:textId="77777777" w:rsidR="00C4495D" w:rsidRDefault="00000000">
      <w:pPr>
        <w:pStyle w:val="a0"/>
      </w:pPr>
      <w:r>
        <w:t xml:space="preserve">Your humor must be relevant to the audience and should help to show them that you are one of them or that you understand their situation and are in </w:t>
      </w:r>
      <w:r w:rsidRPr="006D0EA4">
        <w:rPr>
          <w:highlight w:val="yellow"/>
        </w:rPr>
        <w:t>sympathy</w:t>
      </w:r>
      <w:r>
        <w:t xml:space="preserve"> with their point of view.</w:t>
      </w:r>
    </w:p>
    <w:p w14:paraId="0BE09FDA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你的幽默必须与听众相关，应该帮助他们看到你和他们是一伙的，或者你理解他们的处境，并且</w:t>
      </w:r>
      <w:r w:rsidRPr="006D0EA4">
        <w:rPr>
          <w:highlight w:val="yellow"/>
          <w:lang w:eastAsia="zh-CN"/>
        </w:rPr>
        <w:t>认同</w:t>
      </w:r>
      <w:r>
        <w:rPr>
          <w:lang w:eastAsia="zh-CN"/>
        </w:rPr>
        <w:t>他们的观点。</w:t>
      </w:r>
    </w:p>
    <w:p w14:paraId="436127D1" w14:textId="0D9B46F8" w:rsidR="00C4495D" w:rsidRPr="00E22392" w:rsidRDefault="00000000" w:rsidP="00BA1FA7">
      <w:pPr>
        <w:pStyle w:val="a0"/>
        <w:numPr>
          <w:ilvl w:val="0"/>
          <w:numId w:val="19"/>
        </w:numPr>
        <w:rPr>
          <w:color w:val="FF0000"/>
        </w:rPr>
      </w:pPr>
      <w:r w:rsidRPr="00E22392">
        <w:rPr>
          <w:color w:val="FF0000"/>
          <w:highlight w:val="yellow"/>
        </w:rPr>
        <w:t>Depending on</w:t>
      </w:r>
      <w:r w:rsidRPr="00E22392">
        <w:rPr>
          <w:color w:val="FF0000"/>
        </w:rPr>
        <w:t xml:space="preserve"> whom you are </w:t>
      </w:r>
      <w:r w:rsidRPr="00E22392">
        <w:rPr>
          <w:color w:val="FF0000"/>
          <w:highlight w:val="green"/>
        </w:rPr>
        <w:t>addressing</w:t>
      </w:r>
      <w:r w:rsidR="006D0EA4" w:rsidRPr="00E22392">
        <w:rPr>
          <w:color w:val="FF0000"/>
        </w:rPr>
        <w:t>(</w:t>
      </w:r>
      <w:r w:rsidR="006D0EA4" w:rsidRPr="00E22392">
        <w:rPr>
          <w:rFonts w:hint="eastAsia"/>
          <w:color w:val="FF0000"/>
          <w:lang w:eastAsia="zh-CN"/>
        </w:rPr>
        <w:t>对</w:t>
      </w:r>
      <w:r w:rsidR="006D0EA4" w:rsidRPr="00E22392">
        <w:rPr>
          <w:color w:val="FF0000"/>
          <w:lang w:eastAsia="zh-CN"/>
        </w:rPr>
        <w:t>…</w:t>
      </w:r>
      <w:r w:rsidR="006D0EA4" w:rsidRPr="00E22392">
        <w:rPr>
          <w:rFonts w:hint="eastAsia"/>
          <w:color w:val="FF0000"/>
          <w:lang w:eastAsia="zh-CN"/>
        </w:rPr>
        <w:t>讲话</w:t>
      </w:r>
      <w:r w:rsidR="006D0EA4" w:rsidRPr="00E22392">
        <w:rPr>
          <w:color w:val="FF0000"/>
        </w:rPr>
        <w:t>)</w:t>
      </w:r>
      <w:r w:rsidRPr="00E22392">
        <w:rPr>
          <w:color w:val="FF0000"/>
        </w:rPr>
        <w:t>, the problems will be different.</w:t>
      </w:r>
    </w:p>
    <w:p w14:paraId="01414A8E" w14:textId="77777777" w:rsidR="00C4495D" w:rsidRDefault="00000000">
      <w:pPr>
        <w:pStyle w:val="a0"/>
        <w:rPr>
          <w:lang w:eastAsia="zh-CN"/>
        </w:rPr>
      </w:pPr>
      <w:r w:rsidRPr="006D0EA4">
        <w:rPr>
          <w:highlight w:val="yellow"/>
          <w:lang w:eastAsia="zh-CN"/>
        </w:rPr>
        <w:t>根据</w:t>
      </w:r>
      <w:r>
        <w:rPr>
          <w:lang w:eastAsia="zh-CN"/>
        </w:rPr>
        <w:t>你所面对的对象不同，问题也会不同。</w:t>
      </w:r>
    </w:p>
    <w:p w14:paraId="40D5E3F5" w14:textId="77777777" w:rsidR="00C4495D" w:rsidRDefault="00000000">
      <w:pPr>
        <w:pStyle w:val="a0"/>
      </w:pPr>
      <w:r>
        <w:t xml:space="preserve">If you are talking to a group of </w:t>
      </w:r>
      <w:r w:rsidRPr="00C35FE2">
        <w:rPr>
          <w:highlight w:val="yellow"/>
        </w:rPr>
        <w:t>manager</w:t>
      </w:r>
      <w:r>
        <w:t xml:space="preserve">s, you may refer to the </w:t>
      </w:r>
      <w:r w:rsidRPr="00C35FE2">
        <w:rPr>
          <w:highlight w:val="green"/>
        </w:rPr>
        <w:t>disorganized</w:t>
      </w:r>
      <w:r>
        <w:t xml:space="preserve"> methods of their </w:t>
      </w:r>
      <w:r w:rsidRPr="00C35FE2">
        <w:rPr>
          <w:highlight w:val="cyan"/>
        </w:rPr>
        <w:t>secretaries</w:t>
      </w:r>
      <w:r>
        <w:t xml:space="preserve">; </w:t>
      </w:r>
      <w:proofErr w:type="gramStart"/>
      <w:r>
        <w:t>alternatively</w:t>
      </w:r>
      <w:proofErr w:type="gramEnd"/>
      <w:r>
        <w:t xml:space="preserve"> if you are addressing secretaries, you may want to comment on their disorganized bosses.</w:t>
      </w:r>
    </w:p>
    <w:p w14:paraId="6896F496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如果你和一群</w:t>
      </w:r>
      <w:r w:rsidRPr="00C35FE2">
        <w:rPr>
          <w:highlight w:val="yellow"/>
          <w:lang w:eastAsia="zh-CN"/>
        </w:rPr>
        <w:t>经理</w:t>
      </w:r>
      <w:r>
        <w:rPr>
          <w:lang w:eastAsia="zh-CN"/>
        </w:rPr>
        <w:t>交谈，你可以提到他们</w:t>
      </w:r>
      <w:r w:rsidRPr="00C35FE2">
        <w:rPr>
          <w:highlight w:val="cyan"/>
          <w:lang w:eastAsia="zh-CN"/>
        </w:rPr>
        <w:t>秘书</w:t>
      </w:r>
      <w:r>
        <w:rPr>
          <w:lang w:eastAsia="zh-CN"/>
        </w:rPr>
        <w:t>的</w:t>
      </w:r>
      <w:r w:rsidRPr="00C35FE2">
        <w:rPr>
          <w:highlight w:val="green"/>
          <w:lang w:eastAsia="zh-CN"/>
        </w:rPr>
        <w:t>不守秩序</w:t>
      </w:r>
      <w:r>
        <w:rPr>
          <w:lang w:eastAsia="zh-CN"/>
        </w:rPr>
        <w:t>；反过来，如果你面对的是秘书们，你可能会对她们那些不守秩序的老板发表一番评论。</w:t>
      </w:r>
    </w:p>
    <w:p w14:paraId="023207D8" w14:textId="77777777" w:rsidR="00C4495D" w:rsidRDefault="00000000">
      <w:pPr>
        <w:pStyle w:val="a0"/>
      </w:pPr>
      <w:r>
        <w:t xml:space="preserve">Here is an example, which I heard at a nurses’ </w:t>
      </w:r>
      <w:r w:rsidRPr="00FC332C">
        <w:rPr>
          <w:highlight w:val="yellow"/>
        </w:rPr>
        <w:t>convention</w:t>
      </w:r>
      <w:r>
        <w:t>, of a story which works well because the audience all shared the same view of doctors.</w:t>
      </w:r>
    </w:p>
    <w:p w14:paraId="5463ABC8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这里有一个我从一次护士</w:t>
      </w:r>
      <w:r w:rsidRPr="00FC332C">
        <w:rPr>
          <w:highlight w:val="yellow"/>
          <w:lang w:eastAsia="zh-CN"/>
        </w:rPr>
        <w:t>大会</w:t>
      </w:r>
      <w:r>
        <w:rPr>
          <w:lang w:eastAsia="zh-CN"/>
        </w:rPr>
        <w:t>上听到的例子，这个故事之所以能奏效是因为听众对医生的看法是一致的。</w:t>
      </w:r>
    </w:p>
    <w:p w14:paraId="0EC1E7FC" w14:textId="77777777" w:rsidR="00C4495D" w:rsidRDefault="00000000">
      <w:pPr>
        <w:pStyle w:val="a0"/>
      </w:pPr>
      <w:r>
        <w:t xml:space="preserve">A man arrives in heaven and is being </w:t>
      </w:r>
      <w:r w:rsidRPr="00F33461">
        <w:rPr>
          <w:highlight w:val="yellow"/>
        </w:rPr>
        <w:t>shown around</w:t>
      </w:r>
      <w:r>
        <w:t xml:space="preserve"> by St. Peter. He sees wonderful </w:t>
      </w:r>
      <w:r w:rsidRPr="00F33461">
        <w:rPr>
          <w:highlight w:val="green"/>
        </w:rPr>
        <w:t>accommodations</w:t>
      </w:r>
      <w:r>
        <w:t xml:space="preserve">, beautiful gardens, sunny weather, and so on. Everyone is very peaceful, polite and friendly until, waiting in a line for lunch, the new arrival is suddenly pushed aside by a man in a white coat, who rushes to the head of the line, grabs his food and </w:t>
      </w:r>
      <w:r w:rsidRPr="00F33461">
        <w:rPr>
          <w:highlight w:val="cyan"/>
        </w:rPr>
        <w:t>stomps over</w:t>
      </w:r>
      <w:r>
        <w:t xml:space="preserve"> to a table by himself.</w:t>
      </w:r>
    </w:p>
    <w:p w14:paraId="3FED6E3C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一个男人来到了天堂，正在由圣彼得</w:t>
      </w:r>
      <w:r w:rsidRPr="00F33461">
        <w:rPr>
          <w:highlight w:val="yellow"/>
          <w:lang w:eastAsia="zh-CN"/>
        </w:rPr>
        <w:t>带领参观</w:t>
      </w:r>
      <w:r>
        <w:rPr>
          <w:lang w:eastAsia="zh-CN"/>
        </w:rPr>
        <w:t>。他看到了美好的</w:t>
      </w:r>
      <w:r w:rsidRPr="00F33461">
        <w:rPr>
          <w:highlight w:val="green"/>
          <w:lang w:eastAsia="zh-CN"/>
        </w:rPr>
        <w:t>住处</w:t>
      </w:r>
      <w:r>
        <w:rPr>
          <w:lang w:eastAsia="zh-CN"/>
        </w:rPr>
        <w:t>、美丽的花园、晴朗的天气等等。每个人都非常平和、礼貌和友好，直到他在排队吃午饭时，突然</w:t>
      </w:r>
      <w:r>
        <w:rPr>
          <w:lang w:eastAsia="zh-CN"/>
        </w:rPr>
        <w:lastRenderedPageBreak/>
        <w:t>被一个穿白大褂的男人推到一边，那个男人冲到队伍的最前面，抓起食物，独自</w:t>
      </w:r>
      <w:r w:rsidRPr="00F33461">
        <w:rPr>
          <w:highlight w:val="cyan"/>
          <w:lang w:eastAsia="zh-CN"/>
        </w:rPr>
        <w:t>跺着脚走</w:t>
      </w:r>
      <w:r>
        <w:rPr>
          <w:lang w:eastAsia="zh-CN"/>
        </w:rPr>
        <w:t>到一张桌子旁。</w:t>
      </w:r>
    </w:p>
    <w:p w14:paraId="12AADCC6" w14:textId="77777777" w:rsidR="00C4495D" w:rsidRDefault="00000000">
      <w:pPr>
        <w:pStyle w:val="a0"/>
      </w:pPr>
      <w:r>
        <w:t>“Who is that?” the new arrival asked St. Peter.</w:t>
      </w:r>
    </w:p>
    <w:p w14:paraId="3FE45DC3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那个人是谁？</w:t>
      </w:r>
      <w:r>
        <w:rPr>
          <w:lang w:eastAsia="zh-CN"/>
        </w:rPr>
        <w:t>”</w:t>
      </w:r>
      <w:r>
        <w:rPr>
          <w:lang w:eastAsia="zh-CN"/>
        </w:rPr>
        <w:t>新来的人问圣彼得。</w:t>
      </w:r>
    </w:p>
    <w:p w14:paraId="36EDE6C5" w14:textId="77777777" w:rsidR="00C4495D" w:rsidRPr="00BA1FA7" w:rsidRDefault="00000000" w:rsidP="00BA1FA7">
      <w:pPr>
        <w:pStyle w:val="a0"/>
        <w:numPr>
          <w:ilvl w:val="0"/>
          <w:numId w:val="19"/>
        </w:numPr>
        <w:rPr>
          <w:color w:val="FF0000"/>
        </w:rPr>
      </w:pPr>
      <w:bookmarkStart w:id="1" w:name="_Ref206789758"/>
      <w:r w:rsidRPr="00BA1FA7">
        <w:rPr>
          <w:color w:val="FF0000"/>
        </w:rPr>
        <w:t>“Oh, that’s God,” came the reply, “but sometimes he thinks he’s a doctor.”</w:t>
      </w:r>
      <w:bookmarkEnd w:id="1"/>
    </w:p>
    <w:p w14:paraId="5FBAE0BE" w14:textId="77777777" w:rsidR="00C4495D" w:rsidRDefault="00000000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哦，那是上帝，</w:t>
      </w:r>
      <w:r>
        <w:rPr>
          <w:lang w:eastAsia="zh-CN"/>
        </w:rPr>
        <w:t>”</w:t>
      </w:r>
      <w:r>
        <w:rPr>
          <w:lang w:eastAsia="zh-CN"/>
        </w:rPr>
        <w:t>圣彼得回答，</w:t>
      </w:r>
      <w:r>
        <w:rPr>
          <w:lang w:eastAsia="zh-CN"/>
        </w:rPr>
        <w:t>“</w:t>
      </w:r>
      <w:r>
        <w:rPr>
          <w:lang w:eastAsia="zh-CN"/>
        </w:rPr>
        <w:t>但他有时以为自己是个医生。</w:t>
      </w:r>
      <w:r>
        <w:t>”</w:t>
      </w:r>
    </w:p>
    <w:p w14:paraId="1F4CB650" w14:textId="6D5C4C85" w:rsidR="00C4495D" w:rsidRDefault="00000000">
      <w:pPr>
        <w:pStyle w:val="a0"/>
      </w:pPr>
      <w:r>
        <w:t>If you are part of the group which you are addressing, you will be in a position to know the experiences and problems which are common to all of you and it</w:t>
      </w:r>
      <w:proofErr w:type="gramStart"/>
      <w:r>
        <w:t>’</w:t>
      </w:r>
      <w:proofErr w:type="gramEnd"/>
      <w:r>
        <w:t xml:space="preserve">ll be appropriate for you to </w:t>
      </w:r>
      <w:r w:rsidRPr="008F0A79">
        <w:rPr>
          <w:highlight w:val="yellow"/>
        </w:rPr>
        <w:t>make a passing remark</w:t>
      </w:r>
      <w:r w:rsidR="008F0A79">
        <w:rPr>
          <w:lang w:eastAsia="zh-CN"/>
        </w:rPr>
        <w:t>(</w:t>
      </w:r>
      <w:r w:rsidR="008F0A79" w:rsidRPr="008F0A79">
        <w:rPr>
          <w:lang w:eastAsia="zh-CN"/>
        </w:rPr>
        <w:t>随口一提</w:t>
      </w:r>
      <w:r w:rsidR="008F0A79">
        <w:rPr>
          <w:lang w:eastAsia="zh-CN"/>
        </w:rPr>
        <w:t>)</w:t>
      </w:r>
      <w:r>
        <w:t xml:space="preserve"> about the </w:t>
      </w:r>
      <w:r w:rsidRPr="008F0A79">
        <w:rPr>
          <w:highlight w:val="green"/>
        </w:rPr>
        <w:t>inedible</w:t>
      </w:r>
      <w:r>
        <w:t xml:space="preserve"> </w:t>
      </w:r>
      <w:r w:rsidRPr="008F0A79">
        <w:rPr>
          <w:highlight w:val="cyan"/>
        </w:rPr>
        <w:t>canteen</w:t>
      </w:r>
      <w:r>
        <w:t xml:space="preserve"> food or the chairman’s </w:t>
      </w:r>
      <w:r w:rsidRPr="008F0A79">
        <w:rPr>
          <w:highlight w:val="magenta"/>
        </w:rPr>
        <w:t>notorious</w:t>
      </w:r>
      <w:r>
        <w:t xml:space="preserve"> bad taste in </w:t>
      </w:r>
      <w:r w:rsidRPr="008F0A79">
        <w:rPr>
          <w:highlight w:val="red"/>
        </w:rPr>
        <w:t>tie</w:t>
      </w:r>
      <w:r>
        <w:t>s.</w:t>
      </w:r>
    </w:p>
    <w:p w14:paraId="5CFAD402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如果你是你要讲话的群体中的一员，你就会了解大家共有的经历和问题，那么对你来说，对</w:t>
      </w:r>
      <w:r w:rsidRPr="008F0A79">
        <w:rPr>
          <w:highlight w:val="cyan"/>
          <w:lang w:eastAsia="zh-CN"/>
        </w:rPr>
        <w:t>食堂</w:t>
      </w:r>
      <w:r>
        <w:rPr>
          <w:lang w:eastAsia="zh-CN"/>
        </w:rPr>
        <w:t>里</w:t>
      </w:r>
      <w:r w:rsidRPr="008F0A79">
        <w:rPr>
          <w:highlight w:val="green"/>
          <w:lang w:eastAsia="zh-CN"/>
        </w:rPr>
        <w:t>难以下咽的</w:t>
      </w:r>
      <w:r>
        <w:rPr>
          <w:lang w:eastAsia="zh-CN"/>
        </w:rPr>
        <w:t>食物或者主席在</w:t>
      </w:r>
      <w:r w:rsidRPr="008F0A79">
        <w:rPr>
          <w:highlight w:val="red"/>
          <w:lang w:eastAsia="zh-CN"/>
        </w:rPr>
        <w:t>领带</w:t>
      </w:r>
      <w:r>
        <w:rPr>
          <w:lang w:eastAsia="zh-CN"/>
        </w:rPr>
        <w:t>品味上的</w:t>
      </w:r>
      <w:bookmarkStart w:id="2" w:name="OLE_LINK1"/>
      <w:r w:rsidRPr="008F0A79">
        <w:rPr>
          <w:highlight w:val="magenta"/>
          <w:lang w:eastAsia="zh-CN"/>
        </w:rPr>
        <w:t>臭名昭著</w:t>
      </w:r>
      <w:bookmarkEnd w:id="2"/>
      <w:r>
        <w:rPr>
          <w:lang w:eastAsia="zh-CN"/>
        </w:rPr>
        <w:t>发表几句评论也是很合适的。</w:t>
      </w:r>
    </w:p>
    <w:p w14:paraId="1DA42C5E" w14:textId="3282DAD3" w:rsidR="00C4495D" w:rsidRDefault="00000000">
      <w:pPr>
        <w:pStyle w:val="a0"/>
      </w:pPr>
      <w:r>
        <w:t>With other audiences you</w:t>
      </w:r>
      <w:r w:rsidR="008F0A79">
        <w:rPr>
          <w:rFonts w:hint="eastAsia"/>
          <w:lang w:eastAsia="zh-CN"/>
        </w:rPr>
        <w:t xml:space="preserve"> </w:t>
      </w:r>
      <w:r>
        <w:t xml:space="preserve">mustn’t attempt to </w:t>
      </w:r>
      <w:r w:rsidRPr="008F0A79">
        <w:rPr>
          <w:highlight w:val="yellow"/>
        </w:rPr>
        <w:t>cut in</w:t>
      </w:r>
      <w:r>
        <w:t xml:space="preserve"> with humor as they will </w:t>
      </w:r>
      <w:r w:rsidRPr="008F0A79">
        <w:rPr>
          <w:highlight w:val="green"/>
        </w:rPr>
        <w:t>resent</w:t>
      </w:r>
      <w:r>
        <w:t xml:space="preserve"> an outsider making </w:t>
      </w:r>
      <w:r w:rsidRPr="008F0A79">
        <w:rPr>
          <w:highlight w:val="cyan"/>
        </w:rPr>
        <w:t>disparaging</w:t>
      </w:r>
      <w:r>
        <w:t xml:space="preserve"> remarks about their canteen or their chairman.</w:t>
      </w:r>
    </w:p>
    <w:p w14:paraId="3E46CB3F" w14:textId="3B2E040A" w:rsidR="00C4495D" w:rsidRDefault="00000000">
      <w:pPr>
        <w:pStyle w:val="a0"/>
        <w:rPr>
          <w:lang w:eastAsia="zh-CN"/>
        </w:rPr>
      </w:pPr>
      <w:r>
        <w:rPr>
          <w:lang w:eastAsia="zh-CN"/>
        </w:rPr>
        <w:t>对于其他的听众，你就不能试图用这种幽默来</w:t>
      </w:r>
      <w:r w:rsidRPr="008F0A79">
        <w:rPr>
          <w:highlight w:val="yellow"/>
          <w:lang w:eastAsia="zh-CN"/>
        </w:rPr>
        <w:t>插话</w:t>
      </w:r>
      <w:r>
        <w:rPr>
          <w:lang w:eastAsia="zh-CN"/>
        </w:rPr>
        <w:t>了，因为他们会对一个外人对他们食堂或者主席</w:t>
      </w:r>
      <w:r w:rsidRPr="008F0A79">
        <w:rPr>
          <w:highlight w:val="cyan"/>
          <w:lang w:eastAsia="zh-CN"/>
        </w:rPr>
        <w:t>说三道四</w:t>
      </w:r>
      <w:r w:rsidR="008F0A79">
        <w:rPr>
          <w:rFonts w:hint="eastAsia"/>
          <w:highlight w:val="cyan"/>
          <w:lang w:eastAsia="zh-CN"/>
        </w:rPr>
        <w:t>（诋毁）</w:t>
      </w:r>
      <w:r>
        <w:rPr>
          <w:lang w:eastAsia="zh-CN"/>
        </w:rPr>
        <w:t>感到</w:t>
      </w:r>
      <w:r w:rsidRPr="008F0A79">
        <w:rPr>
          <w:highlight w:val="green"/>
          <w:lang w:eastAsia="zh-CN"/>
        </w:rPr>
        <w:t>愤慨</w:t>
      </w:r>
      <w:r>
        <w:rPr>
          <w:lang w:eastAsia="zh-CN"/>
        </w:rPr>
        <w:t>。</w:t>
      </w:r>
    </w:p>
    <w:p w14:paraId="3CEFF319" w14:textId="77777777" w:rsidR="00C4495D" w:rsidRPr="006B5637" w:rsidRDefault="00000000" w:rsidP="006B5637">
      <w:pPr>
        <w:pStyle w:val="a0"/>
        <w:numPr>
          <w:ilvl w:val="0"/>
          <w:numId w:val="19"/>
        </w:numPr>
        <w:rPr>
          <w:color w:val="FF0000"/>
        </w:rPr>
      </w:pPr>
      <w:bookmarkStart w:id="3" w:name="_Ref206790385"/>
      <w:r w:rsidRPr="006B5637">
        <w:rPr>
          <w:color w:val="FF0000"/>
        </w:rPr>
        <w:t xml:space="preserve">You will be on safer ground if you </w:t>
      </w:r>
      <w:r w:rsidRPr="006B5637">
        <w:rPr>
          <w:color w:val="FF0000"/>
          <w:highlight w:val="yellow"/>
        </w:rPr>
        <w:t>stick to</w:t>
      </w:r>
      <w:r w:rsidRPr="006B5637">
        <w:rPr>
          <w:color w:val="FF0000"/>
        </w:rPr>
        <w:t xml:space="preserve"> </w:t>
      </w:r>
      <w:r w:rsidRPr="006B5637">
        <w:rPr>
          <w:color w:val="FF0000"/>
          <w:highlight w:val="green"/>
        </w:rPr>
        <w:t>scapegoats</w:t>
      </w:r>
      <w:r w:rsidRPr="006B5637">
        <w:rPr>
          <w:color w:val="FF0000"/>
        </w:rPr>
        <w:t xml:space="preserve"> like the Post Office or the telephone system.</w:t>
      </w:r>
      <w:bookmarkEnd w:id="3"/>
    </w:p>
    <w:p w14:paraId="5C4DDD4C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如果你把目标</w:t>
      </w:r>
      <w:r w:rsidRPr="00CB03AE">
        <w:rPr>
          <w:highlight w:val="yellow"/>
          <w:lang w:eastAsia="zh-CN"/>
        </w:rPr>
        <w:t>锁定在</w:t>
      </w:r>
      <w:r>
        <w:rPr>
          <w:lang w:eastAsia="zh-CN"/>
        </w:rPr>
        <w:t>像邮政部门或电话系统这类大家公认的</w:t>
      </w:r>
      <w:bookmarkStart w:id="4" w:name="OLE_LINK2"/>
      <w:r w:rsidRPr="00CB03AE">
        <w:rPr>
          <w:highlight w:val="green"/>
          <w:lang w:eastAsia="zh-CN"/>
        </w:rPr>
        <w:t>出气筒</w:t>
      </w:r>
      <w:bookmarkEnd w:id="4"/>
      <w:r>
        <w:rPr>
          <w:lang w:eastAsia="zh-CN"/>
        </w:rPr>
        <w:t>上，会更为稳妥。</w:t>
      </w:r>
    </w:p>
    <w:p w14:paraId="322F96EF" w14:textId="77777777" w:rsidR="00C4495D" w:rsidRDefault="00000000">
      <w:pPr>
        <w:pStyle w:val="a0"/>
      </w:pPr>
      <w:r>
        <w:t xml:space="preserve">If you feel </w:t>
      </w:r>
      <w:r w:rsidRPr="00CB03AE">
        <w:rPr>
          <w:highlight w:val="yellow"/>
        </w:rPr>
        <w:t>awkward</w:t>
      </w:r>
      <w:r>
        <w:t xml:space="preserve"> being humorous, you must practice so that it becomes more natural.</w:t>
      </w:r>
    </w:p>
    <w:p w14:paraId="66BE1EFF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如果你觉得讲幽默很</w:t>
      </w:r>
      <w:r w:rsidRPr="00CB03AE">
        <w:rPr>
          <w:highlight w:val="yellow"/>
          <w:lang w:eastAsia="zh-CN"/>
        </w:rPr>
        <w:t>尴尬</w:t>
      </w:r>
      <w:r>
        <w:rPr>
          <w:lang w:eastAsia="zh-CN"/>
        </w:rPr>
        <w:t>，那就必须练习，直到它变得自然。</w:t>
      </w:r>
    </w:p>
    <w:p w14:paraId="26B8041D" w14:textId="1A5F39F9" w:rsidR="00C4495D" w:rsidRPr="00FD185B" w:rsidRDefault="00FD185B" w:rsidP="00FD185B">
      <w:pPr>
        <w:pStyle w:val="a0"/>
        <w:numPr>
          <w:ilvl w:val="0"/>
          <w:numId w:val="19"/>
        </w:numPr>
        <w:rPr>
          <w:color w:val="FF0000"/>
        </w:rPr>
      </w:pPr>
      <w:bookmarkStart w:id="5" w:name="_Ref206790704"/>
      <w:proofErr w:type="gramStart"/>
      <w:r>
        <w:rPr>
          <w:color w:val="FF0000"/>
        </w:rPr>
        <w:t>.</w:t>
      </w:r>
      <w:r w:rsidRPr="00FD185B">
        <w:rPr>
          <w:color w:val="FF0000"/>
        </w:rPr>
        <w:t>Include</w:t>
      </w:r>
      <w:proofErr w:type="gramEnd"/>
      <w:r w:rsidRPr="00FD185B">
        <w:rPr>
          <w:color w:val="FF0000"/>
        </w:rPr>
        <w:t xml:space="preserve"> a few casual and </w:t>
      </w:r>
      <w:r w:rsidRPr="00FD185B">
        <w:rPr>
          <w:color w:val="FF0000"/>
          <w:highlight w:val="green"/>
        </w:rPr>
        <w:t>apparently</w:t>
      </w:r>
      <w:r w:rsidRPr="00FD185B">
        <w:rPr>
          <w:color w:val="FF0000"/>
        </w:rPr>
        <w:t xml:space="preserve"> </w:t>
      </w:r>
      <w:r w:rsidRPr="00FD185B">
        <w:rPr>
          <w:color w:val="FF0000"/>
          <w:highlight w:val="yellow"/>
        </w:rPr>
        <w:t>off-the-cuff</w:t>
      </w:r>
      <w:r w:rsidRPr="00FD185B">
        <w:rPr>
          <w:color w:val="FF0000"/>
        </w:rPr>
        <w:t xml:space="preserve"> remarks which you can </w:t>
      </w:r>
      <w:r w:rsidRPr="00FD185B">
        <w:rPr>
          <w:color w:val="FF0000"/>
          <w:highlight w:val="cyan"/>
        </w:rPr>
        <w:t>deliver</w:t>
      </w:r>
      <w:r w:rsidRPr="00FD185B">
        <w:rPr>
          <w:color w:val="FF0000"/>
        </w:rPr>
        <w:t xml:space="preserve"> in a relaxed and unforced manner.</w:t>
      </w:r>
      <w:bookmarkEnd w:id="5"/>
    </w:p>
    <w:p w14:paraId="7C82A074" w14:textId="6A15E6ED" w:rsidR="00C4495D" w:rsidRDefault="00000000">
      <w:pPr>
        <w:pStyle w:val="a0"/>
        <w:rPr>
          <w:lang w:eastAsia="zh-CN"/>
        </w:rPr>
      </w:pPr>
      <w:r>
        <w:rPr>
          <w:lang w:eastAsia="zh-CN"/>
        </w:rPr>
        <w:t>加入一些随意的、</w:t>
      </w:r>
      <w:r w:rsidRPr="00CB03AE">
        <w:rPr>
          <w:highlight w:val="green"/>
          <w:lang w:eastAsia="zh-CN"/>
        </w:rPr>
        <w:t>看似</w:t>
      </w:r>
      <w:r w:rsidRPr="00CB03AE">
        <w:rPr>
          <w:highlight w:val="yellow"/>
          <w:lang w:eastAsia="zh-CN"/>
        </w:rPr>
        <w:t>即兴的</w:t>
      </w:r>
      <w:r>
        <w:rPr>
          <w:lang w:eastAsia="zh-CN"/>
        </w:rPr>
        <w:t>评论，你可以用一种放松而不做作的方式</w:t>
      </w:r>
      <w:r w:rsidRPr="00CB03AE">
        <w:rPr>
          <w:highlight w:val="cyan"/>
          <w:lang w:eastAsia="zh-CN"/>
        </w:rPr>
        <w:t>表达</w:t>
      </w:r>
      <w:r w:rsidR="00CB03AE">
        <w:rPr>
          <w:rFonts w:hint="eastAsia"/>
          <w:highlight w:val="cyan"/>
          <w:lang w:eastAsia="zh-CN"/>
        </w:rPr>
        <w:t>（传递）</w:t>
      </w:r>
      <w:r>
        <w:rPr>
          <w:lang w:eastAsia="zh-CN"/>
        </w:rPr>
        <w:t>出来。</w:t>
      </w:r>
    </w:p>
    <w:p w14:paraId="3A526CC4" w14:textId="77777777" w:rsidR="00C4495D" w:rsidRDefault="00000000">
      <w:pPr>
        <w:pStyle w:val="a0"/>
      </w:pPr>
      <w:proofErr w:type="gramStart"/>
      <w:r>
        <w:lastRenderedPageBreak/>
        <w:t>Often</w:t>
      </w:r>
      <w:proofErr w:type="gramEnd"/>
      <w:r>
        <w:t xml:space="preserve"> it’s the </w:t>
      </w:r>
      <w:r w:rsidRPr="00CB03AE">
        <w:rPr>
          <w:highlight w:val="yellow"/>
        </w:rPr>
        <w:t>delivery</w:t>
      </w:r>
      <w:r>
        <w:t xml:space="preserve"> which causes the audience to smile, so speak slowly and remember that a raised eyebrow or an unbelieving look may help to show that you are making a </w:t>
      </w:r>
      <w:r w:rsidRPr="00CB03AE">
        <w:rPr>
          <w:highlight w:val="green"/>
        </w:rPr>
        <w:t>light-hearted</w:t>
      </w:r>
      <w:r>
        <w:t xml:space="preserve"> remark.</w:t>
      </w:r>
    </w:p>
    <w:p w14:paraId="072360F7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通常，正是</w:t>
      </w:r>
      <w:r w:rsidRPr="00CB03AE">
        <w:rPr>
          <w:highlight w:val="yellow"/>
          <w:lang w:eastAsia="zh-CN"/>
        </w:rPr>
        <w:t>表达方式</w:t>
      </w:r>
      <w:r>
        <w:rPr>
          <w:lang w:eastAsia="zh-CN"/>
        </w:rPr>
        <w:t>让观众会心一笑，所以讲慢一点，记住一个上扬的眉毛或者一个不相信的表情都可能表明你在说一句</w:t>
      </w:r>
      <w:r w:rsidRPr="00CB03AE">
        <w:rPr>
          <w:highlight w:val="green"/>
          <w:lang w:eastAsia="zh-CN"/>
        </w:rPr>
        <w:t>轻松的</w:t>
      </w:r>
      <w:r>
        <w:rPr>
          <w:lang w:eastAsia="zh-CN"/>
        </w:rPr>
        <w:t>俏皮话。</w:t>
      </w:r>
    </w:p>
    <w:p w14:paraId="734B9B53" w14:textId="77777777" w:rsidR="00C4495D" w:rsidRDefault="00000000">
      <w:pPr>
        <w:pStyle w:val="a0"/>
      </w:pPr>
      <w:r>
        <w:t xml:space="preserve">Look for the humor. It often comes from the </w:t>
      </w:r>
      <w:r w:rsidRPr="00E22392">
        <w:rPr>
          <w:highlight w:val="yellow"/>
        </w:rPr>
        <w:t>unexpected</w:t>
      </w:r>
      <w:r>
        <w:t>.</w:t>
      </w:r>
    </w:p>
    <w:p w14:paraId="3692B6D0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寻找幽默吧，它常常来自</w:t>
      </w:r>
      <w:r w:rsidRPr="00E22392">
        <w:rPr>
          <w:highlight w:val="yellow"/>
          <w:lang w:eastAsia="zh-CN"/>
        </w:rPr>
        <w:t>出乎意料的</w:t>
      </w:r>
      <w:r>
        <w:rPr>
          <w:lang w:eastAsia="zh-CN"/>
        </w:rPr>
        <w:t>地方。</w:t>
      </w:r>
    </w:p>
    <w:p w14:paraId="357C268D" w14:textId="77777777" w:rsidR="00C4495D" w:rsidRDefault="00000000">
      <w:pPr>
        <w:pStyle w:val="a0"/>
      </w:pPr>
      <w:r>
        <w:t xml:space="preserve">A </w:t>
      </w:r>
      <w:r w:rsidRPr="00E22392">
        <w:rPr>
          <w:highlight w:val="yellow"/>
        </w:rPr>
        <w:t>twist</w:t>
      </w:r>
      <w:r>
        <w:t xml:space="preserve"> on a familiar quote “If at first you don’t succeed, give up” or a play on words or on a </w:t>
      </w:r>
      <w:r w:rsidRPr="00E22392">
        <w:rPr>
          <w:highlight w:val="green"/>
        </w:rPr>
        <w:t>situation</w:t>
      </w:r>
      <w:r>
        <w:t>.</w:t>
      </w:r>
    </w:p>
    <w:p w14:paraId="76DFB2A8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比如对一句熟悉的格言来个巧妙的</w:t>
      </w:r>
      <w:r w:rsidRPr="00E22392">
        <w:rPr>
          <w:highlight w:val="yellow"/>
          <w:lang w:eastAsia="zh-CN"/>
        </w:rPr>
        <w:t>改写</w:t>
      </w:r>
      <w:r>
        <w:rPr>
          <w:lang w:eastAsia="zh-CN"/>
        </w:rPr>
        <w:t>，</w:t>
      </w:r>
      <w:r>
        <w:rPr>
          <w:lang w:eastAsia="zh-CN"/>
        </w:rPr>
        <w:t>“</w:t>
      </w:r>
      <w:r>
        <w:rPr>
          <w:lang w:eastAsia="zh-CN"/>
        </w:rPr>
        <w:t>如果第一次不成功，就放弃吧</w:t>
      </w:r>
      <w:r>
        <w:rPr>
          <w:lang w:eastAsia="zh-CN"/>
        </w:rPr>
        <w:t>”</w:t>
      </w:r>
      <w:r>
        <w:rPr>
          <w:lang w:eastAsia="zh-CN"/>
        </w:rPr>
        <w:t>，或者来</w:t>
      </w:r>
      <w:proofErr w:type="gramStart"/>
      <w:r>
        <w:rPr>
          <w:lang w:eastAsia="zh-CN"/>
        </w:rPr>
        <w:t>个文字</w:t>
      </w:r>
      <w:proofErr w:type="gramEnd"/>
      <w:r>
        <w:rPr>
          <w:lang w:eastAsia="zh-CN"/>
        </w:rPr>
        <w:t>游戏或者</w:t>
      </w:r>
      <w:r w:rsidRPr="00E22392">
        <w:rPr>
          <w:highlight w:val="green"/>
          <w:lang w:eastAsia="zh-CN"/>
        </w:rPr>
        <w:t>情境</w:t>
      </w:r>
      <w:r>
        <w:rPr>
          <w:lang w:eastAsia="zh-CN"/>
        </w:rPr>
        <w:t>游戏。</w:t>
      </w:r>
    </w:p>
    <w:p w14:paraId="7ED5C326" w14:textId="77777777" w:rsidR="00C4495D" w:rsidRDefault="00000000">
      <w:pPr>
        <w:pStyle w:val="a0"/>
      </w:pPr>
      <w:r>
        <w:t xml:space="preserve">Search for exaggeration and </w:t>
      </w:r>
      <w:r w:rsidRPr="00E22392">
        <w:rPr>
          <w:highlight w:val="yellow"/>
        </w:rPr>
        <w:t>understatement</w:t>
      </w:r>
      <w:r>
        <w:t>.</w:t>
      </w:r>
    </w:p>
    <w:p w14:paraId="69AC8D33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找找夸张或者</w:t>
      </w:r>
      <w:bookmarkStart w:id="6" w:name="OLE_LINK3"/>
      <w:r w:rsidRPr="00E22392">
        <w:rPr>
          <w:highlight w:val="yellow"/>
          <w:lang w:eastAsia="zh-CN"/>
        </w:rPr>
        <w:t>轻描淡写</w:t>
      </w:r>
      <w:bookmarkEnd w:id="6"/>
      <w:r>
        <w:rPr>
          <w:lang w:eastAsia="zh-CN"/>
        </w:rPr>
        <w:t>。</w:t>
      </w:r>
    </w:p>
    <w:p w14:paraId="1BB1DC3C" w14:textId="77777777" w:rsidR="00C4495D" w:rsidRDefault="00000000">
      <w:pPr>
        <w:pStyle w:val="a0"/>
      </w:pPr>
      <w:r>
        <w:t xml:space="preserve">Look at your talk and pick out a few words or sentences which you can turn about and </w:t>
      </w:r>
      <w:r w:rsidRPr="00E22392">
        <w:rPr>
          <w:highlight w:val="yellow"/>
        </w:rPr>
        <w:t>inject</w:t>
      </w:r>
      <w:r>
        <w:t xml:space="preserve"> with humor.</w:t>
      </w:r>
    </w:p>
    <w:p w14:paraId="115AA332" w14:textId="77777777" w:rsidR="00C4495D" w:rsidRDefault="00000000">
      <w:pPr>
        <w:pStyle w:val="a0"/>
        <w:rPr>
          <w:lang w:eastAsia="zh-CN"/>
        </w:rPr>
      </w:pPr>
      <w:r>
        <w:rPr>
          <w:lang w:eastAsia="zh-CN"/>
        </w:rPr>
        <w:t>看看你的演讲稿，挑出几个词语或者句子，把它们改头换面，</w:t>
      </w:r>
      <w:r w:rsidRPr="00E22392">
        <w:rPr>
          <w:highlight w:val="yellow"/>
          <w:lang w:eastAsia="zh-CN"/>
        </w:rPr>
        <w:t>注入</w:t>
      </w:r>
      <w:r>
        <w:rPr>
          <w:lang w:eastAsia="zh-CN"/>
        </w:rPr>
        <w:t>幽默感。</w:t>
      </w:r>
    </w:p>
    <w:p w14:paraId="2096F481" w14:textId="77777777" w:rsidR="00033DD2" w:rsidRDefault="00000000">
      <w:pPr>
        <w:sectPr w:rsidR="00033DD2" w:rsidSect="005F6CBF">
          <w:footerReference w:type="default" r:id="rId9"/>
          <w:footnotePr>
            <w:numRestart w:val="eachSect"/>
          </w:footnotePr>
          <w:pgSz w:w="12240" w:h="15840"/>
          <w:pgMar w:top="1440" w:right="1800" w:bottom="1440" w:left="1800" w:header="720" w:footer="1020" w:gutter="0"/>
          <w:cols w:space="720"/>
          <w:docGrid w:linePitch="326"/>
        </w:sectPr>
      </w:pPr>
      <w:r>
        <w:pict w14:anchorId="7CE19C6A">
          <v:rect id="_x0000_i1026" style="width:0;height:1.5pt" o:hralign="center" o:hrstd="t" o:hr="t"/>
        </w:pict>
      </w:r>
    </w:p>
    <w:p w14:paraId="5A2EB960" w14:textId="74C9086A" w:rsidR="00033DD2" w:rsidRDefault="00BA1FA7" w:rsidP="00E22392">
      <w:pPr>
        <w:pStyle w:val="Compact"/>
      </w:pPr>
      <w:r>
        <w:fldChar w:fldCharType="begin"/>
      </w:r>
      <w:r>
        <w:instrText xml:space="preserve"> REF _Ref206789348 \r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>.</w:t>
      </w:r>
      <w:r w:rsidR="00033DD2">
        <w:t xml:space="preserve">To make your humor </w:t>
      </w:r>
      <w:r w:rsidR="00033DD2" w:rsidRPr="00E22392">
        <w:rPr>
          <w:highlight w:val="yellow"/>
        </w:rPr>
        <w:t>work</w:t>
      </w:r>
      <w:r w:rsidR="00033DD2">
        <w:t xml:space="preserve">, you should </w:t>
      </w:r>
      <w:proofErr w:type="spellStart"/>
      <w:r w:rsidR="00033DD2">
        <w:t>使你的幽默</w:t>
      </w:r>
      <w:r w:rsidR="00033DD2" w:rsidRPr="00E22392">
        <w:rPr>
          <w:highlight w:val="yellow"/>
        </w:rPr>
        <w:t>奏效</w:t>
      </w:r>
      <w:r w:rsidR="00033DD2">
        <w:t>，你应该</w:t>
      </w:r>
      <w:proofErr w:type="spellEnd"/>
    </w:p>
    <w:p w14:paraId="4D8A80C6" w14:textId="77777777" w:rsidR="00033DD2" w:rsidRDefault="00033DD2" w:rsidP="00033DD2">
      <w:pPr>
        <w:pStyle w:val="FirstParagraph"/>
      </w:pPr>
      <w:r>
        <w:t xml:space="preserve">[A] </w:t>
      </w:r>
      <w:r w:rsidRPr="00E22392">
        <w:rPr>
          <w:highlight w:val="yellow"/>
        </w:rPr>
        <w:t>take advantage of</w:t>
      </w:r>
      <w:r>
        <w:t xml:space="preserve"> different kinds of audience. [A] </w:t>
      </w:r>
      <w:proofErr w:type="spellStart"/>
      <w:r w:rsidRPr="00E22392">
        <w:rPr>
          <w:highlight w:val="yellow"/>
        </w:rPr>
        <w:t>利用</w:t>
      </w:r>
      <w:r>
        <w:t>不同类型的观众</w:t>
      </w:r>
      <w:proofErr w:type="spellEnd"/>
      <w:r>
        <w:t>。</w:t>
      </w:r>
    </w:p>
    <w:p w14:paraId="557B1128" w14:textId="77777777" w:rsidR="00033DD2" w:rsidRDefault="00033DD2" w:rsidP="00033DD2">
      <w:pPr>
        <w:pStyle w:val="a0"/>
        <w:rPr>
          <w:lang w:eastAsia="zh-CN"/>
        </w:rPr>
      </w:pPr>
      <w:r>
        <w:t xml:space="preserve">[B] </w:t>
      </w:r>
      <w:r w:rsidRPr="00E22392">
        <w:rPr>
          <w:highlight w:val="yellow"/>
        </w:rPr>
        <w:t>make fun</w:t>
      </w:r>
      <w:r>
        <w:t xml:space="preserve"> of the disorganized people. </w:t>
      </w:r>
      <w:r>
        <w:rPr>
          <w:lang w:eastAsia="zh-CN"/>
        </w:rPr>
        <w:t xml:space="preserve">[B] </w:t>
      </w:r>
      <w:r w:rsidRPr="00E22392">
        <w:rPr>
          <w:highlight w:val="yellow"/>
          <w:lang w:eastAsia="zh-CN"/>
        </w:rPr>
        <w:t>恶搞</w:t>
      </w:r>
      <w:r>
        <w:rPr>
          <w:lang w:eastAsia="zh-CN"/>
        </w:rPr>
        <w:t>那些不守秩序的人。</w:t>
      </w:r>
    </w:p>
    <w:p w14:paraId="6D4E1494" w14:textId="77777777" w:rsidR="00033DD2" w:rsidRPr="00BA1FA7" w:rsidRDefault="00033DD2" w:rsidP="00033DD2">
      <w:pPr>
        <w:pStyle w:val="a0"/>
        <w:rPr>
          <w:color w:val="FF0000"/>
          <w:lang w:eastAsia="zh-CN"/>
        </w:rPr>
      </w:pPr>
      <w:r w:rsidRPr="00BA1FA7">
        <w:rPr>
          <w:color w:val="FF0000"/>
        </w:rPr>
        <w:t xml:space="preserve">[C] </w:t>
      </w:r>
      <w:r w:rsidRPr="00BA1FA7">
        <w:rPr>
          <w:color w:val="FF0000"/>
          <w:highlight w:val="yellow"/>
        </w:rPr>
        <w:t>address</w:t>
      </w:r>
      <w:r w:rsidRPr="00BA1FA7">
        <w:rPr>
          <w:color w:val="FF0000"/>
        </w:rPr>
        <w:t xml:space="preserve"> different problems to different people. </w:t>
      </w:r>
      <w:r w:rsidRPr="00BA1FA7">
        <w:rPr>
          <w:color w:val="FF0000"/>
          <w:lang w:eastAsia="zh-CN"/>
        </w:rPr>
        <w:t xml:space="preserve">[C] </w:t>
      </w:r>
      <w:r w:rsidRPr="00BA1FA7">
        <w:rPr>
          <w:color w:val="FF0000"/>
          <w:highlight w:val="yellow"/>
          <w:lang w:eastAsia="zh-CN"/>
        </w:rPr>
        <w:t>针对</w:t>
      </w:r>
      <w:r w:rsidRPr="00BA1FA7">
        <w:rPr>
          <w:color w:val="FF0000"/>
          <w:lang w:eastAsia="zh-CN"/>
        </w:rPr>
        <w:t>不同的人提出不同的问题。</w:t>
      </w:r>
    </w:p>
    <w:p w14:paraId="677864EE" w14:textId="77777777" w:rsidR="00033DD2" w:rsidRDefault="00033DD2" w:rsidP="00033DD2">
      <w:pPr>
        <w:pStyle w:val="a0"/>
        <w:rPr>
          <w:lang w:eastAsia="zh-CN"/>
        </w:rPr>
      </w:pPr>
      <w:r>
        <w:t xml:space="preserve">[D] show </w:t>
      </w:r>
      <w:r w:rsidRPr="00E22392">
        <w:rPr>
          <w:highlight w:val="yellow"/>
        </w:rPr>
        <w:t>sympathy</w:t>
      </w:r>
      <w:r>
        <w:t xml:space="preserve"> for your listeners. </w:t>
      </w:r>
      <w:r>
        <w:rPr>
          <w:lang w:eastAsia="zh-CN"/>
        </w:rPr>
        <w:t xml:space="preserve">[D] </w:t>
      </w:r>
      <w:r>
        <w:rPr>
          <w:lang w:eastAsia="zh-CN"/>
        </w:rPr>
        <w:t>对你的听众表示</w:t>
      </w:r>
      <w:r w:rsidRPr="00E22392">
        <w:rPr>
          <w:highlight w:val="yellow"/>
          <w:lang w:eastAsia="zh-CN"/>
        </w:rPr>
        <w:t>同情</w:t>
      </w:r>
      <w:r>
        <w:rPr>
          <w:lang w:eastAsia="zh-CN"/>
        </w:rPr>
        <w:t>。</w:t>
      </w:r>
    </w:p>
    <w:p w14:paraId="10C4DF59" w14:textId="0BF9C1DF" w:rsidR="00033DD2" w:rsidRDefault="00BA1FA7" w:rsidP="00E22392">
      <w:pPr>
        <w:pStyle w:val="Compact"/>
      </w:pPr>
      <w:r>
        <w:fldChar w:fldCharType="begin"/>
      </w:r>
      <w:r>
        <w:instrText xml:space="preserve"> REF _Ref206789758 \r \h </w:instrText>
      </w:r>
      <w:r>
        <w:fldChar w:fldCharType="separate"/>
      </w:r>
      <w:r>
        <w:t>22</w:t>
      </w:r>
      <w:r>
        <w:fldChar w:fldCharType="end"/>
      </w:r>
      <w:r>
        <w:t>.</w:t>
      </w:r>
      <w:r w:rsidR="00033DD2">
        <w:t xml:space="preserve">The joke about doctors implies that, in the eyes of nurses, they are </w:t>
      </w:r>
      <w:proofErr w:type="spellStart"/>
      <w:r w:rsidR="00033DD2">
        <w:t>关于医生的笑话暗示了在护士眼中，他们是</w:t>
      </w:r>
      <w:proofErr w:type="spellEnd"/>
    </w:p>
    <w:p w14:paraId="6BB9077C" w14:textId="77777777" w:rsidR="00033DD2" w:rsidRDefault="00033DD2" w:rsidP="00033DD2">
      <w:pPr>
        <w:pStyle w:val="FirstParagraph"/>
      </w:pPr>
      <w:r>
        <w:t xml:space="preserve">[A] impolite to </w:t>
      </w:r>
      <w:r w:rsidRPr="00BA1FA7">
        <w:rPr>
          <w:highlight w:val="yellow"/>
        </w:rPr>
        <w:t>new arrival</w:t>
      </w:r>
      <w:r>
        <w:t xml:space="preserve">s. [A] </w:t>
      </w:r>
      <w:proofErr w:type="spellStart"/>
      <w:r>
        <w:t>对</w:t>
      </w:r>
      <w:r w:rsidRPr="00BA1FA7">
        <w:rPr>
          <w:highlight w:val="yellow"/>
        </w:rPr>
        <w:t>新来者</w:t>
      </w:r>
      <w:r>
        <w:t>不礼貌</w:t>
      </w:r>
      <w:proofErr w:type="spellEnd"/>
      <w:r>
        <w:t>。</w:t>
      </w:r>
    </w:p>
    <w:p w14:paraId="34611C0E" w14:textId="4F131334" w:rsidR="00033DD2" w:rsidRPr="00BA1FA7" w:rsidRDefault="00033DD2" w:rsidP="00033DD2">
      <w:pPr>
        <w:pStyle w:val="a0"/>
        <w:rPr>
          <w:color w:val="FF0000"/>
          <w:lang w:eastAsia="zh-CN"/>
        </w:rPr>
      </w:pPr>
      <w:r w:rsidRPr="00BA1FA7">
        <w:rPr>
          <w:color w:val="FF0000"/>
        </w:rPr>
        <w:t xml:space="preserve">[B] very </w:t>
      </w:r>
      <w:r w:rsidRPr="00BA1FA7">
        <w:rPr>
          <w:color w:val="FF0000"/>
          <w:highlight w:val="yellow"/>
        </w:rPr>
        <w:t>conscious</w:t>
      </w:r>
      <w:r w:rsidRPr="00BA1FA7">
        <w:rPr>
          <w:color w:val="FF0000"/>
        </w:rPr>
        <w:t xml:space="preserve"> of their </w:t>
      </w:r>
      <w:r w:rsidRPr="00BA1FA7">
        <w:rPr>
          <w:color w:val="FF0000"/>
          <w:highlight w:val="green"/>
        </w:rPr>
        <w:t>godlike</w:t>
      </w:r>
      <w:r w:rsidRPr="00BA1FA7">
        <w:rPr>
          <w:color w:val="FF0000"/>
        </w:rPr>
        <w:t xml:space="preserve"> role. </w:t>
      </w:r>
      <w:r w:rsidRPr="00BA1FA7">
        <w:rPr>
          <w:color w:val="FF0000"/>
          <w:lang w:eastAsia="zh-CN"/>
        </w:rPr>
        <w:t xml:space="preserve">[B] </w:t>
      </w:r>
      <w:r w:rsidR="00BA1FA7" w:rsidRPr="00BA1FA7">
        <w:rPr>
          <w:rFonts w:hint="eastAsia"/>
          <w:color w:val="FF0000"/>
          <w:lang w:eastAsia="zh-CN"/>
        </w:rPr>
        <w:t>非常清楚自己</w:t>
      </w:r>
      <w:r w:rsidR="00BA1FA7" w:rsidRPr="00173DCE">
        <w:rPr>
          <w:rFonts w:hint="eastAsia"/>
          <w:color w:val="FF0000"/>
          <w:highlight w:val="green"/>
          <w:lang w:eastAsia="zh-CN"/>
        </w:rPr>
        <w:t>上帝般的</w:t>
      </w:r>
      <w:r w:rsidR="00BA1FA7" w:rsidRPr="00BA1FA7">
        <w:rPr>
          <w:rFonts w:hint="eastAsia"/>
          <w:color w:val="FF0000"/>
          <w:lang w:eastAsia="zh-CN"/>
        </w:rPr>
        <w:t>角色</w:t>
      </w:r>
      <w:r w:rsidRPr="00BA1FA7">
        <w:rPr>
          <w:color w:val="FF0000"/>
          <w:lang w:eastAsia="zh-CN"/>
        </w:rPr>
        <w:t>。</w:t>
      </w:r>
    </w:p>
    <w:p w14:paraId="0C7E103E" w14:textId="77777777" w:rsidR="00033DD2" w:rsidRDefault="00033DD2" w:rsidP="00033DD2">
      <w:pPr>
        <w:pStyle w:val="a0"/>
      </w:pPr>
      <w:r>
        <w:t xml:space="preserve">[C] entitled to some </w:t>
      </w:r>
      <w:r w:rsidRPr="00BA1FA7">
        <w:rPr>
          <w:highlight w:val="yellow"/>
        </w:rPr>
        <w:t>privilege</w:t>
      </w:r>
      <w:r>
        <w:t xml:space="preserve">s. [C] </w:t>
      </w:r>
      <w:proofErr w:type="spellStart"/>
      <w:r>
        <w:t>有权享受一些</w:t>
      </w:r>
      <w:r w:rsidRPr="00BA1FA7">
        <w:rPr>
          <w:highlight w:val="yellow"/>
        </w:rPr>
        <w:t>特权</w:t>
      </w:r>
      <w:proofErr w:type="spellEnd"/>
      <w:r>
        <w:t>。</w:t>
      </w:r>
    </w:p>
    <w:p w14:paraId="5B41D51E" w14:textId="77777777" w:rsidR="00033DD2" w:rsidRDefault="00033DD2" w:rsidP="00033DD2">
      <w:pPr>
        <w:pStyle w:val="a0"/>
        <w:rPr>
          <w:lang w:eastAsia="zh-CN"/>
        </w:rPr>
      </w:pPr>
      <w:r>
        <w:lastRenderedPageBreak/>
        <w:t xml:space="preserve">[D] very busy even during lunch hours. </w:t>
      </w:r>
      <w:r>
        <w:rPr>
          <w:lang w:eastAsia="zh-CN"/>
        </w:rPr>
        <w:t xml:space="preserve">[D] </w:t>
      </w:r>
      <w:r>
        <w:rPr>
          <w:lang w:eastAsia="zh-CN"/>
        </w:rPr>
        <w:t>甚至在午休时间都很忙。</w:t>
      </w:r>
    </w:p>
    <w:p w14:paraId="0799BB64" w14:textId="34FB964F" w:rsidR="00033DD2" w:rsidRDefault="006B5637" w:rsidP="00E22392">
      <w:pPr>
        <w:pStyle w:val="Compact"/>
      </w:pPr>
      <w:r>
        <w:fldChar w:fldCharType="begin"/>
      </w:r>
      <w:r>
        <w:instrText xml:space="preserve"> REF _Ref206790385 \r \h </w:instrText>
      </w:r>
      <w:r>
        <w:fldChar w:fldCharType="separate"/>
      </w:r>
      <w:r>
        <w:t>23</w:t>
      </w:r>
      <w:r>
        <w:fldChar w:fldCharType="end"/>
      </w:r>
      <w:r w:rsidR="00BA1FA7">
        <w:t>.</w:t>
      </w:r>
      <w:r w:rsidR="00033DD2">
        <w:t xml:space="preserve">It can be inferred from the text that public services </w:t>
      </w:r>
      <w:proofErr w:type="spellStart"/>
      <w:r w:rsidR="00033DD2">
        <w:t>从文本中可以推断出公共服务</w:t>
      </w:r>
      <w:proofErr w:type="spellEnd"/>
    </w:p>
    <w:p w14:paraId="2FB6967D" w14:textId="77777777" w:rsidR="00033DD2" w:rsidRDefault="00033DD2" w:rsidP="00033DD2">
      <w:pPr>
        <w:pStyle w:val="FirstParagraph"/>
      </w:pPr>
      <w:r>
        <w:t xml:space="preserve">[A] have benefited many people. [A] </w:t>
      </w:r>
      <w:proofErr w:type="spellStart"/>
      <w:r>
        <w:t>让很多人受益</w:t>
      </w:r>
      <w:proofErr w:type="spellEnd"/>
      <w:r>
        <w:t>。</w:t>
      </w:r>
    </w:p>
    <w:p w14:paraId="0AB804DE" w14:textId="77777777" w:rsidR="00033DD2" w:rsidRDefault="00033DD2" w:rsidP="00033DD2">
      <w:pPr>
        <w:pStyle w:val="a0"/>
      </w:pPr>
      <w:r>
        <w:t xml:space="preserve">[B] are the focus of public attention. [B] </w:t>
      </w:r>
      <w:proofErr w:type="spellStart"/>
      <w:r>
        <w:t>是公众关注的焦点</w:t>
      </w:r>
      <w:proofErr w:type="spellEnd"/>
      <w:r>
        <w:t>。</w:t>
      </w:r>
    </w:p>
    <w:p w14:paraId="509F68C0" w14:textId="77777777" w:rsidR="00033DD2" w:rsidRDefault="00033DD2" w:rsidP="00033DD2">
      <w:pPr>
        <w:pStyle w:val="a0"/>
        <w:rPr>
          <w:lang w:eastAsia="zh-CN"/>
        </w:rPr>
      </w:pPr>
      <w:r>
        <w:t xml:space="preserve">[C] are an inappropriate subject for humor. </w:t>
      </w:r>
      <w:r>
        <w:rPr>
          <w:lang w:eastAsia="zh-CN"/>
        </w:rPr>
        <w:t xml:space="preserve">[C] </w:t>
      </w:r>
      <w:r>
        <w:rPr>
          <w:lang w:eastAsia="zh-CN"/>
        </w:rPr>
        <w:t>不适合作为幽默的主题。</w:t>
      </w:r>
    </w:p>
    <w:p w14:paraId="0E827F1F" w14:textId="77777777" w:rsidR="00033DD2" w:rsidRPr="006B5637" w:rsidRDefault="00033DD2" w:rsidP="00033DD2">
      <w:pPr>
        <w:pStyle w:val="a0"/>
        <w:rPr>
          <w:color w:val="FF0000"/>
        </w:rPr>
      </w:pPr>
      <w:r w:rsidRPr="006B5637">
        <w:rPr>
          <w:color w:val="FF0000"/>
        </w:rPr>
        <w:t xml:space="preserve">[D] have often been the laughing stock. [D] </w:t>
      </w:r>
      <w:proofErr w:type="spellStart"/>
      <w:r w:rsidRPr="006B5637">
        <w:rPr>
          <w:color w:val="FF0000"/>
        </w:rPr>
        <w:t>常常成为笑柄</w:t>
      </w:r>
      <w:proofErr w:type="spellEnd"/>
      <w:r w:rsidRPr="006B5637">
        <w:rPr>
          <w:color w:val="FF0000"/>
        </w:rPr>
        <w:t>。</w:t>
      </w:r>
    </w:p>
    <w:p w14:paraId="3F5374EB" w14:textId="641577D1" w:rsidR="00033DD2" w:rsidRDefault="00FD185B" w:rsidP="00E22392">
      <w:pPr>
        <w:pStyle w:val="Compact"/>
      </w:pPr>
      <w:r>
        <w:fldChar w:fldCharType="begin"/>
      </w:r>
      <w:r>
        <w:instrText xml:space="preserve"> REF _Ref206790704 \r \h </w:instrText>
      </w:r>
      <w:r>
        <w:fldChar w:fldCharType="separate"/>
      </w:r>
      <w:r>
        <w:t>24</w:t>
      </w:r>
      <w:r>
        <w:fldChar w:fldCharType="end"/>
      </w:r>
      <w:r w:rsidR="006B5637">
        <w:t>.</w:t>
      </w:r>
      <w:r w:rsidR="00033DD2">
        <w:t xml:space="preserve">To achieve the </w:t>
      </w:r>
      <w:r w:rsidR="00033DD2" w:rsidRPr="006B5637">
        <w:rPr>
          <w:highlight w:val="yellow"/>
        </w:rPr>
        <w:t>desired</w:t>
      </w:r>
      <w:r w:rsidR="00033DD2">
        <w:t xml:space="preserve"> result, humorous stories should be delivered </w:t>
      </w:r>
      <w:proofErr w:type="spellStart"/>
      <w:r w:rsidR="00033DD2">
        <w:t>为了达到</w:t>
      </w:r>
      <w:r w:rsidR="00033DD2" w:rsidRPr="006B5637">
        <w:rPr>
          <w:highlight w:val="yellow"/>
        </w:rPr>
        <w:t>预期的</w:t>
      </w:r>
      <w:r w:rsidR="00033DD2">
        <w:t>效果，幽默故事应该以这样的方式讲述</w:t>
      </w:r>
      <w:proofErr w:type="spellEnd"/>
    </w:p>
    <w:p w14:paraId="7FB93F19" w14:textId="77777777" w:rsidR="00033DD2" w:rsidRDefault="00033DD2" w:rsidP="00033DD2">
      <w:pPr>
        <w:pStyle w:val="FirstParagraph"/>
      </w:pPr>
      <w:r>
        <w:t xml:space="preserve">[A] in </w:t>
      </w:r>
      <w:r w:rsidRPr="006B5637">
        <w:rPr>
          <w:highlight w:val="yellow"/>
        </w:rPr>
        <w:t>well-worded</w:t>
      </w:r>
      <w:r>
        <w:t xml:space="preserve"> language. [A] </w:t>
      </w:r>
      <w:proofErr w:type="spellStart"/>
      <w:r>
        <w:t>用</w:t>
      </w:r>
      <w:r w:rsidRPr="006B5637">
        <w:rPr>
          <w:highlight w:val="yellow"/>
        </w:rPr>
        <w:t>措辞精妙的</w:t>
      </w:r>
      <w:r>
        <w:t>语言</w:t>
      </w:r>
      <w:proofErr w:type="spellEnd"/>
      <w:r>
        <w:t>。</w:t>
      </w:r>
    </w:p>
    <w:p w14:paraId="00B69939" w14:textId="77777777" w:rsidR="00033DD2" w:rsidRDefault="00033DD2" w:rsidP="00033DD2">
      <w:pPr>
        <w:pStyle w:val="a0"/>
      </w:pPr>
      <w:r>
        <w:t xml:space="preserve">[B] as </w:t>
      </w:r>
      <w:r w:rsidRPr="00FD185B">
        <w:rPr>
          <w:highlight w:val="yellow"/>
        </w:rPr>
        <w:t>awkwardly</w:t>
      </w:r>
      <w:r>
        <w:t xml:space="preserve"> as possible. [B] </w:t>
      </w:r>
      <w:proofErr w:type="spellStart"/>
      <w:r>
        <w:t>尽可能</w:t>
      </w:r>
      <w:r w:rsidRPr="00FD185B">
        <w:rPr>
          <w:highlight w:val="yellow"/>
        </w:rPr>
        <w:t>笨拙地</w:t>
      </w:r>
      <w:proofErr w:type="spellEnd"/>
      <w:r>
        <w:t>。</w:t>
      </w:r>
    </w:p>
    <w:p w14:paraId="7820CBFD" w14:textId="77777777" w:rsidR="00033DD2" w:rsidRDefault="00033DD2" w:rsidP="00033DD2">
      <w:pPr>
        <w:pStyle w:val="a0"/>
      </w:pPr>
      <w:r>
        <w:t xml:space="preserve">[C] in exaggerated statements. [C] </w:t>
      </w:r>
      <w:proofErr w:type="spellStart"/>
      <w:r>
        <w:t>通过夸张的表述</w:t>
      </w:r>
      <w:proofErr w:type="spellEnd"/>
      <w:r>
        <w:t>。</w:t>
      </w:r>
    </w:p>
    <w:p w14:paraId="1D3E902A" w14:textId="77777777" w:rsidR="00033DD2" w:rsidRPr="00FD185B" w:rsidRDefault="00033DD2" w:rsidP="00033DD2">
      <w:pPr>
        <w:pStyle w:val="a0"/>
        <w:rPr>
          <w:color w:val="FF0000"/>
        </w:rPr>
      </w:pPr>
      <w:r w:rsidRPr="00FD185B">
        <w:rPr>
          <w:color w:val="FF0000"/>
        </w:rPr>
        <w:t xml:space="preserve">[D] as </w:t>
      </w:r>
      <w:r w:rsidRPr="00FD185B">
        <w:rPr>
          <w:color w:val="FF0000"/>
          <w:highlight w:val="yellow"/>
        </w:rPr>
        <w:t>casually</w:t>
      </w:r>
      <w:r w:rsidRPr="00FD185B">
        <w:rPr>
          <w:color w:val="FF0000"/>
        </w:rPr>
        <w:t xml:space="preserve"> as possible. [D] </w:t>
      </w:r>
      <w:proofErr w:type="spellStart"/>
      <w:r w:rsidRPr="00FD185B">
        <w:rPr>
          <w:color w:val="FF0000"/>
        </w:rPr>
        <w:t>尽可能</w:t>
      </w:r>
      <w:r w:rsidRPr="00FD185B">
        <w:rPr>
          <w:color w:val="FF0000"/>
          <w:highlight w:val="yellow"/>
        </w:rPr>
        <w:t>随意地</w:t>
      </w:r>
      <w:proofErr w:type="spellEnd"/>
      <w:r w:rsidRPr="00FD185B">
        <w:rPr>
          <w:color w:val="FF0000"/>
        </w:rPr>
        <w:t>。</w:t>
      </w:r>
    </w:p>
    <w:p w14:paraId="042D65D1" w14:textId="3FCF1783" w:rsidR="00033DD2" w:rsidRDefault="00FD185B" w:rsidP="00E22392">
      <w:pPr>
        <w:pStyle w:val="Compact"/>
      </w:pPr>
      <w:r>
        <w:t>25.</w:t>
      </w:r>
      <w:r w:rsidR="00033DD2">
        <w:t xml:space="preserve">The best title for the text may be </w:t>
      </w:r>
      <w:proofErr w:type="spellStart"/>
      <w:r w:rsidR="00033DD2">
        <w:t>本文的最佳标题可能是</w:t>
      </w:r>
      <w:proofErr w:type="spellEnd"/>
    </w:p>
    <w:p w14:paraId="5CA7AC23" w14:textId="77777777" w:rsidR="00033DD2" w:rsidRPr="00FD185B" w:rsidRDefault="00033DD2" w:rsidP="00033DD2">
      <w:pPr>
        <w:pStyle w:val="FirstParagraph"/>
        <w:rPr>
          <w:color w:val="FF0000"/>
        </w:rPr>
      </w:pPr>
      <w:r w:rsidRPr="00FD185B">
        <w:rPr>
          <w:color w:val="FF0000"/>
        </w:rPr>
        <w:t xml:space="preserve">[A] Use Humor Effectively [A] </w:t>
      </w:r>
      <w:proofErr w:type="spellStart"/>
      <w:r w:rsidRPr="00FD185B">
        <w:rPr>
          <w:color w:val="FF0000"/>
        </w:rPr>
        <w:t>有效使用幽默</w:t>
      </w:r>
      <w:proofErr w:type="spellEnd"/>
    </w:p>
    <w:p w14:paraId="278390CF" w14:textId="77777777" w:rsidR="00033DD2" w:rsidRDefault="00033DD2" w:rsidP="00033DD2">
      <w:pPr>
        <w:pStyle w:val="a0"/>
      </w:pPr>
      <w:r>
        <w:t xml:space="preserve">[B] Various Kinds of Humor [B] </w:t>
      </w:r>
      <w:proofErr w:type="spellStart"/>
      <w:r>
        <w:t>各种各样的幽默</w:t>
      </w:r>
      <w:proofErr w:type="spellEnd"/>
    </w:p>
    <w:p w14:paraId="7D5723B8" w14:textId="77777777" w:rsidR="00033DD2" w:rsidRDefault="00033DD2" w:rsidP="00033DD2">
      <w:pPr>
        <w:pStyle w:val="a0"/>
      </w:pPr>
      <w:r>
        <w:t xml:space="preserve">[C] Add Humor to Speech [C] </w:t>
      </w:r>
      <w:proofErr w:type="spellStart"/>
      <w:r>
        <w:t>在演讲中加入幽默</w:t>
      </w:r>
      <w:proofErr w:type="spellEnd"/>
    </w:p>
    <w:p w14:paraId="130257D6" w14:textId="77777777" w:rsidR="00033DD2" w:rsidRDefault="00033DD2" w:rsidP="00033DD2">
      <w:pPr>
        <w:pStyle w:val="a0"/>
      </w:pPr>
      <w:r>
        <w:t xml:space="preserve">[D] Different Humor Strategies [D] </w:t>
      </w:r>
      <w:proofErr w:type="spellStart"/>
      <w:r>
        <w:t>不同的幽默策略</w:t>
      </w:r>
      <w:proofErr w:type="spellEnd"/>
    </w:p>
    <w:p w14:paraId="5D336DE2" w14:textId="77777777" w:rsidR="00C4495D" w:rsidRDefault="00C4495D"/>
    <w:sectPr w:rsidR="00C4495D" w:rsidSect="00033DD2">
      <w:footnotePr>
        <w:numRestart w:val="eachSect"/>
      </w:footnotePr>
      <w:type w:val="continuous"/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EDD9D" w14:textId="77777777" w:rsidR="00127D55" w:rsidRDefault="00127D55">
      <w:pPr>
        <w:spacing w:line="240" w:lineRule="auto"/>
      </w:pPr>
      <w:r>
        <w:separator/>
      </w:r>
    </w:p>
  </w:endnote>
  <w:endnote w:type="continuationSeparator" w:id="0">
    <w:p w14:paraId="2D8AF091" w14:textId="77777777" w:rsidR="00127D55" w:rsidRDefault="00127D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9F66F" w14:textId="77777777" w:rsidR="003B2B9B" w:rsidRPr="005F6CBF" w:rsidRDefault="00000000" w:rsidP="005F6CBF">
    <w:pPr>
      <w:pStyle w:val="af5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86E38" w14:textId="77777777" w:rsidR="00127D55" w:rsidRDefault="00127D55">
      <w:r>
        <w:separator/>
      </w:r>
    </w:p>
  </w:footnote>
  <w:footnote w:type="continuationSeparator" w:id="0">
    <w:p w14:paraId="388B1B0F" w14:textId="77777777" w:rsidR="00127D55" w:rsidRDefault="00127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823"/>
        </w:tabs>
        <w:ind w:leftChars="200" w:left="823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5860D9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A994121"/>
    <w:multiLevelType w:val="multilevel"/>
    <w:tmpl w:val="21841792"/>
    <w:lvl w:ilvl="0">
      <w:start w:val="21"/>
      <w:numFmt w:val="decimal"/>
      <w:lvlText w:val="%1."/>
      <w:lvlJc w:val="left"/>
      <w:pPr>
        <w:ind w:left="621" w:hanging="480"/>
      </w:pPr>
    </w:lvl>
    <w:lvl w:ilvl="1">
      <w:start w:val="21"/>
      <w:numFmt w:val="decimal"/>
      <w:lvlText w:val="%2."/>
      <w:lvlJc w:val="left"/>
      <w:pPr>
        <w:ind w:left="1341" w:hanging="480"/>
      </w:pPr>
    </w:lvl>
    <w:lvl w:ilvl="2">
      <w:start w:val="21"/>
      <w:numFmt w:val="decimal"/>
      <w:lvlText w:val="%3."/>
      <w:lvlJc w:val="left"/>
      <w:pPr>
        <w:ind w:left="2061" w:hanging="480"/>
      </w:pPr>
    </w:lvl>
    <w:lvl w:ilvl="3">
      <w:start w:val="21"/>
      <w:numFmt w:val="decimal"/>
      <w:lvlText w:val="%4."/>
      <w:lvlJc w:val="left"/>
      <w:pPr>
        <w:ind w:left="2781" w:hanging="480"/>
      </w:pPr>
    </w:lvl>
    <w:lvl w:ilvl="4">
      <w:start w:val="21"/>
      <w:numFmt w:val="decimal"/>
      <w:lvlText w:val="%5."/>
      <w:lvlJc w:val="left"/>
      <w:pPr>
        <w:ind w:left="3501" w:hanging="480"/>
      </w:pPr>
    </w:lvl>
    <w:lvl w:ilvl="5">
      <w:start w:val="21"/>
      <w:numFmt w:val="decimal"/>
      <w:lvlText w:val="%6."/>
      <w:lvlJc w:val="left"/>
      <w:pPr>
        <w:ind w:left="4221" w:hanging="480"/>
      </w:pPr>
    </w:lvl>
    <w:lvl w:ilvl="6">
      <w:start w:val="21"/>
      <w:numFmt w:val="decimal"/>
      <w:lvlText w:val="%7."/>
      <w:lvlJc w:val="left"/>
      <w:pPr>
        <w:ind w:left="4941" w:hanging="480"/>
      </w:pPr>
    </w:lvl>
    <w:lvl w:ilvl="7">
      <w:start w:val="21"/>
      <w:numFmt w:val="decimal"/>
      <w:lvlText w:val="%8."/>
      <w:lvlJc w:val="left"/>
      <w:pPr>
        <w:ind w:left="5661" w:hanging="480"/>
      </w:pPr>
    </w:lvl>
    <w:lvl w:ilvl="8">
      <w:start w:val="21"/>
      <w:numFmt w:val="decimal"/>
      <w:lvlText w:val="%9."/>
      <w:lvlJc w:val="left"/>
      <w:pPr>
        <w:ind w:left="6381" w:hanging="480"/>
      </w:pPr>
    </w:lvl>
  </w:abstractNum>
  <w:abstractNum w:abstractNumId="4" w15:restartNumberingAfterBreak="0">
    <w:nsid w:val="0A994122"/>
    <w:multiLevelType w:val="multilevel"/>
    <w:tmpl w:val="0D9C77D6"/>
    <w:lvl w:ilvl="0">
      <w:start w:val="22"/>
      <w:numFmt w:val="decimal"/>
      <w:lvlText w:val="%1."/>
      <w:lvlJc w:val="left"/>
      <w:pPr>
        <w:ind w:left="621" w:hanging="480"/>
      </w:pPr>
    </w:lvl>
    <w:lvl w:ilvl="1">
      <w:start w:val="22"/>
      <w:numFmt w:val="decimal"/>
      <w:lvlText w:val="%2."/>
      <w:lvlJc w:val="left"/>
      <w:pPr>
        <w:ind w:left="1341" w:hanging="480"/>
      </w:pPr>
    </w:lvl>
    <w:lvl w:ilvl="2">
      <w:start w:val="22"/>
      <w:numFmt w:val="decimal"/>
      <w:lvlText w:val="%3."/>
      <w:lvlJc w:val="left"/>
      <w:pPr>
        <w:ind w:left="2061" w:hanging="480"/>
      </w:pPr>
    </w:lvl>
    <w:lvl w:ilvl="3">
      <w:start w:val="22"/>
      <w:numFmt w:val="decimal"/>
      <w:lvlText w:val="%4."/>
      <w:lvlJc w:val="left"/>
      <w:pPr>
        <w:ind w:left="2781" w:hanging="480"/>
      </w:pPr>
    </w:lvl>
    <w:lvl w:ilvl="4">
      <w:start w:val="22"/>
      <w:numFmt w:val="decimal"/>
      <w:lvlText w:val="%5."/>
      <w:lvlJc w:val="left"/>
      <w:pPr>
        <w:ind w:left="3501" w:hanging="480"/>
      </w:pPr>
    </w:lvl>
    <w:lvl w:ilvl="5">
      <w:start w:val="22"/>
      <w:numFmt w:val="decimal"/>
      <w:lvlText w:val="%6."/>
      <w:lvlJc w:val="left"/>
      <w:pPr>
        <w:ind w:left="4221" w:hanging="480"/>
      </w:pPr>
    </w:lvl>
    <w:lvl w:ilvl="6">
      <w:start w:val="22"/>
      <w:numFmt w:val="decimal"/>
      <w:lvlText w:val="%7."/>
      <w:lvlJc w:val="left"/>
      <w:pPr>
        <w:ind w:left="4941" w:hanging="480"/>
      </w:pPr>
    </w:lvl>
    <w:lvl w:ilvl="7">
      <w:start w:val="22"/>
      <w:numFmt w:val="decimal"/>
      <w:lvlText w:val="%8."/>
      <w:lvlJc w:val="left"/>
      <w:pPr>
        <w:ind w:left="5661" w:hanging="480"/>
      </w:pPr>
    </w:lvl>
    <w:lvl w:ilvl="8">
      <w:start w:val="22"/>
      <w:numFmt w:val="decimal"/>
      <w:lvlText w:val="%9."/>
      <w:lvlJc w:val="left"/>
      <w:pPr>
        <w:ind w:left="6381" w:hanging="480"/>
      </w:pPr>
    </w:lvl>
  </w:abstractNum>
  <w:abstractNum w:abstractNumId="5" w15:restartNumberingAfterBreak="0">
    <w:nsid w:val="0A994123"/>
    <w:multiLevelType w:val="multilevel"/>
    <w:tmpl w:val="65D40B96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24"/>
    <w:multiLevelType w:val="multilevel"/>
    <w:tmpl w:val="90E66E46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25"/>
    <w:multiLevelType w:val="multilevel"/>
    <w:tmpl w:val="B76C5D02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BCC37DE"/>
    <w:multiLevelType w:val="hybridMultilevel"/>
    <w:tmpl w:val="E40420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10939E8"/>
    <w:multiLevelType w:val="hybridMultilevel"/>
    <w:tmpl w:val="078A87CE"/>
    <w:lvl w:ilvl="0" w:tplc="50E61F90">
      <w:start w:val="2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54895231"/>
    <w:multiLevelType w:val="hybridMultilevel"/>
    <w:tmpl w:val="14E2929E"/>
    <w:lvl w:ilvl="0" w:tplc="A8EA83EA">
      <w:start w:val="2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012929">
    <w:abstractNumId w:val="10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361439303">
    <w:abstractNumId w:val="2"/>
  </w:num>
  <w:num w:numId="12" w16cid:durableId="1514995737">
    <w:abstractNumId w:val="3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" w16cid:durableId="2101170621">
    <w:abstractNumId w:val="4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4" w16cid:durableId="1032345521">
    <w:abstractNumId w:val="5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5" w16cid:durableId="651252527">
    <w:abstractNumId w:val="6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6" w16cid:durableId="118501779">
    <w:abstractNumId w:val="7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7" w16cid:durableId="648091242">
    <w:abstractNumId w:val="9"/>
  </w:num>
  <w:num w:numId="18" w16cid:durableId="604966846">
    <w:abstractNumId w:val="8"/>
  </w:num>
  <w:num w:numId="19" w16cid:durableId="1845595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95D"/>
    <w:rsid w:val="00033DD2"/>
    <w:rsid w:val="00127D55"/>
    <w:rsid w:val="00173DCE"/>
    <w:rsid w:val="002E66A8"/>
    <w:rsid w:val="003B2B9B"/>
    <w:rsid w:val="006B5637"/>
    <w:rsid w:val="006D0EA4"/>
    <w:rsid w:val="00782F97"/>
    <w:rsid w:val="0080278D"/>
    <w:rsid w:val="008F0A79"/>
    <w:rsid w:val="00BA1FA7"/>
    <w:rsid w:val="00C06CEF"/>
    <w:rsid w:val="00C35FE2"/>
    <w:rsid w:val="00C4495D"/>
    <w:rsid w:val="00C64B1B"/>
    <w:rsid w:val="00CB03AE"/>
    <w:rsid w:val="00CF6311"/>
    <w:rsid w:val="00D25CDB"/>
    <w:rsid w:val="00E22392"/>
    <w:rsid w:val="00F33461"/>
    <w:rsid w:val="00FC332C"/>
    <w:rsid w:val="00FD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8099"/>
  <w15:docId w15:val="{22530AE1-739D-41C1-9503-99160457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d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033DD2"/>
    <w:rPr>
      <w:rFonts w:ascii="Arial" w:eastAsia="宋体" w:hAnsi="Arial" w:cs="Times New Roman (正文 CS 字体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42166-FEDD-4102-9ADD-8167F75D9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5</cp:revision>
  <dcterms:created xsi:type="dcterms:W3CDTF">2025-08-22T09:15:00Z</dcterms:created>
  <dcterms:modified xsi:type="dcterms:W3CDTF">2025-08-22T14:59:00Z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{"Label":"1","ContentProducer":"001191110108MACG2KBH8F10000","ProduceID":"b860104d-dfda-4fe4-92b0-42bf830bb124","ReservedCode1":"","ContentPropagator":"001191110108MACG2KBH8F20000","PropagateID":"b860104d-dfda-4fe4-92b0-42bf830bb124","ReservedCode2":""}</vt:lpwstr>
  </property>
</Properties>
</file>