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035D4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 xml:space="preserve">Americans no longer expect </w:t>
      </w:r>
      <w:r w:rsidRPr="00B102FC">
        <w:rPr>
          <w:sz w:val="28"/>
          <w:szCs w:val="28"/>
          <w:highlight w:val="yellow"/>
        </w:rPr>
        <w:t>public figure</w:t>
      </w:r>
      <w:r w:rsidRPr="00B102FC">
        <w:rPr>
          <w:sz w:val="28"/>
          <w:szCs w:val="28"/>
        </w:rPr>
        <w:t xml:space="preserve">s, whether in speech or in writing, to command the English language with skill and </w:t>
      </w:r>
      <w:r w:rsidRPr="00B102FC">
        <w:rPr>
          <w:sz w:val="28"/>
          <w:szCs w:val="28"/>
          <w:highlight w:val="green"/>
        </w:rPr>
        <w:t>gift</w:t>
      </w:r>
      <w:r w:rsidRPr="00B102FC">
        <w:rPr>
          <w:sz w:val="28"/>
          <w:szCs w:val="28"/>
        </w:rPr>
        <w:t xml:space="preserve">. Nor do they </w:t>
      </w:r>
      <w:r w:rsidRPr="00B102FC">
        <w:rPr>
          <w:sz w:val="28"/>
          <w:szCs w:val="28"/>
          <w:highlight w:val="cyan"/>
        </w:rPr>
        <w:t>aspire</w:t>
      </w:r>
      <w:r w:rsidRPr="00B102FC">
        <w:rPr>
          <w:sz w:val="28"/>
          <w:szCs w:val="28"/>
        </w:rPr>
        <w:t xml:space="preserve"> to such command themselves. In his </w:t>
      </w:r>
      <w:r w:rsidRPr="00B102FC">
        <w:rPr>
          <w:sz w:val="28"/>
          <w:szCs w:val="28"/>
          <w:highlight w:val="magenta"/>
        </w:rPr>
        <w:t>latest book</w:t>
      </w:r>
      <w:r w:rsidRPr="00B102FC">
        <w:rPr>
          <w:sz w:val="28"/>
          <w:szCs w:val="28"/>
        </w:rPr>
        <w:t xml:space="preserve">, Doing Our Own Thing: The </w:t>
      </w:r>
      <w:r w:rsidRPr="00B102FC">
        <w:rPr>
          <w:sz w:val="28"/>
          <w:szCs w:val="28"/>
          <w:highlight w:val="darkCyan"/>
        </w:rPr>
        <w:t>Degradation</w:t>
      </w:r>
      <w:r w:rsidRPr="00B102FC">
        <w:rPr>
          <w:sz w:val="28"/>
          <w:szCs w:val="28"/>
        </w:rPr>
        <w:t xml:space="preserve"> of Language and Music and Why We Should, Like, Care, John McWhorter, a </w:t>
      </w:r>
      <w:r w:rsidRPr="00B102FC">
        <w:rPr>
          <w:sz w:val="28"/>
          <w:szCs w:val="28"/>
          <w:highlight w:val="darkYellow"/>
        </w:rPr>
        <w:t>linguist</w:t>
      </w:r>
      <w:r w:rsidRPr="00B102FC">
        <w:rPr>
          <w:sz w:val="28"/>
          <w:szCs w:val="28"/>
        </w:rPr>
        <w:t xml:space="preserve"> and </w:t>
      </w:r>
      <w:proofErr w:type="spellStart"/>
      <w:r w:rsidRPr="00B102FC">
        <w:rPr>
          <w:sz w:val="28"/>
          <w:szCs w:val="28"/>
        </w:rPr>
        <w:t>contraversialist</w:t>
      </w:r>
      <w:proofErr w:type="spellEnd"/>
      <w:r w:rsidRPr="00B102FC">
        <w:rPr>
          <w:sz w:val="28"/>
          <w:szCs w:val="28"/>
        </w:rPr>
        <w:t xml:space="preserve"> of mixed </w:t>
      </w:r>
      <w:r w:rsidRPr="00B102FC">
        <w:rPr>
          <w:sz w:val="28"/>
          <w:szCs w:val="28"/>
          <w:highlight w:val="darkGray"/>
        </w:rPr>
        <w:t>liberal</w:t>
      </w:r>
      <w:r w:rsidRPr="00B102FC">
        <w:rPr>
          <w:sz w:val="28"/>
          <w:szCs w:val="28"/>
        </w:rPr>
        <w:t xml:space="preserve"> and </w:t>
      </w:r>
      <w:r w:rsidRPr="00B102FC">
        <w:rPr>
          <w:sz w:val="28"/>
          <w:szCs w:val="28"/>
          <w:highlight w:val="red"/>
        </w:rPr>
        <w:t>conservative</w:t>
      </w:r>
      <w:r w:rsidRPr="00B102FC">
        <w:rPr>
          <w:sz w:val="28"/>
          <w:szCs w:val="28"/>
        </w:rPr>
        <w:t xml:space="preserve"> views, sees the </w:t>
      </w:r>
      <w:r w:rsidRPr="00B102FC">
        <w:rPr>
          <w:sz w:val="28"/>
          <w:szCs w:val="28"/>
          <w:highlight w:val="blue"/>
        </w:rPr>
        <w:t>triumph</w:t>
      </w:r>
      <w:r w:rsidRPr="00B102FC">
        <w:rPr>
          <w:sz w:val="28"/>
          <w:szCs w:val="28"/>
        </w:rPr>
        <w:t xml:space="preserve"> of 1960s </w:t>
      </w:r>
      <w:r w:rsidRPr="00B102FC">
        <w:rPr>
          <w:sz w:val="28"/>
          <w:szCs w:val="28"/>
          <w:highlight w:val="lightGray"/>
        </w:rPr>
        <w:t>counter-culture</w:t>
      </w:r>
      <w:r w:rsidRPr="00B102FC">
        <w:rPr>
          <w:sz w:val="28"/>
          <w:szCs w:val="28"/>
        </w:rPr>
        <w:t xml:space="preserve"> as </w:t>
      </w:r>
      <w:r w:rsidRPr="00B102FC">
        <w:rPr>
          <w:sz w:val="28"/>
          <w:szCs w:val="28"/>
          <w:highlight w:val="darkGreen"/>
        </w:rPr>
        <w:t>responsible</w:t>
      </w:r>
      <w:r w:rsidRPr="00B102FC">
        <w:rPr>
          <w:sz w:val="28"/>
          <w:szCs w:val="28"/>
        </w:rPr>
        <w:t xml:space="preserve"> for the decline of formal English.</w:t>
      </w:r>
    </w:p>
    <w:p w14:paraId="0E0DB00E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>无论在演讲还是在写作上，美国人都不再期望</w:t>
      </w:r>
      <w:r w:rsidRPr="00B102FC">
        <w:rPr>
          <w:sz w:val="28"/>
          <w:szCs w:val="28"/>
          <w:highlight w:val="yellow"/>
        </w:rPr>
        <w:t>公众人物</w:t>
      </w:r>
      <w:r w:rsidRPr="00B102FC">
        <w:rPr>
          <w:sz w:val="28"/>
          <w:szCs w:val="28"/>
        </w:rPr>
        <w:t>在英语语言的使用上展现出技能与</w:t>
      </w:r>
      <w:r w:rsidRPr="00B102FC">
        <w:rPr>
          <w:sz w:val="28"/>
          <w:szCs w:val="28"/>
          <w:highlight w:val="green"/>
        </w:rPr>
        <w:t>天赋</w:t>
      </w:r>
      <w:r w:rsidRPr="00B102FC">
        <w:rPr>
          <w:sz w:val="28"/>
          <w:szCs w:val="28"/>
        </w:rPr>
        <w:t>；而公众人物自身也不</w:t>
      </w:r>
      <w:r w:rsidRPr="00B102FC">
        <w:rPr>
          <w:sz w:val="28"/>
          <w:szCs w:val="28"/>
          <w:highlight w:val="cyan"/>
        </w:rPr>
        <w:t>渴求</w:t>
      </w:r>
      <w:r w:rsidRPr="00B102FC">
        <w:rPr>
          <w:sz w:val="28"/>
          <w:szCs w:val="28"/>
        </w:rPr>
        <w:t>有这种语言驾驭能力。约翰·麦荷特——不仅是</w:t>
      </w:r>
      <w:r w:rsidRPr="00B102FC">
        <w:rPr>
          <w:sz w:val="28"/>
          <w:szCs w:val="28"/>
          <w:highlight w:val="darkYellow"/>
        </w:rPr>
        <w:t>语言学家</w:t>
      </w:r>
      <w:r w:rsidRPr="00B102FC">
        <w:rPr>
          <w:sz w:val="28"/>
          <w:szCs w:val="28"/>
        </w:rPr>
        <w:t>，而且是一位间杂</w:t>
      </w:r>
      <w:r w:rsidRPr="00B102FC">
        <w:rPr>
          <w:sz w:val="28"/>
          <w:szCs w:val="28"/>
          <w:highlight w:val="darkGray"/>
        </w:rPr>
        <w:t>自由派</w:t>
      </w:r>
      <w:r w:rsidRPr="00B102FC">
        <w:rPr>
          <w:sz w:val="28"/>
          <w:szCs w:val="28"/>
        </w:rPr>
        <w:t>观点与</w:t>
      </w:r>
      <w:r w:rsidRPr="00B102FC">
        <w:rPr>
          <w:sz w:val="28"/>
          <w:szCs w:val="28"/>
          <w:highlight w:val="red"/>
        </w:rPr>
        <w:t>保守派</w:t>
      </w:r>
      <w:r w:rsidRPr="00B102FC">
        <w:rPr>
          <w:sz w:val="28"/>
          <w:szCs w:val="28"/>
        </w:rPr>
        <w:t>观点的善辩者——在其</w:t>
      </w:r>
      <w:r w:rsidRPr="00B102FC">
        <w:rPr>
          <w:sz w:val="28"/>
          <w:szCs w:val="28"/>
          <w:highlight w:val="magenta"/>
        </w:rPr>
        <w:t>新书</w:t>
      </w:r>
      <w:r w:rsidRPr="00B102FC">
        <w:rPr>
          <w:sz w:val="28"/>
          <w:szCs w:val="28"/>
        </w:rPr>
        <w:t>《做我们自己的事:语言和音乐的</w:t>
      </w:r>
      <w:r w:rsidRPr="00B102FC">
        <w:rPr>
          <w:sz w:val="28"/>
          <w:szCs w:val="28"/>
          <w:highlight w:val="darkCyan"/>
        </w:rPr>
        <w:t>退化</w:t>
      </w:r>
      <w:r w:rsidRPr="00B102FC">
        <w:rPr>
          <w:sz w:val="28"/>
          <w:szCs w:val="28"/>
        </w:rPr>
        <w:t>，以及为什么我们应该，呃，在意》中认为，20世纪60年代</w:t>
      </w:r>
      <w:r w:rsidRPr="00B102FC">
        <w:rPr>
          <w:sz w:val="28"/>
          <w:szCs w:val="28"/>
          <w:highlight w:val="lightGray"/>
        </w:rPr>
        <w:t>反文化</w:t>
      </w:r>
      <w:r w:rsidRPr="00B102FC">
        <w:rPr>
          <w:sz w:val="28"/>
          <w:szCs w:val="28"/>
        </w:rPr>
        <w:t>运动的</w:t>
      </w:r>
      <w:r w:rsidRPr="00B102FC">
        <w:rPr>
          <w:sz w:val="28"/>
          <w:szCs w:val="28"/>
          <w:highlight w:val="blue"/>
        </w:rPr>
        <w:t>胜利</w:t>
      </w:r>
      <w:r w:rsidRPr="00B102FC">
        <w:rPr>
          <w:sz w:val="28"/>
          <w:szCs w:val="28"/>
        </w:rPr>
        <w:t>是导致正式英语衰落的主要</w:t>
      </w:r>
      <w:r w:rsidRPr="00B102FC">
        <w:rPr>
          <w:sz w:val="28"/>
          <w:szCs w:val="28"/>
          <w:highlight w:val="darkGreen"/>
        </w:rPr>
        <w:t>原因</w:t>
      </w:r>
      <w:r w:rsidRPr="00B102FC">
        <w:rPr>
          <w:sz w:val="28"/>
          <w:szCs w:val="28"/>
        </w:rPr>
        <w:t>。</w:t>
      </w:r>
    </w:p>
    <w:p w14:paraId="3E27B8BE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  <w:highlight w:val="yellow"/>
        </w:rPr>
        <w:t>Blaming</w:t>
      </w:r>
      <w:r w:rsidRPr="00B102FC">
        <w:rPr>
          <w:sz w:val="28"/>
          <w:szCs w:val="28"/>
        </w:rPr>
        <w:t xml:space="preserve"> the </w:t>
      </w:r>
      <w:r w:rsidRPr="00B102FC">
        <w:rPr>
          <w:sz w:val="28"/>
          <w:szCs w:val="28"/>
          <w:highlight w:val="green"/>
        </w:rPr>
        <w:t>permissive</w:t>
      </w:r>
      <w:r w:rsidRPr="00B102FC">
        <w:rPr>
          <w:sz w:val="28"/>
          <w:szCs w:val="28"/>
        </w:rPr>
        <w:t xml:space="preserve"> 1960s is nothing new, but this is not yet another </w:t>
      </w:r>
      <w:r w:rsidRPr="00B102FC">
        <w:rPr>
          <w:sz w:val="28"/>
          <w:szCs w:val="28"/>
          <w:highlight w:val="cyan"/>
        </w:rPr>
        <w:t>criticism</w:t>
      </w:r>
      <w:r w:rsidRPr="00B102FC">
        <w:rPr>
          <w:sz w:val="28"/>
          <w:szCs w:val="28"/>
        </w:rPr>
        <w:t xml:space="preserve"> against the decline in education. Mr. McWhorter's </w:t>
      </w:r>
      <w:r w:rsidRPr="00B102FC">
        <w:rPr>
          <w:sz w:val="28"/>
          <w:szCs w:val="28"/>
          <w:highlight w:val="magenta"/>
        </w:rPr>
        <w:t xml:space="preserve">academic </w:t>
      </w:r>
      <w:proofErr w:type="spellStart"/>
      <w:r w:rsidRPr="00B102FC">
        <w:rPr>
          <w:sz w:val="28"/>
          <w:szCs w:val="28"/>
          <w:highlight w:val="magenta"/>
        </w:rPr>
        <w:t>speciality</w:t>
      </w:r>
      <w:proofErr w:type="spellEnd"/>
      <w:r w:rsidRPr="00B102FC">
        <w:rPr>
          <w:sz w:val="28"/>
          <w:szCs w:val="28"/>
        </w:rPr>
        <w:t xml:space="preserve"> is language history and change, and he sees the </w:t>
      </w:r>
      <w:r w:rsidRPr="00B102FC">
        <w:rPr>
          <w:sz w:val="28"/>
          <w:szCs w:val="28"/>
          <w:highlight w:val="darkCyan"/>
        </w:rPr>
        <w:t>gradual</w:t>
      </w:r>
      <w:r w:rsidRPr="00B102FC">
        <w:rPr>
          <w:sz w:val="28"/>
          <w:szCs w:val="28"/>
        </w:rPr>
        <w:t xml:space="preserve"> disappearance of "whom", for example, to be natural and no more </w:t>
      </w:r>
      <w:r w:rsidRPr="00B102FC">
        <w:rPr>
          <w:sz w:val="28"/>
          <w:szCs w:val="28"/>
          <w:highlight w:val="darkYellow"/>
        </w:rPr>
        <w:t>regrettable</w:t>
      </w:r>
      <w:r w:rsidRPr="00B102FC">
        <w:rPr>
          <w:sz w:val="28"/>
          <w:szCs w:val="28"/>
        </w:rPr>
        <w:t xml:space="preserve"> than the loss of the case-endings of Old English.</w:t>
      </w:r>
    </w:p>
    <w:p w14:paraId="14E71895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  <w:highlight w:val="yellow"/>
        </w:rPr>
        <w:t>责怪</w:t>
      </w:r>
      <w:r w:rsidRPr="00B102FC">
        <w:rPr>
          <w:sz w:val="28"/>
          <w:szCs w:val="28"/>
          <w:highlight w:val="green"/>
        </w:rPr>
        <w:t>纵容放任的</w:t>
      </w:r>
      <w:r w:rsidRPr="00B102FC">
        <w:rPr>
          <w:sz w:val="28"/>
          <w:szCs w:val="28"/>
        </w:rPr>
        <w:t>20世纪60年代并不新鲜，但这次却不是对教育退步的又一场</w:t>
      </w:r>
      <w:r w:rsidRPr="00B102FC">
        <w:rPr>
          <w:sz w:val="28"/>
          <w:szCs w:val="28"/>
          <w:highlight w:val="cyan"/>
        </w:rPr>
        <w:t>批判</w:t>
      </w:r>
      <w:r w:rsidRPr="00B102FC">
        <w:rPr>
          <w:sz w:val="28"/>
          <w:szCs w:val="28"/>
        </w:rPr>
        <w:t>。麦荷特先生的</w:t>
      </w:r>
      <w:bookmarkStart w:id="0" w:name="OLE_LINK1"/>
      <w:r w:rsidRPr="00B102FC">
        <w:rPr>
          <w:sz w:val="28"/>
          <w:szCs w:val="28"/>
          <w:highlight w:val="magenta"/>
        </w:rPr>
        <w:t>学术专长</w:t>
      </w:r>
      <w:bookmarkEnd w:id="0"/>
      <w:r w:rsidRPr="00B102FC">
        <w:rPr>
          <w:sz w:val="28"/>
          <w:szCs w:val="28"/>
        </w:rPr>
        <w:t>是语言的历史与变迁。举例来说，他认为"whom"一词的</w:t>
      </w:r>
      <w:r w:rsidRPr="00B102FC">
        <w:rPr>
          <w:sz w:val="28"/>
          <w:szCs w:val="28"/>
          <w:highlight w:val="darkCyan"/>
        </w:rPr>
        <w:t>逐渐</w:t>
      </w:r>
      <w:r w:rsidRPr="00B102FC">
        <w:rPr>
          <w:sz w:val="28"/>
          <w:szCs w:val="28"/>
        </w:rPr>
        <w:t>消失是自然的，和古英语中词</w:t>
      </w:r>
      <w:proofErr w:type="gramStart"/>
      <w:r w:rsidRPr="00B102FC">
        <w:rPr>
          <w:sz w:val="28"/>
          <w:szCs w:val="28"/>
        </w:rPr>
        <w:t>格尾缀</w:t>
      </w:r>
      <w:proofErr w:type="gramEnd"/>
      <w:r w:rsidRPr="00B102FC">
        <w:rPr>
          <w:sz w:val="28"/>
          <w:szCs w:val="28"/>
        </w:rPr>
        <w:t>的消失一样根本没什么可</w:t>
      </w:r>
      <w:r w:rsidRPr="00B102FC">
        <w:rPr>
          <w:sz w:val="28"/>
          <w:szCs w:val="28"/>
          <w:highlight w:val="darkYellow"/>
        </w:rPr>
        <w:t>遗憾的</w:t>
      </w:r>
      <w:r w:rsidRPr="00B102FC">
        <w:rPr>
          <w:sz w:val="28"/>
          <w:szCs w:val="28"/>
        </w:rPr>
        <w:t>。</w:t>
      </w:r>
    </w:p>
    <w:p w14:paraId="00A6D184" w14:textId="5AC5B91E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lastRenderedPageBreak/>
        <w:t xml:space="preserve">But the cult of the </w:t>
      </w:r>
      <w:r w:rsidRPr="00B102FC">
        <w:rPr>
          <w:sz w:val="28"/>
          <w:szCs w:val="28"/>
          <w:highlight w:val="yellow"/>
        </w:rPr>
        <w:t>authentic</w:t>
      </w:r>
      <w:r w:rsidRPr="00B102FC">
        <w:rPr>
          <w:sz w:val="28"/>
          <w:szCs w:val="28"/>
        </w:rPr>
        <w:t xml:space="preserve"> and the </w:t>
      </w:r>
      <w:r w:rsidRPr="00B102FC">
        <w:rPr>
          <w:sz w:val="28"/>
          <w:szCs w:val="28"/>
          <w:highlight w:val="green"/>
        </w:rPr>
        <w:t>personal</w:t>
      </w:r>
      <w:r w:rsidRPr="00B102FC">
        <w:rPr>
          <w:sz w:val="28"/>
          <w:szCs w:val="28"/>
        </w:rPr>
        <w:t xml:space="preserve">, "doing our own thing", </w:t>
      </w:r>
      <w:r w:rsidRPr="00B102FC">
        <w:rPr>
          <w:sz w:val="28"/>
          <w:szCs w:val="28"/>
          <w:highlight w:val="cyan"/>
        </w:rPr>
        <w:t>has spelt the death of formal speech</w:t>
      </w:r>
      <w:r w:rsidRPr="00B102FC">
        <w:rPr>
          <w:sz w:val="28"/>
          <w:szCs w:val="28"/>
        </w:rPr>
        <w:t xml:space="preserve">, writing, poetry and music. While even the </w:t>
      </w:r>
      <w:r w:rsidRPr="00B102FC">
        <w:rPr>
          <w:sz w:val="28"/>
          <w:szCs w:val="28"/>
          <w:highlight w:val="magenta"/>
        </w:rPr>
        <w:t>modestly educated</w:t>
      </w:r>
      <w:r w:rsidRPr="00B102FC">
        <w:rPr>
          <w:sz w:val="28"/>
          <w:szCs w:val="28"/>
        </w:rPr>
        <w:t xml:space="preserve"> </w:t>
      </w:r>
      <w:r w:rsidRPr="00B102FC">
        <w:rPr>
          <w:sz w:val="28"/>
          <w:szCs w:val="28"/>
          <w:highlight w:val="blue"/>
        </w:rPr>
        <w:t>sought</w:t>
      </w:r>
      <w:r w:rsidRPr="00B102FC">
        <w:rPr>
          <w:sz w:val="28"/>
          <w:szCs w:val="28"/>
        </w:rPr>
        <w:t xml:space="preserve"> an </w:t>
      </w:r>
      <w:r w:rsidRPr="00B102FC">
        <w:rPr>
          <w:sz w:val="28"/>
          <w:szCs w:val="28"/>
          <w:highlight w:val="red"/>
        </w:rPr>
        <w:t>elevated tone</w:t>
      </w:r>
      <w:r w:rsidRPr="00B102FC">
        <w:rPr>
          <w:sz w:val="28"/>
          <w:szCs w:val="28"/>
        </w:rPr>
        <w:t xml:space="preserve"> when they put pen to paper before the 1960s, even the </w:t>
      </w:r>
      <w:r w:rsidRPr="00B102FC">
        <w:rPr>
          <w:sz w:val="28"/>
          <w:szCs w:val="28"/>
          <w:highlight w:val="darkCyan"/>
        </w:rPr>
        <w:t xml:space="preserve">most </w:t>
      </w:r>
      <w:proofErr w:type="gramStart"/>
      <w:r w:rsidRPr="00B102FC">
        <w:rPr>
          <w:sz w:val="28"/>
          <w:szCs w:val="28"/>
          <w:highlight w:val="darkCyan"/>
        </w:rPr>
        <w:t>well regarded</w:t>
      </w:r>
      <w:proofErr w:type="gramEnd"/>
      <w:r w:rsidRPr="00B102FC">
        <w:rPr>
          <w:sz w:val="28"/>
          <w:szCs w:val="28"/>
        </w:rPr>
        <w:t xml:space="preserve"> writing since then has sought to </w:t>
      </w:r>
      <w:r w:rsidRPr="00B102FC">
        <w:rPr>
          <w:sz w:val="28"/>
          <w:szCs w:val="28"/>
          <w:highlight w:val="darkYellow"/>
        </w:rPr>
        <w:t>capture</w:t>
      </w:r>
      <w:r w:rsidRPr="00B102FC">
        <w:rPr>
          <w:sz w:val="28"/>
          <w:szCs w:val="28"/>
        </w:rPr>
        <w:t xml:space="preserve"> spoken English on the page. Equally, in poetry, the </w:t>
      </w:r>
      <w:r w:rsidRPr="00B102FC">
        <w:rPr>
          <w:sz w:val="28"/>
          <w:szCs w:val="28"/>
          <w:highlight w:val="darkGray"/>
        </w:rPr>
        <w:t>highly personal</w:t>
      </w:r>
      <w:r w:rsidRPr="00B102FC">
        <w:rPr>
          <w:sz w:val="28"/>
          <w:szCs w:val="28"/>
        </w:rPr>
        <w:t xml:space="preserve">, </w:t>
      </w:r>
      <w:r w:rsidRPr="00B102FC">
        <w:rPr>
          <w:sz w:val="28"/>
          <w:szCs w:val="28"/>
          <w:highlight w:val="darkGreen"/>
        </w:rPr>
        <w:t>performative genre</w:t>
      </w:r>
      <w:r w:rsidRPr="00B102FC">
        <w:rPr>
          <w:sz w:val="28"/>
          <w:szCs w:val="28"/>
        </w:rPr>
        <w:t xml:space="preserve"> is the only form that could </w:t>
      </w:r>
      <w:r w:rsidRPr="00B102FC">
        <w:rPr>
          <w:sz w:val="28"/>
          <w:szCs w:val="28"/>
          <w:highlight w:val="lightGray"/>
        </w:rPr>
        <w:t>claim real liveliness</w:t>
      </w:r>
      <w:r w:rsidRPr="00B102FC">
        <w:rPr>
          <w:sz w:val="28"/>
          <w:szCs w:val="28"/>
        </w:rPr>
        <w:t>. In both oral and written English,</w:t>
      </w:r>
      <w:r w:rsidRPr="00B102FC">
        <w:rPr>
          <w:color w:val="FF0000"/>
          <w:sz w:val="28"/>
          <w:szCs w:val="28"/>
        </w:rPr>
        <w:t xml:space="preserve"> talking</w:t>
      </w:r>
      <w:r w:rsidRPr="00B102FC">
        <w:rPr>
          <w:sz w:val="28"/>
          <w:szCs w:val="28"/>
        </w:rPr>
        <w:t xml:space="preserve"> is </w:t>
      </w:r>
      <w:r w:rsidRPr="00B102FC">
        <w:rPr>
          <w:sz w:val="28"/>
          <w:szCs w:val="28"/>
          <w:highlight w:val="darkMagenta"/>
        </w:rPr>
        <w:t>triumphing</w:t>
      </w:r>
      <w:r w:rsidRPr="00B102FC">
        <w:rPr>
          <w:sz w:val="28"/>
          <w:szCs w:val="28"/>
        </w:rPr>
        <w:t xml:space="preserve"> over speaking, </w:t>
      </w:r>
      <w:r w:rsidRPr="00B102FC">
        <w:rPr>
          <w:sz w:val="28"/>
          <w:szCs w:val="28"/>
          <w:highlight w:val="yellow"/>
        </w:rPr>
        <w:t>spontaneity</w:t>
      </w:r>
      <w:r w:rsidR="00BA4368" w:rsidRPr="00BA4368">
        <w:rPr>
          <w:rFonts w:hint="eastAsia"/>
          <w:sz w:val="28"/>
          <w:szCs w:val="28"/>
        </w:rPr>
        <w:t>（自发性）</w:t>
      </w:r>
      <w:r w:rsidRPr="00747F47">
        <w:rPr>
          <w:sz w:val="28"/>
          <w:szCs w:val="28"/>
        </w:rPr>
        <w:t xml:space="preserve"> over </w:t>
      </w:r>
      <w:r w:rsidRPr="00B102FC">
        <w:rPr>
          <w:sz w:val="28"/>
          <w:szCs w:val="28"/>
          <w:highlight w:val="yellow"/>
        </w:rPr>
        <w:t>craft.</w:t>
      </w:r>
      <w:r w:rsidR="00BA4368" w:rsidRPr="00BA4368">
        <w:rPr>
          <w:rFonts w:hint="eastAsia"/>
          <w:sz w:val="28"/>
          <w:szCs w:val="28"/>
        </w:rPr>
        <w:t>（手艺、精心制作）</w:t>
      </w:r>
    </w:p>
    <w:p w14:paraId="1AC07013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>然而，对</w:t>
      </w:r>
      <w:r w:rsidRPr="00B102FC">
        <w:rPr>
          <w:sz w:val="28"/>
          <w:szCs w:val="28"/>
          <w:highlight w:val="yellow"/>
        </w:rPr>
        <w:t>本真</w:t>
      </w:r>
      <w:r w:rsidRPr="00B102FC">
        <w:rPr>
          <w:sz w:val="28"/>
          <w:szCs w:val="28"/>
        </w:rPr>
        <w:t>和</w:t>
      </w:r>
      <w:r w:rsidRPr="00B102FC">
        <w:rPr>
          <w:sz w:val="28"/>
          <w:szCs w:val="28"/>
          <w:highlight w:val="green"/>
        </w:rPr>
        <w:t>个性</w:t>
      </w:r>
      <w:r w:rsidRPr="00B102FC">
        <w:rPr>
          <w:sz w:val="28"/>
          <w:szCs w:val="28"/>
        </w:rPr>
        <w:t>的狂热推崇，即“做我们自己的事”，已经招致了</w:t>
      </w:r>
      <w:r w:rsidRPr="00B102FC">
        <w:rPr>
          <w:sz w:val="28"/>
          <w:szCs w:val="28"/>
          <w:highlight w:val="cyan"/>
        </w:rPr>
        <w:t>正式的演讲</w:t>
      </w:r>
      <w:r w:rsidRPr="00B102FC">
        <w:rPr>
          <w:sz w:val="28"/>
          <w:szCs w:val="28"/>
        </w:rPr>
        <w:t>、写作、诗歌及音乐</w:t>
      </w:r>
      <w:r w:rsidRPr="00B102FC">
        <w:rPr>
          <w:sz w:val="28"/>
          <w:szCs w:val="28"/>
          <w:highlight w:val="cyan"/>
        </w:rPr>
        <w:t>的消亡</w:t>
      </w:r>
      <w:r w:rsidRPr="00B102FC">
        <w:rPr>
          <w:sz w:val="28"/>
          <w:szCs w:val="28"/>
        </w:rPr>
        <w:t>。在20世纪60年代以前，就算是</w:t>
      </w:r>
      <w:r w:rsidRPr="00B102FC">
        <w:rPr>
          <w:sz w:val="28"/>
          <w:szCs w:val="28"/>
          <w:highlight w:val="magenta"/>
        </w:rPr>
        <w:t>受教育不太多的</w:t>
      </w:r>
      <w:r w:rsidRPr="00B102FC">
        <w:rPr>
          <w:sz w:val="28"/>
          <w:szCs w:val="28"/>
        </w:rPr>
        <w:t>人在下笔时都会</w:t>
      </w:r>
      <w:r w:rsidRPr="00B102FC">
        <w:rPr>
          <w:sz w:val="28"/>
          <w:szCs w:val="28"/>
          <w:highlight w:val="blue"/>
        </w:rPr>
        <w:t>寻求</w:t>
      </w:r>
      <w:r w:rsidRPr="00B102FC">
        <w:rPr>
          <w:sz w:val="28"/>
          <w:szCs w:val="28"/>
        </w:rPr>
        <w:t>一种</w:t>
      </w:r>
      <w:r w:rsidRPr="00B102FC">
        <w:rPr>
          <w:sz w:val="28"/>
          <w:szCs w:val="28"/>
          <w:highlight w:val="red"/>
        </w:rPr>
        <w:t>高格调</w:t>
      </w:r>
      <w:r w:rsidRPr="00B102FC">
        <w:rPr>
          <w:sz w:val="28"/>
          <w:szCs w:val="28"/>
        </w:rPr>
        <w:t>；而在那之后，即使是</w:t>
      </w:r>
      <w:r w:rsidRPr="00B102FC">
        <w:rPr>
          <w:sz w:val="28"/>
          <w:szCs w:val="28"/>
          <w:highlight w:val="darkCyan"/>
        </w:rPr>
        <w:t>最受好评的</w:t>
      </w:r>
      <w:r w:rsidRPr="00B102FC">
        <w:rPr>
          <w:sz w:val="28"/>
          <w:szCs w:val="28"/>
        </w:rPr>
        <w:t>文章也力求在书面写作上</w:t>
      </w:r>
      <w:r w:rsidRPr="00B102FC">
        <w:rPr>
          <w:sz w:val="28"/>
          <w:szCs w:val="28"/>
          <w:highlight w:val="darkYellow"/>
        </w:rPr>
        <w:t>体现</w:t>
      </w:r>
      <w:r w:rsidRPr="00B102FC">
        <w:rPr>
          <w:sz w:val="28"/>
          <w:szCs w:val="28"/>
        </w:rPr>
        <w:t>英语口语化。同样，在诗歌方面，只有</w:t>
      </w:r>
      <w:r w:rsidRPr="00B102FC">
        <w:rPr>
          <w:sz w:val="28"/>
          <w:szCs w:val="28"/>
          <w:highlight w:val="darkGray"/>
        </w:rPr>
        <w:t>高度个人化</w:t>
      </w:r>
      <w:r w:rsidRPr="00B102FC">
        <w:rPr>
          <w:sz w:val="28"/>
          <w:szCs w:val="28"/>
        </w:rPr>
        <w:t>与</w:t>
      </w:r>
      <w:r w:rsidRPr="00B102FC">
        <w:rPr>
          <w:sz w:val="28"/>
          <w:szCs w:val="28"/>
          <w:highlight w:val="darkGreen"/>
        </w:rPr>
        <w:t>富有表现力的文学风格</w:t>
      </w:r>
      <w:r w:rsidRPr="00B102FC">
        <w:rPr>
          <w:sz w:val="28"/>
          <w:szCs w:val="28"/>
        </w:rPr>
        <w:t>才可能是</w:t>
      </w:r>
      <w:r w:rsidRPr="00B102FC">
        <w:rPr>
          <w:sz w:val="28"/>
          <w:szCs w:val="28"/>
          <w:highlight w:val="lightGray"/>
        </w:rPr>
        <w:t>具有真正活力</w:t>
      </w:r>
      <w:r w:rsidRPr="00B102FC">
        <w:rPr>
          <w:sz w:val="28"/>
          <w:szCs w:val="28"/>
        </w:rPr>
        <w:t>的形式。无论是在英语的口语还是书面语中，随意言谈</w:t>
      </w:r>
      <w:r w:rsidRPr="00B102FC">
        <w:rPr>
          <w:sz w:val="28"/>
          <w:szCs w:val="28"/>
          <w:highlight w:val="darkMagenta"/>
        </w:rPr>
        <w:t>胜过</w:t>
      </w:r>
      <w:r w:rsidRPr="00B102FC">
        <w:rPr>
          <w:sz w:val="28"/>
          <w:szCs w:val="28"/>
        </w:rPr>
        <w:t>了正式讲话，</w:t>
      </w:r>
      <w:r w:rsidRPr="00B102FC">
        <w:rPr>
          <w:color w:val="FF0000"/>
          <w:sz w:val="28"/>
          <w:szCs w:val="28"/>
          <w:highlight w:val="yellow"/>
        </w:rPr>
        <w:t>即兴发挥</w:t>
      </w:r>
      <w:r w:rsidRPr="00B102FC">
        <w:rPr>
          <w:sz w:val="28"/>
          <w:szCs w:val="28"/>
          <w:highlight w:val="yellow"/>
        </w:rPr>
        <w:t>也胜过了精雕细琢</w:t>
      </w:r>
      <w:r w:rsidRPr="00B102FC">
        <w:rPr>
          <w:sz w:val="28"/>
          <w:szCs w:val="28"/>
        </w:rPr>
        <w:t>。</w:t>
      </w:r>
    </w:p>
    <w:p w14:paraId="63984871" w14:textId="40873A59" w:rsidR="00B102FC" w:rsidRPr="00B102FC" w:rsidRDefault="00B102FC" w:rsidP="00B102FC">
      <w:pPr>
        <w:rPr>
          <w:sz w:val="28"/>
          <w:szCs w:val="28"/>
          <w:u w:val="single"/>
        </w:rPr>
      </w:pPr>
      <w:r w:rsidRPr="00B102FC">
        <w:rPr>
          <w:sz w:val="28"/>
          <w:szCs w:val="28"/>
          <w:highlight w:val="yellow"/>
        </w:rPr>
        <w:t>Illustrated</w:t>
      </w:r>
      <w:r w:rsidRPr="00B102FC">
        <w:rPr>
          <w:sz w:val="28"/>
          <w:szCs w:val="28"/>
        </w:rPr>
        <w:t xml:space="preserve"> with an </w:t>
      </w:r>
      <w:r w:rsidRPr="00B102FC">
        <w:rPr>
          <w:sz w:val="28"/>
          <w:szCs w:val="28"/>
          <w:highlight w:val="green"/>
        </w:rPr>
        <w:t>entertaining</w:t>
      </w:r>
      <w:r w:rsidRPr="00B102FC">
        <w:rPr>
          <w:sz w:val="28"/>
          <w:szCs w:val="28"/>
        </w:rPr>
        <w:t xml:space="preserve"> </w:t>
      </w:r>
      <w:r w:rsidRPr="00B102FC">
        <w:rPr>
          <w:sz w:val="28"/>
          <w:szCs w:val="28"/>
          <w:highlight w:val="cyan"/>
        </w:rPr>
        <w:t>array of examples</w:t>
      </w:r>
      <w:r w:rsidRPr="00B102FC">
        <w:rPr>
          <w:sz w:val="28"/>
          <w:szCs w:val="28"/>
        </w:rPr>
        <w:t xml:space="preserve"> from both </w:t>
      </w:r>
      <w:r w:rsidRPr="00B102FC">
        <w:rPr>
          <w:sz w:val="28"/>
          <w:szCs w:val="28"/>
          <w:highlight w:val="magenta"/>
        </w:rPr>
        <w:t>high and low culture</w:t>
      </w:r>
      <w:r w:rsidRPr="00B102FC">
        <w:rPr>
          <w:sz w:val="28"/>
          <w:szCs w:val="28"/>
        </w:rPr>
        <w:t xml:space="preserve">, the trend that Mr. McWhorter documents is </w:t>
      </w:r>
      <w:r w:rsidRPr="00B102FC">
        <w:rPr>
          <w:sz w:val="28"/>
          <w:szCs w:val="28"/>
          <w:highlight w:val="blue"/>
        </w:rPr>
        <w:t>unmistakable</w:t>
      </w:r>
      <w:r w:rsidRPr="00B102FC">
        <w:rPr>
          <w:sz w:val="28"/>
          <w:szCs w:val="28"/>
        </w:rPr>
        <w:t xml:space="preserve">. But it is less clear, to take the question of his </w:t>
      </w:r>
      <w:r w:rsidRPr="00B102FC">
        <w:rPr>
          <w:sz w:val="28"/>
          <w:szCs w:val="28"/>
          <w:highlight w:val="red"/>
        </w:rPr>
        <w:t>subtitle</w:t>
      </w:r>
      <w:r w:rsidRPr="00B102FC">
        <w:rPr>
          <w:sz w:val="28"/>
          <w:szCs w:val="28"/>
        </w:rPr>
        <w:t xml:space="preserve">, why we should, like, care. As a linguist, he acknowledges that all varieties of human language, including </w:t>
      </w:r>
      <w:r w:rsidRPr="00B102FC">
        <w:rPr>
          <w:sz w:val="28"/>
          <w:szCs w:val="28"/>
          <w:highlight w:val="darkCyan"/>
        </w:rPr>
        <w:t>non-standard</w:t>
      </w:r>
      <w:r w:rsidRPr="00B102FC">
        <w:rPr>
          <w:sz w:val="28"/>
          <w:szCs w:val="28"/>
        </w:rPr>
        <w:t xml:space="preserve"> ones like Black English, can be powerfully expressive—there exists no language or </w:t>
      </w:r>
      <w:r w:rsidRPr="00B102FC">
        <w:rPr>
          <w:sz w:val="28"/>
          <w:szCs w:val="28"/>
          <w:highlight w:val="darkYellow"/>
        </w:rPr>
        <w:t>dialect</w:t>
      </w:r>
      <w:r w:rsidRPr="00B102FC">
        <w:rPr>
          <w:sz w:val="28"/>
          <w:szCs w:val="28"/>
        </w:rPr>
        <w:t xml:space="preserve"> in the world </w:t>
      </w:r>
      <w:r w:rsidRPr="00B102FC">
        <w:rPr>
          <w:sz w:val="28"/>
          <w:szCs w:val="28"/>
        </w:rPr>
        <w:lastRenderedPageBreak/>
        <w:t xml:space="preserve">that cannot convey complex ideas. </w:t>
      </w:r>
      <w:r w:rsidRPr="00B102FC">
        <w:rPr>
          <w:sz w:val="28"/>
          <w:szCs w:val="28"/>
          <w:highlight w:val="darkGray"/>
        </w:rPr>
        <w:t>He is not arguing, as many do,</w:t>
      </w:r>
      <w:r w:rsidRPr="00B102FC">
        <w:rPr>
          <w:sz w:val="28"/>
          <w:szCs w:val="28"/>
        </w:rPr>
        <w:t xml:space="preserve"> </w:t>
      </w:r>
      <w:r w:rsidR="00C30F02">
        <w:rPr>
          <w:rFonts w:hint="eastAsia"/>
          <w:sz w:val="28"/>
          <w:szCs w:val="28"/>
        </w:rPr>
        <w:t>（</w:t>
      </w:r>
      <w:r w:rsidR="00C30F02" w:rsidRPr="00C30F02">
        <w:rPr>
          <w:sz w:val="28"/>
          <w:szCs w:val="28"/>
        </w:rPr>
        <w:t>他并没有像许多人那样争辩，</w:t>
      </w:r>
      <w:r w:rsidR="00C30F02">
        <w:rPr>
          <w:rFonts w:hint="eastAsia"/>
          <w:sz w:val="28"/>
          <w:szCs w:val="28"/>
        </w:rPr>
        <w:t>）</w:t>
      </w:r>
      <w:r w:rsidRPr="00B102FC">
        <w:rPr>
          <w:sz w:val="28"/>
          <w:szCs w:val="28"/>
        </w:rPr>
        <w:t xml:space="preserve">that </w:t>
      </w:r>
      <w:r w:rsidRPr="00B102FC">
        <w:rPr>
          <w:sz w:val="28"/>
          <w:szCs w:val="28"/>
          <w:u w:val="single"/>
        </w:rPr>
        <w:t>we can no longer think straight because we do not talk proper.</w:t>
      </w:r>
    </w:p>
    <w:p w14:paraId="641FFD97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>麦荷特先生从</w:t>
      </w:r>
      <w:r w:rsidRPr="00B102FC">
        <w:rPr>
          <w:sz w:val="28"/>
          <w:szCs w:val="28"/>
          <w:highlight w:val="magenta"/>
        </w:rPr>
        <w:t>雅俗文化</w:t>
      </w:r>
      <w:r w:rsidRPr="00B102FC">
        <w:rPr>
          <w:sz w:val="28"/>
          <w:szCs w:val="28"/>
        </w:rPr>
        <w:t>中</w:t>
      </w:r>
      <w:r w:rsidRPr="00B102FC">
        <w:rPr>
          <w:sz w:val="28"/>
          <w:szCs w:val="28"/>
          <w:highlight w:val="yellow"/>
        </w:rPr>
        <w:t>列举</w:t>
      </w:r>
      <w:r w:rsidRPr="00B102FC">
        <w:rPr>
          <w:sz w:val="28"/>
          <w:szCs w:val="28"/>
        </w:rPr>
        <w:t>了</w:t>
      </w:r>
      <w:r w:rsidRPr="00B102FC">
        <w:rPr>
          <w:sz w:val="28"/>
          <w:szCs w:val="28"/>
          <w:highlight w:val="cyan"/>
        </w:rPr>
        <w:t>大量</w:t>
      </w:r>
      <w:r w:rsidRPr="00B102FC">
        <w:rPr>
          <w:sz w:val="28"/>
          <w:szCs w:val="28"/>
          <w:highlight w:val="green"/>
        </w:rPr>
        <w:t>有趣的</w:t>
      </w:r>
      <w:r w:rsidRPr="00B102FC">
        <w:rPr>
          <w:sz w:val="28"/>
          <w:szCs w:val="28"/>
          <w:highlight w:val="cyan"/>
        </w:rPr>
        <w:t>例子</w:t>
      </w:r>
      <w:r w:rsidRPr="00B102FC">
        <w:rPr>
          <w:sz w:val="28"/>
          <w:szCs w:val="28"/>
        </w:rPr>
        <w:t>，从而说明他所记录的趋势是</w:t>
      </w:r>
      <w:r w:rsidRPr="00B102FC">
        <w:rPr>
          <w:sz w:val="28"/>
          <w:szCs w:val="28"/>
          <w:highlight w:val="blue"/>
        </w:rPr>
        <w:t>确凿无疑的</w:t>
      </w:r>
      <w:r w:rsidRPr="00B102FC">
        <w:rPr>
          <w:sz w:val="28"/>
          <w:szCs w:val="28"/>
        </w:rPr>
        <w:t>。但就书中</w:t>
      </w:r>
      <w:r w:rsidRPr="00B102FC">
        <w:rPr>
          <w:sz w:val="28"/>
          <w:szCs w:val="28"/>
          <w:highlight w:val="red"/>
        </w:rPr>
        <w:t>副标题</w:t>
      </w:r>
      <w:r w:rsidRPr="00B102FC">
        <w:rPr>
          <w:sz w:val="28"/>
          <w:szCs w:val="28"/>
        </w:rPr>
        <w:t>所提出的问题“为什么我们应该，呃，在意”，答案却不够明确。作为语言学家，麦荷特承认人类各种各样的语言，包括像黑人英语这样的</w:t>
      </w:r>
      <w:r w:rsidRPr="00B102FC">
        <w:rPr>
          <w:sz w:val="28"/>
          <w:szCs w:val="28"/>
          <w:highlight w:val="darkCyan"/>
        </w:rPr>
        <w:t>非标准</w:t>
      </w:r>
      <w:r w:rsidRPr="00B102FC">
        <w:rPr>
          <w:sz w:val="28"/>
          <w:szCs w:val="28"/>
        </w:rPr>
        <w:t>语言，都具有强大的表达力——世上没有传达不了复杂思想的语言或</w:t>
      </w:r>
      <w:r w:rsidRPr="00B102FC">
        <w:rPr>
          <w:sz w:val="28"/>
          <w:szCs w:val="28"/>
          <w:highlight w:val="darkYellow"/>
        </w:rPr>
        <w:t>方言</w:t>
      </w:r>
      <w:r w:rsidRPr="00B102FC">
        <w:rPr>
          <w:sz w:val="28"/>
          <w:szCs w:val="28"/>
        </w:rPr>
        <w:t>。与多数人不同，麦荷特先生并非认为“</w:t>
      </w:r>
      <w:r w:rsidRPr="00B102FC">
        <w:rPr>
          <w:sz w:val="28"/>
          <w:szCs w:val="28"/>
          <w:u w:val="single"/>
        </w:rPr>
        <w:t>说话方式不规范就会让我们无法准确地思考</w:t>
      </w:r>
      <w:r w:rsidRPr="00B102FC">
        <w:rPr>
          <w:sz w:val="28"/>
          <w:szCs w:val="28"/>
        </w:rPr>
        <w:t>”。</w:t>
      </w:r>
    </w:p>
    <w:p w14:paraId="3A50669E" w14:textId="66D3BDE1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 xml:space="preserve">Russians have a deep love for their own language and carry large </w:t>
      </w:r>
      <w:r w:rsidRPr="00B102FC">
        <w:rPr>
          <w:sz w:val="28"/>
          <w:szCs w:val="28"/>
          <w:highlight w:val="yellow"/>
        </w:rPr>
        <w:t>chunk</w:t>
      </w:r>
      <w:r w:rsidRPr="00B102FC">
        <w:rPr>
          <w:sz w:val="28"/>
          <w:szCs w:val="28"/>
        </w:rPr>
        <w:t xml:space="preserve">s of </w:t>
      </w:r>
      <w:r w:rsidRPr="00B102FC">
        <w:rPr>
          <w:sz w:val="28"/>
          <w:szCs w:val="28"/>
          <w:highlight w:val="green"/>
        </w:rPr>
        <w:t>memorized</w:t>
      </w:r>
      <w:r w:rsidR="00C30F02" w:rsidRPr="00C30F02">
        <w:rPr>
          <w:rFonts w:hint="eastAsia"/>
          <w:sz w:val="28"/>
          <w:szCs w:val="28"/>
        </w:rPr>
        <w:t>（记住）</w:t>
      </w:r>
      <w:r w:rsidRPr="00B102FC">
        <w:rPr>
          <w:sz w:val="28"/>
          <w:szCs w:val="28"/>
        </w:rPr>
        <w:t xml:space="preserve"> poetry in their heads; while Italian </w:t>
      </w:r>
      <w:r w:rsidRPr="00B102FC">
        <w:rPr>
          <w:sz w:val="28"/>
          <w:szCs w:val="28"/>
          <w:highlight w:val="cyan"/>
        </w:rPr>
        <w:t>politician</w:t>
      </w:r>
      <w:r w:rsidRPr="00B102FC">
        <w:rPr>
          <w:sz w:val="28"/>
          <w:szCs w:val="28"/>
        </w:rPr>
        <w:t xml:space="preserve">s tend to </w:t>
      </w:r>
      <w:r w:rsidRPr="00B102FC">
        <w:rPr>
          <w:sz w:val="28"/>
          <w:szCs w:val="28"/>
          <w:highlight w:val="magenta"/>
        </w:rPr>
        <w:t>elaborate</w:t>
      </w:r>
      <w:r w:rsidRPr="00B102FC">
        <w:rPr>
          <w:sz w:val="28"/>
          <w:szCs w:val="28"/>
        </w:rPr>
        <w:t xml:space="preserve"> speech that would seem old-fashioned to most English-speakers. Mr. McWhorter acknowledges that formal language is not </w:t>
      </w:r>
      <w:r w:rsidRPr="00B102FC">
        <w:rPr>
          <w:sz w:val="28"/>
          <w:szCs w:val="28"/>
          <w:highlight w:val="blue"/>
        </w:rPr>
        <w:t>strictly necessary</w:t>
      </w:r>
      <w:r w:rsidRPr="00B102FC">
        <w:rPr>
          <w:sz w:val="28"/>
          <w:szCs w:val="28"/>
        </w:rPr>
        <w:t xml:space="preserve">, and </w:t>
      </w:r>
      <w:r w:rsidRPr="00B102FC">
        <w:rPr>
          <w:sz w:val="28"/>
          <w:szCs w:val="28"/>
          <w:highlight w:val="red"/>
        </w:rPr>
        <w:t>propose</w:t>
      </w:r>
      <w:r w:rsidRPr="00B102FC">
        <w:rPr>
          <w:sz w:val="28"/>
          <w:szCs w:val="28"/>
        </w:rPr>
        <w:t xml:space="preserve">s no </w:t>
      </w:r>
      <w:r w:rsidRPr="00B102FC">
        <w:rPr>
          <w:sz w:val="28"/>
          <w:szCs w:val="28"/>
          <w:highlight w:val="darkCyan"/>
        </w:rPr>
        <w:t>radical education reforms</w:t>
      </w:r>
      <w:r w:rsidRPr="00B102FC">
        <w:rPr>
          <w:sz w:val="28"/>
          <w:szCs w:val="28"/>
        </w:rPr>
        <w:t xml:space="preserve">—he is really </w:t>
      </w:r>
      <w:r w:rsidRPr="00B102FC">
        <w:rPr>
          <w:sz w:val="28"/>
          <w:szCs w:val="28"/>
          <w:highlight w:val="darkYellow"/>
        </w:rPr>
        <w:t>grieving</w:t>
      </w:r>
      <w:r w:rsidRPr="00B102FC">
        <w:rPr>
          <w:sz w:val="28"/>
          <w:szCs w:val="28"/>
        </w:rPr>
        <w:t xml:space="preserve"> over the loss of something beautiful more than useful. We now take our English "on </w:t>
      </w:r>
      <w:r w:rsidRPr="00B102FC">
        <w:rPr>
          <w:sz w:val="28"/>
          <w:szCs w:val="28"/>
          <w:highlight w:val="darkGray"/>
        </w:rPr>
        <w:t>paper plates</w:t>
      </w:r>
      <w:r w:rsidRPr="00B102FC">
        <w:rPr>
          <w:sz w:val="28"/>
          <w:szCs w:val="28"/>
        </w:rPr>
        <w:t xml:space="preserve"> instead of </w:t>
      </w:r>
      <w:proofErr w:type="spellStart"/>
      <w:r w:rsidRPr="00B102FC">
        <w:rPr>
          <w:sz w:val="28"/>
          <w:szCs w:val="28"/>
        </w:rPr>
        <w:t>china</w:t>
      </w:r>
      <w:proofErr w:type="spellEnd"/>
      <w:r w:rsidRPr="00B102FC">
        <w:rPr>
          <w:sz w:val="28"/>
          <w:szCs w:val="28"/>
        </w:rPr>
        <w:t xml:space="preserve">". A shame, perhaps, but probably an </w:t>
      </w:r>
      <w:r w:rsidRPr="00B102FC">
        <w:rPr>
          <w:sz w:val="28"/>
          <w:szCs w:val="28"/>
          <w:highlight w:val="lightGray"/>
        </w:rPr>
        <w:t>inevitable</w:t>
      </w:r>
      <w:r w:rsidRPr="00B102FC">
        <w:rPr>
          <w:sz w:val="28"/>
          <w:szCs w:val="28"/>
        </w:rPr>
        <w:t xml:space="preserve"> one.</w:t>
      </w:r>
    </w:p>
    <w:p w14:paraId="397D904B" w14:textId="77777777" w:rsidR="00B102FC" w:rsidRPr="00B102FC" w:rsidRDefault="00B102FC" w:rsidP="00B102FC">
      <w:pPr>
        <w:rPr>
          <w:sz w:val="28"/>
          <w:szCs w:val="28"/>
        </w:rPr>
      </w:pPr>
      <w:r w:rsidRPr="00B102FC">
        <w:rPr>
          <w:sz w:val="28"/>
          <w:szCs w:val="28"/>
        </w:rPr>
        <w:t>俄罗斯人深爱自己的语言，他们的脑海中深印着</w:t>
      </w:r>
      <w:proofErr w:type="gramStart"/>
      <w:r w:rsidRPr="00B102FC">
        <w:rPr>
          <w:sz w:val="28"/>
          <w:szCs w:val="28"/>
        </w:rPr>
        <w:t>大段</w:t>
      </w:r>
      <w:r w:rsidRPr="00B102FC">
        <w:rPr>
          <w:sz w:val="28"/>
          <w:szCs w:val="28"/>
          <w:highlight w:val="yellow"/>
        </w:rPr>
        <w:t>大段</w:t>
      </w:r>
      <w:proofErr w:type="gramEnd"/>
      <w:r w:rsidRPr="00B102FC">
        <w:rPr>
          <w:sz w:val="28"/>
          <w:szCs w:val="28"/>
          <w:highlight w:val="yellow"/>
        </w:rPr>
        <w:t>的</w:t>
      </w:r>
      <w:r w:rsidRPr="00B102FC">
        <w:rPr>
          <w:sz w:val="28"/>
          <w:szCs w:val="28"/>
        </w:rPr>
        <w:t>诗歌；而意大利的</w:t>
      </w:r>
      <w:r w:rsidRPr="00B102FC">
        <w:rPr>
          <w:sz w:val="28"/>
          <w:szCs w:val="28"/>
          <w:highlight w:val="cyan"/>
        </w:rPr>
        <w:t>政客</w:t>
      </w:r>
      <w:r w:rsidRPr="00B102FC">
        <w:rPr>
          <w:sz w:val="28"/>
          <w:szCs w:val="28"/>
        </w:rPr>
        <w:t>们则往往</w:t>
      </w:r>
      <w:r w:rsidRPr="00B102FC">
        <w:rPr>
          <w:sz w:val="28"/>
          <w:szCs w:val="28"/>
          <w:highlight w:val="magenta"/>
        </w:rPr>
        <w:t>精心准备</w:t>
      </w:r>
      <w:r w:rsidRPr="00B102FC">
        <w:rPr>
          <w:sz w:val="28"/>
          <w:szCs w:val="28"/>
        </w:rPr>
        <w:t>演讲，尽管这在大多数讲英语的人们看来已经过时了。麦荷特先生承认正式语言并非</w:t>
      </w:r>
      <w:r w:rsidRPr="00B102FC">
        <w:rPr>
          <w:sz w:val="28"/>
          <w:szCs w:val="28"/>
          <w:highlight w:val="blue"/>
        </w:rPr>
        <w:t>绝对不可或缺</w:t>
      </w:r>
      <w:r w:rsidRPr="00B102FC">
        <w:rPr>
          <w:sz w:val="28"/>
          <w:szCs w:val="28"/>
        </w:rPr>
        <w:t>，他也</w:t>
      </w:r>
      <w:r w:rsidRPr="00B102FC">
        <w:rPr>
          <w:sz w:val="28"/>
          <w:szCs w:val="28"/>
          <w:highlight w:val="red"/>
        </w:rPr>
        <w:t>提议</w:t>
      </w:r>
      <w:r w:rsidRPr="00B102FC">
        <w:rPr>
          <w:sz w:val="28"/>
          <w:szCs w:val="28"/>
        </w:rPr>
        <w:t>不要进行</w:t>
      </w:r>
      <w:r w:rsidRPr="00B102FC">
        <w:rPr>
          <w:sz w:val="28"/>
          <w:szCs w:val="28"/>
          <w:highlight w:val="darkCyan"/>
        </w:rPr>
        <w:t>彻底的教育改革</w:t>
      </w:r>
      <w:r w:rsidRPr="00B102FC">
        <w:rPr>
          <w:sz w:val="28"/>
          <w:szCs w:val="28"/>
        </w:rPr>
        <w:t>——他其实只是为那些美好却多过实用的事物的消逝而</w:t>
      </w:r>
      <w:r w:rsidRPr="00B102FC">
        <w:rPr>
          <w:sz w:val="28"/>
          <w:szCs w:val="28"/>
          <w:highlight w:val="darkYellow"/>
        </w:rPr>
        <w:t>哀叹</w:t>
      </w:r>
      <w:r w:rsidRPr="00B102FC">
        <w:rPr>
          <w:sz w:val="28"/>
          <w:szCs w:val="28"/>
        </w:rPr>
        <w:t>。我们现在用“</w:t>
      </w:r>
      <w:r w:rsidRPr="00B102FC">
        <w:rPr>
          <w:sz w:val="28"/>
          <w:szCs w:val="28"/>
          <w:highlight w:val="darkGray"/>
        </w:rPr>
        <w:t>纸盘</w:t>
      </w:r>
      <w:r w:rsidRPr="00B102FC">
        <w:rPr>
          <w:sz w:val="28"/>
          <w:szCs w:val="28"/>
        </w:rPr>
        <w:t>”而非“瓷盘”盛着我们的英</w:t>
      </w:r>
      <w:r w:rsidRPr="00B102FC">
        <w:rPr>
          <w:sz w:val="28"/>
          <w:szCs w:val="28"/>
        </w:rPr>
        <w:lastRenderedPageBreak/>
        <w:t>语大餐。这或许令人遗憾，但也许又是</w:t>
      </w:r>
      <w:r w:rsidRPr="00B102FC">
        <w:rPr>
          <w:sz w:val="28"/>
          <w:szCs w:val="28"/>
          <w:highlight w:val="lightGray"/>
        </w:rPr>
        <w:t>不可避免的</w:t>
      </w:r>
      <w:r w:rsidRPr="00B102FC">
        <w:rPr>
          <w:sz w:val="28"/>
          <w:szCs w:val="28"/>
        </w:rPr>
        <w:t>。</w:t>
      </w:r>
    </w:p>
    <w:p w14:paraId="5CCA708E" w14:textId="77777777" w:rsidR="00AC5486" w:rsidRPr="00AC5486" w:rsidRDefault="00AC5486" w:rsidP="00AC5486">
      <w:pPr>
        <w:numPr>
          <w:ilvl w:val="0"/>
          <w:numId w:val="6"/>
        </w:numPr>
        <w:rPr>
          <w:sz w:val="28"/>
          <w:szCs w:val="28"/>
        </w:rPr>
      </w:pPr>
      <w:r w:rsidRPr="00AC5486">
        <w:rPr>
          <w:sz w:val="28"/>
          <w:szCs w:val="28"/>
        </w:rPr>
        <w:t>According to McWhorter, the decline of formal English</w:t>
      </w:r>
      <w:r w:rsidRPr="00AC5486">
        <w:rPr>
          <w:sz w:val="28"/>
          <w:szCs w:val="28"/>
        </w:rPr>
        <w:br/>
        <w:t>根据McWhorter的观点，正式英语的衰退</w:t>
      </w:r>
    </w:p>
    <w:p w14:paraId="5D4CD312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[A] is inevitable in radical education reforms.</w:t>
      </w:r>
      <w:r w:rsidRPr="00AC5486">
        <w:rPr>
          <w:sz w:val="28"/>
          <w:szCs w:val="28"/>
        </w:rPr>
        <w:br/>
        <w:t>[A] 在激进的教育改革中是不可避免的。</w:t>
      </w:r>
    </w:p>
    <w:p w14:paraId="674A516C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[B] is but all too natural in language development.</w:t>
      </w:r>
      <w:r w:rsidRPr="00AC5486">
        <w:rPr>
          <w:sz w:val="28"/>
          <w:szCs w:val="28"/>
        </w:rPr>
        <w:br/>
        <w:t>[B] 在语言发展中是很自然的。</w:t>
      </w:r>
    </w:p>
    <w:p w14:paraId="29228E0D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 xml:space="preserve">[C] has caused the </w:t>
      </w:r>
      <w:r w:rsidRPr="00AC5486">
        <w:rPr>
          <w:sz w:val="28"/>
          <w:szCs w:val="28"/>
          <w:highlight w:val="yellow"/>
        </w:rPr>
        <w:t>controversy</w:t>
      </w:r>
      <w:r w:rsidRPr="00AC5486">
        <w:rPr>
          <w:sz w:val="28"/>
          <w:szCs w:val="28"/>
        </w:rPr>
        <w:t xml:space="preserve"> over the counter-culture.</w:t>
      </w:r>
      <w:r w:rsidRPr="00AC5486">
        <w:rPr>
          <w:sz w:val="28"/>
          <w:szCs w:val="28"/>
        </w:rPr>
        <w:br/>
        <w:t>[C] 引发了对反文化的</w:t>
      </w:r>
      <w:r w:rsidRPr="00AC5486">
        <w:rPr>
          <w:sz w:val="28"/>
          <w:szCs w:val="28"/>
          <w:highlight w:val="yellow"/>
        </w:rPr>
        <w:t>争议</w:t>
      </w:r>
      <w:r w:rsidRPr="00AC5486">
        <w:rPr>
          <w:sz w:val="28"/>
          <w:szCs w:val="28"/>
        </w:rPr>
        <w:t>。</w:t>
      </w:r>
    </w:p>
    <w:p w14:paraId="2DB05F31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[D] brought about changes in public attitudes in the 1960s.</w:t>
      </w:r>
      <w:r w:rsidRPr="00AC5486">
        <w:rPr>
          <w:sz w:val="28"/>
          <w:szCs w:val="28"/>
        </w:rPr>
        <w:br/>
        <w:t>[D] 在20世纪60年代带来了公众态度的变化。</w:t>
      </w:r>
    </w:p>
    <w:p w14:paraId="6240A5CD" w14:textId="77777777" w:rsidR="00AC5486" w:rsidRPr="00AC5486" w:rsidRDefault="00AC5486" w:rsidP="00AC5486">
      <w:pPr>
        <w:numPr>
          <w:ilvl w:val="0"/>
          <w:numId w:val="7"/>
        </w:numPr>
        <w:rPr>
          <w:sz w:val="28"/>
          <w:szCs w:val="28"/>
        </w:rPr>
      </w:pPr>
      <w:r w:rsidRPr="00AC5486">
        <w:rPr>
          <w:sz w:val="28"/>
          <w:szCs w:val="28"/>
        </w:rPr>
        <w:t xml:space="preserve">The word “talking” (Line 6, Paragraph 3) </w:t>
      </w:r>
      <w:r w:rsidRPr="00AC5486">
        <w:rPr>
          <w:sz w:val="28"/>
          <w:szCs w:val="28"/>
          <w:highlight w:val="yellow"/>
        </w:rPr>
        <w:t>denote</w:t>
      </w:r>
      <w:r w:rsidRPr="00AC5486">
        <w:rPr>
          <w:sz w:val="28"/>
          <w:szCs w:val="28"/>
        </w:rPr>
        <w:t>s</w:t>
      </w:r>
      <w:r w:rsidRPr="00AC5486">
        <w:rPr>
          <w:sz w:val="28"/>
          <w:szCs w:val="28"/>
        </w:rPr>
        <w:br/>
        <w:t>单词“talking”（第3段第6行）</w:t>
      </w:r>
      <w:r w:rsidRPr="00AC5486">
        <w:rPr>
          <w:sz w:val="28"/>
          <w:szCs w:val="28"/>
          <w:highlight w:val="yellow"/>
        </w:rPr>
        <w:t>表示</w:t>
      </w:r>
    </w:p>
    <w:p w14:paraId="6525A2DB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[A] modesty.</w:t>
      </w:r>
      <w:r w:rsidRPr="00AC5486">
        <w:rPr>
          <w:sz w:val="28"/>
          <w:szCs w:val="28"/>
        </w:rPr>
        <w:br/>
        <w:t>[A] 谦逊。</w:t>
      </w:r>
    </w:p>
    <w:p w14:paraId="6FE58F49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[B] personality.</w:t>
      </w:r>
      <w:r w:rsidRPr="00AC5486">
        <w:rPr>
          <w:sz w:val="28"/>
          <w:szCs w:val="28"/>
        </w:rPr>
        <w:br/>
        <w:t>[B] 个性。</w:t>
      </w:r>
    </w:p>
    <w:p w14:paraId="54B6DAA8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 xml:space="preserve">[C] </w:t>
      </w:r>
      <w:r w:rsidRPr="00AC5486">
        <w:rPr>
          <w:sz w:val="28"/>
          <w:szCs w:val="28"/>
          <w:highlight w:val="yellow"/>
        </w:rPr>
        <w:t>liveliness</w:t>
      </w:r>
      <w:r w:rsidRPr="00AC5486">
        <w:rPr>
          <w:sz w:val="28"/>
          <w:szCs w:val="28"/>
        </w:rPr>
        <w:t>.</w:t>
      </w:r>
      <w:r w:rsidRPr="00AC5486">
        <w:rPr>
          <w:sz w:val="28"/>
          <w:szCs w:val="28"/>
        </w:rPr>
        <w:br/>
        <w:t>[C] 活泼。</w:t>
      </w:r>
    </w:p>
    <w:p w14:paraId="05EF31AE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[D] informality.</w:t>
      </w:r>
      <w:r w:rsidRPr="00AC5486">
        <w:rPr>
          <w:sz w:val="28"/>
          <w:szCs w:val="28"/>
        </w:rPr>
        <w:br/>
        <w:t>[D] 非正式。</w:t>
      </w:r>
    </w:p>
    <w:p w14:paraId="4451A119" w14:textId="77777777" w:rsidR="00AC5486" w:rsidRPr="00AC5486" w:rsidRDefault="00AC5486" w:rsidP="00AC5486">
      <w:pPr>
        <w:numPr>
          <w:ilvl w:val="0"/>
          <w:numId w:val="8"/>
        </w:numPr>
        <w:rPr>
          <w:sz w:val="28"/>
          <w:szCs w:val="28"/>
        </w:rPr>
      </w:pPr>
      <w:r w:rsidRPr="00AC5486">
        <w:rPr>
          <w:sz w:val="28"/>
          <w:szCs w:val="28"/>
        </w:rPr>
        <w:t xml:space="preserve">To which of the following statements would McWhorter most </w:t>
      </w:r>
      <w:r w:rsidRPr="00AC5486">
        <w:rPr>
          <w:sz w:val="28"/>
          <w:szCs w:val="28"/>
        </w:rPr>
        <w:lastRenderedPageBreak/>
        <w:t>likely agree?</w:t>
      </w:r>
      <w:r w:rsidRPr="00AC5486">
        <w:rPr>
          <w:sz w:val="28"/>
          <w:szCs w:val="28"/>
        </w:rPr>
        <w:br/>
        <w:t>以下哪个陈述最有可能得到McWhorter的认同？</w:t>
      </w:r>
    </w:p>
    <w:p w14:paraId="0A9E2177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[A] Logical thinking is not necessarily related to the way we talk.</w:t>
      </w:r>
      <w:r w:rsidRPr="00AC5486">
        <w:rPr>
          <w:sz w:val="28"/>
          <w:szCs w:val="28"/>
        </w:rPr>
        <w:br/>
        <w:t>[A] 逻辑思维并不一定与我们说话的方式相关。</w:t>
      </w:r>
    </w:p>
    <w:p w14:paraId="6F767C7D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[B] Black English can be more expressive than standard English.</w:t>
      </w:r>
      <w:r w:rsidRPr="00AC5486">
        <w:rPr>
          <w:sz w:val="28"/>
          <w:szCs w:val="28"/>
        </w:rPr>
        <w:br/>
        <w:t>[B] 黑人英语可能比标准英语更具表现力。</w:t>
      </w:r>
    </w:p>
    <w:p w14:paraId="2F92B256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 xml:space="preserve">[C] </w:t>
      </w:r>
      <w:r w:rsidRPr="00AC5486">
        <w:rPr>
          <w:sz w:val="28"/>
          <w:szCs w:val="28"/>
          <w:highlight w:val="yellow"/>
        </w:rPr>
        <w:t>Non-standard varieties</w:t>
      </w:r>
      <w:r w:rsidRPr="00AC5486">
        <w:rPr>
          <w:sz w:val="28"/>
          <w:szCs w:val="28"/>
        </w:rPr>
        <w:t xml:space="preserve"> of human language are just as </w:t>
      </w:r>
      <w:r w:rsidRPr="00AC5486">
        <w:rPr>
          <w:sz w:val="28"/>
          <w:szCs w:val="28"/>
          <w:highlight w:val="green"/>
        </w:rPr>
        <w:t>entertaining</w:t>
      </w:r>
      <w:r w:rsidRPr="00AC5486">
        <w:rPr>
          <w:sz w:val="28"/>
          <w:szCs w:val="28"/>
        </w:rPr>
        <w:t>.</w:t>
      </w:r>
      <w:r w:rsidRPr="00AC5486">
        <w:rPr>
          <w:sz w:val="28"/>
          <w:szCs w:val="28"/>
        </w:rPr>
        <w:br/>
        <w:t>[C] 人类语言的</w:t>
      </w:r>
      <w:r w:rsidRPr="00AC5486">
        <w:rPr>
          <w:sz w:val="28"/>
          <w:szCs w:val="28"/>
          <w:highlight w:val="yellow"/>
        </w:rPr>
        <w:t>非标准变体</w:t>
      </w:r>
      <w:r w:rsidRPr="00AC5486">
        <w:rPr>
          <w:sz w:val="28"/>
          <w:szCs w:val="28"/>
        </w:rPr>
        <w:t>同样富有</w:t>
      </w:r>
      <w:r w:rsidRPr="00AC5486">
        <w:rPr>
          <w:sz w:val="28"/>
          <w:szCs w:val="28"/>
          <w:highlight w:val="green"/>
        </w:rPr>
        <w:t>娱乐性</w:t>
      </w:r>
      <w:r w:rsidRPr="00AC5486">
        <w:rPr>
          <w:sz w:val="28"/>
          <w:szCs w:val="28"/>
        </w:rPr>
        <w:t>。</w:t>
      </w:r>
    </w:p>
    <w:p w14:paraId="29D04883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[D] Of all the varieties, standard English can best convey complex ideas.</w:t>
      </w:r>
      <w:r w:rsidRPr="00AC5486">
        <w:rPr>
          <w:sz w:val="28"/>
          <w:szCs w:val="28"/>
        </w:rPr>
        <w:br/>
        <w:t>[D] 在所有变体中，标准英语最能传达复杂的思想。</w:t>
      </w:r>
    </w:p>
    <w:p w14:paraId="367A9711" w14:textId="77777777" w:rsidR="00AC5486" w:rsidRPr="00AC5486" w:rsidRDefault="00AC5486" w:rsidP="00AC5486">
      <w:pPr>
        <w:numPr>
          <w:ilvl w:val="0"/>
          <w:numId w:val="9"/>
        </w:numPr>
        <w:rPr>
          <w:sz w:val="28"/>
          <w:szCs w:val="28"/>
        </w:rPr>
      </w:pPr>
      <w:r w:rsidRPr="00AC5486">
        <w:rPr>
          <w:sz w:val="28"/>
          <w:szCs w:val="28"/>
        </w:rPr>
        <w:t>The description of Russians</w:t>
      </w:r>
      <w:proofErr w:type="gramStart"/>
      <w:r w:rsidRPr="00AC5486">
        <w:rPr>
          <w:sz w:val="28"/>
          <w:szCs w:val="28"/>
        </w:rPr>
        <w:t>’</w:t>
      </w:r>
      <w:proofErr w:type="gramEnd"/>
      <w:r w:rsidRPr="00AC5486">
        <w:rPr>
          <w:sz w:val="28"/>
          <w:szCs w:val="28"/>
        </w:rPr>
        <w:t xml:space="preserve"> love of memorizing poetry shows the author’s</w:t>
      </w:r>
      <w:r w:rsidRPr="00AC5486">
        <w:rPr>
          <w:sz w:val="28"/>
          <w:szCs w:val="28"/>
        </w:rPr>
        <w:br/>
        <w:t>作者描述俄罗斯人喜爱背诵诗歌展示了作者的</w:t>
      </w:r>
    </w:p>
    <w:p w14:paraId="180239F9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[A] interest in their language.</w:t>
      </w:r>
      <w:r w:rsidRPr="00AC5486">
        <w:rPr>
          <w:sz w:val="28"/>
          <w:szCs w:val="28"/>
        </w:rPr>
        <w:br/>
        <w:t>[A] 对他们语言的兴趣。</w:t>
      </w:r>
    </w:p>
    <w:p w14:paraId="2876D449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[B] appreciation of their efforts.</w:t>
      </w:r>
      <w:r w:rsidRPr="00AC5486">
        <w:rPr>
          <w:sz w:val="28"/>
          <w:szCs w:val="28"/>
        </w:rPr>
        <w:br/>
        <w:t>[B] 对他们努力的欣赏。</w:t>
      </w:r>
    </w:p>
    <w:p w14:paraId="71BAAB4A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[C] admiration for their memory.</w:t>
      </w:r>
      <w:r w:rsidRPr="00AC5486">
        <w:rPr>
          <w:sz w:val="28"/>
          <w:szCs w:val="28"/>
        </w:rPr>
        <w:br/>
        <w:t>[C] 对他们记忆力的钦佩。</w:t>
      </w:r>
    </w:p>
    <w:p w14:paraId="214A2D9F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[D] contempt for their old-</w:t>
      </w:r>
      <w:proofErr w:type="spellStart"/>
      <w:r w:rsidRPr="00AC5486">
        <w:rPr>
          <w:sz w:val="28"/>
          <w:szCs w:val="28"/>
        </w:rPr>
        <w:t>fashionedness</w:t>
      </w:r>
      <w:proofErr w:type="spellEnd"/>
      <w:r w:rsidRPr="00AC5486">
        <w:rPr>
          <w:sz w:val="28"/>
          <w:szCs w:val="28"/>
        </w:rPr>
        <w:t>.</w:t>
      </w:r>
      <w:r w:rsidRPr="00AC5486">
        <w:rPr>
          <w:sz w:val="28"/>
          <w:szCs w:val="28"/>
        </w:rPr>
        <w:br/>
        <w:t>[D] 对他们老派做法的轻视。</w:t>
      </w:r>
    </w:p>
    <w:p w14:paraId="35C4EA6E" w14:textId="77777777" w:rsidR="00AC5486" w:rsidRPr="00AC5486" w:rsidRDefault="00AC5486" w:rsidP="00AC5486">
      <w:pPr>
        <w:numPr>
          <w:ilvl w:val="0"/>
          <w:numId w:val="10"/>
        </w:numPr>
        <w:rPr>
          <w:sz w:val="28"/>
          <w:szCs w:val="28"/>
        </w:rPr>
      </w:pPr>
      <w:r w:rsidRPr="00AC5486">
        <w:rPr>
          <w:sz w:val="28"/>
          <w:szCs w:val="28"/>
        </w:rPr>
        <w:t>According to the last paragraph, “paper plates” is to “</w:t>
      </w:r>
      <w:proofErr w:type="spellStart"/>
      <w:r w:rsidRPr="00AC5486">
        <w:rPr>
          <w:sz w:val="28"/>
          <w:szCs w:val="28"/>
        </w:rPr>
        <w:t>china</w:t>
      </w:r>
      <w:proofErr w:type="spellEnd"/>
      <w:r w:rsidRPr="00AC5486">
        <w:rPr>
          <w:sz w:val="28"/>
          <w:szCs w:val="28"/>
        </w:rPr>
        <w:t>” as</w:t>
      </w:r>
      <w:r w:rsidRPr="00AC5486">
        <w:rPr>
          <w:sz w:val="28"/>
          <w:szCs w:val="28"/>
        </w:rPr>
        <w:br/>
      </w:r>
      <w:r w:rsidRPr="00AC5486">
        <w:rPr>
          <w:sz w:val="28"/>
          <w:szCs w:val="28"/>
        </w:rPr>
        <w:lastRenderedPageBreak/>
        <w:t>根据最后一段，“一次性纸盘”之于“瓷器”正如</w:t>
      </w:r>
    </w:p>
    <w:p w14:paraId="5E62443E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[A] “</w:t>
      </w:r>
      <w:r w:rsidRPr="00AC5486">
        <w:rPr>
          <w:sz w:val="28"/>
          <w:szCs w:val="28"/>
          <w:highlight w:val="yellow"/>
        </w:rPr>
        <w:t>temporary</w:t>
      </w:r>
      <w:r w:rsidRPr="00AC5486">
        <w:rPr>
          <w:sz w:val="28"/>
          <w:szCs w:val="28"/>
        </w:rPr>
        <w:t>” is to “</w:t>
      </w:r>
      <w:r w:rsidRPr="00AC5486">
        <w:rPr>
          <w:sz w:val="28"/>
          <w:szCs w:val="28"/>
          <w:highlight w:val="green"/>
        </w:rPr>
        <w:t>permanent</w:t>
      </w:r>
      <w:r w:rsidRPr="00AC5486">
        <w:rPr>
          <w:sz w:val="28"/>
          <w:szCs w:val="28"/>
        </w:rPr>
        <w:t>”.</w:t>
      </w:r>
      <w:r w:rsidRPr="00AC5486">
        <w:rPr>
          <w:sz w:val="28"/>
          <w:szCs w:val="28"/>
        </w:rPr>
        <w:br/>
        <w:t>[A] “</w:t>
      </w:r>
      <w:proofErr w:type="gramStart"/>
      <w:r w:rsidRPr="00AC5486">
        <w:rPr>
          <w:sz w:val="28"/>
          <w:szCs w:val="28"/>
          <w:highlight w:val="yellow"/>
        </w:rPr>
        <w:t>暂时的</w:t>
      </w:r>
      <w:r w:rsidRPr="00AC5486">
        <w:rPr>
          <w:sz w:val="28"/>
          <w:szCs w:val="28"/>
        </w:rPr>
        <w:t>”之于</w:t>
      </w:r>
      <w:proofErr w:type="gramEnd"/>
      <w:r w:rsidRPr="00AC5486">
        <w:rPr>
          <w:sz w:val="28"/>
          <w:szCs w:val="28"/>
        </w:rPr>
        <w:t>“</w:t>
      </w:r>
      <w:r w:rsidRPr="00AC5486">
        <w:rPr>
          <w:sz w:val="28"/>
          <w:szCs w:val="28"/>
          <w:highlight w:val="green"/>
        </w:rPr>
        <w:t>永久的</w:t>
      </w:r>
      <w:r w:rsidRPr="00AC5486">
        <w:rPr>
          <w:sz w:val="28"/>
          <w:szCs w:val="28"/>
        </w:rPr>
        <w:t>”。</w:t>
      </w:r>
    </w:p>
    <w:p w14:paraId="7AE0E6E5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[B] “radical” is to “conservative”.</w:t>
      </w:r>
      <w:r w:rsidRPr="00AC5486">
        <w:rPr>
          <w:sz w:val="28"/>
          <w:szCs w:val="28"/>
        </w:rPr>
        <w:br/>
        <w:t>[B] “</w:t>
      </w:r>
      <w:proofErr w:type="gramStart"/>
      <w:r w:rsidRPr="00AC5486">
        <w:rPr>
          <w:sz w:val="28"/>
          <w:szCs w:val="28"/>
        </w:rPr>
        <w:t>激进的”之于</w:t>
      </w:r>
      <w:proofErr w:type="gramEnd"/>
      <w:r w:rsidRPr="00AC5486">
        <w:rPr>
          <w:sz w:val="28"/>
          <w:szCs w:val="28"/>
        </w:rPr>
        <w:t>“保守的”。</w:t>
      </w:r>
    </w:p>
    <w:p w14:paraId="2106E05F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[C] “</w:t>
      </w:r>
      <w:r w:rsidRPr="00AC5486">
        <w:rPr>
          <w:sz w:val="28"/>
          <w:szCs w:val="28"/>
          <w:highlight w:val="yellow"/>
        </w:rPr>
        <w:t>functional</w:t>
      </w:r>
      <w:r w:rsidRPr="00AC5486">
        <w:rPr>
          <w:sz w:val="28"/>
          <w:szCs w:val="28"/>
        </w:rPr>
        <w:t>” is to “</w:t>
      </w:r>
      <w:r w:rsidRPr="00AC5486">
        <w:rPr>
          <w:sz w:val="28"/>
          <w:szCs w:val="28"/>
          <w:highlight w:val="green"/>
        </w:rPr>
        <w:t>artistic</w:t>
      </w:r>
      <w:r w:rsidRPr="00AC5486">
        <w:rPr>
          <w:sz w:val="28"/>
          <w:szCs w:val="28"/>
        </w:rPr>
        <w:t>”.</w:t>
      </w:r>
      <w:r w:rsidRPr="00AC5486">
        <w:rPr>
          <w:sz w:val="28"/>
          <w:szCs w:val="28"/>
        </w:rPr>
        <w:br/>
        <w:t>[C] “</w:t>
      </w:r>
      <w:proofErr w:type="gramStart"/>
      <w:r w:rsidRPr="00AC5486">
        <w:rPr>
          <w:sz w:val="28"/>
          <w:szCs w:val="28"/>
          <w:highlight w:val="yellow"/>
        </w:rPr>
        <w:t>功能性的</w:t>
      </w:r>
      <w:r w:rsidRPr="00AC5486">
        <w:rPr>
          <w:sz w:val="28"/>
          <w:szCs w:val="28"/>
        </w:rPr>
        <w:t>”之于</w:t>
      </w:r>
      <w:proofErr w:type="gramEnd"/>
      <w:r w:rsidRPr="00AC5486">
        <w:rPr>
          <w:sz w:val="28"/>
          <w:szCs w:val="28"/>
        </w:rPr>
        <w:t>“</w:t>
      </w:r>
      <w:r w:rsidRPr="00AC5486">
        <w:rPr>
          <w:sz w:val="28"/>
          <w:szCs w:val="28"/>
          <w:highlight w:val="green"/>
        </w:rPr>
        <w:t>艺术性的</w:t>
      </w:r>
      <w:r w:rsidRPr="00AC5486">
        <w:rPr>
          <w:sz w:val="28"/>
          <w:szCs w:val="28"/>
        </w:rPr>
        <w:t>”。</w:t>
      </w:r>
    </w:p>
    <w:p w14:paraId="1FDA55AF" w14:textId="77777777" w:rsidR="00AC5486" w:rsidRPr="00AC5486" w:rsidRDefault="00AC5486" w:rsidP="00AC5486">
      <w:pPr>
        <w:rPr>
          <w:sz w:val="28"/>
          <w:szCs w:val="28"/>
        </w:rPr>
      </w:pPr>
      <w:r w:rsidRPr="00AC5486">
        <w:rPr>
          <w:sz w:val="28"/>
          <w:szCs w:val="28"/>
        </w:rPr>
        <w:t>[D] “humble” is to “noble”.</w:t>
      </w:r>
      <w:r w:rsidRPr="00AC5486">
        <w:rPr>
          <w:sz w:val="28"/>
          <w:szCs w:val="28"/>
        </w:rPr>
        <w:br/>
        <w:t>[D] “</w:t>
      </w:r>
      <w:proofErr w:type="gramStart"/>
      <w:r w:rsidRPr="00AC5486">
        <w:rPr>
          <w:sz w:val="28"/>
          <w:szCs w:val="28"/>
        </w:rPr>
        <w:t>卑微的”之于</w:t>
      </w:r>
      <w:proofErr w:type="gramEnd"/>
      <w:r w:rsidRPr="00AC5486">
        <w:rPr>
          <w:sz w:val="28"/>
          <w:szCs w:val="28"/>
        </w:rPr>
        <w:t>“高贵的”。</w:t>
      </w:r>
    </w:p>
    <w:p w14:paraId="2282EED4" w14:textId="77777777" w:rsidR="00CF70EE" w:rsidRPr="00AC5486" w:rsidRDefault="00CF70EE">
      <w:pPr>
        <w:rPr>
          <w:sz w:val="28"/>
          <w:szCs w:val="28"/>
        </w:rPr>
      </w:pPr>
    </w:p>
    <w:sectPr w:rsidR="00CF70EE" w:rsidRPr="00AC54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62C7A"/>
    <w:multiLevelType w:val="multilevel"/>
    <w:tmpl w:val="0818ED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016FE"/>
    <w:multiLevelType w:val="multilevel"/>
    <w:tmpl w:val="7ED8B9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95572B"/>
    <w:multiLevelType w:val="multilevel"/>
    <w:tmpl w:val="A4F03DF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308BB"/>
    <w:multiLevelType w:val="multilevel"/>
    <w:tmpl w:val="2EF82E9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26C53"/>
    <w:multiLevelType w:val="multilevel"/>
    <w:tmpl w:val="05608FE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5379BA"/>
    <w:multiLevelType w:val="multilevel"/>
    <w:tmpl w:val="7012E07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B5F2C"/>
    <w:multiLevelType w:val="multilevel"/>
    <w:tmpl w:val="C2DE3C7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50E36"/>
    <w:multiLevelType w:val="multilevel"/>
    <w:tmpl w:val="DDC8EFF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C1138"/>
    <w:multiLevelType w:val="multilevel"/>
    <w:tmpl w:val="95A2E8D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817E6"/>
    <w:multiLevelType w:val="multilevel"/>
    <w:tmpl w:val="1152C53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134160">
    <w:abstractNumId w:val="4"/>
  </w:num>
  <w:num w:numId="2" w16cid:durableId="676466454">
    <w:abstractNumId w:val="9"/>
  </w:num>
  <w:num w:numId="3" w16cid:durableId="47850297">
    <w:abstractNumId w:val="6"/>
  </w:num>
  <w:num w:numId="4" w16cid:durableId="1318530469">
    <w:abstractNumId w:val="7"/>
  </w:num>
  <w:num w:numId="5" w16cid:durableId="1748336269">
    <w:abstractNumId w:val="2"/>
  </w:num>
  <w:num w:numId="6" w16cid:durableId="1139103680">
    <w:abstractNumId w:val="5"/>
  </w:num>
  <w:num w:numId="7" w16cid:durableId="1733888669">
    <w:abstractNumId w:val="1"/>
  </w:num>
  <w:num w:numId="8" w16cid:durableId="266929537">
    <w:abstractNumId w:val="8"/>
  </w:num>
  <w:num w:numId="9" w16cid:durableId="1071653644">
    <w:abstractNumId w:val="0"/>
  </w:num>
  <w:num w:numId="10" w16cid:durableId="1267078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FC"/>
    <w:rsid w:val="001047E3"/>
    <w:rsid w:val="00105BE9"/>
    <w:rsid w:val="002855FB"/>
    <w:rsid w:val="00340794"/>
    <w:rsid w:val="00650EB5"/>
    <w:rsid w:val="00747F47"/>
    <w:rsid w:val="00793C9A"/>
    <w:rsid w:val="008B6C6E"/>
    <w:rsid w:val="00AC5486"/>
    <w:rsid w:val="00B102FC"/>
    <w:rsid w:val="00BA4368"/>
    <w:rsid w:val="00C30F02"/>
    <w:rsid w:val="00CF70EE"/>
    <w:rsid w:val="00E279F7"/>
    <w:rsid w:val="00E940DC"/>
    <w:rsid w:val="00FA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561E"/>
  <w15:chartTrackingRefBased/>
  <w15:docId w15:val="{F3FD3960-15DA-42D8-B2C2-9408AB05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02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2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2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2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2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2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2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2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2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02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02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02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02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02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02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02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2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0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02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2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2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02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2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9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5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47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78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2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81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82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7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30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26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8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9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8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2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8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8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7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8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49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3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5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7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42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3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3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6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06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4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6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6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8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9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97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3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4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3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8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6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30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9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4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7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9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3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2025-09-13T08:30:00Z</dcterms:created>
  <dcterms:modified xsi:type="dcterms:W3CDTF">2025-09-13T14:23:00Z</dcterms:modified>
</cp:coreProperties>
</file>