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沪东安商稳商需求（24.03.12）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数据看板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当前各用户数据看板只统计自己的工作数据，调整为所有用户均可看到所有人的各事项统计数据。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793875"/>
            <wp:effectExtent l="0" t="0" r="381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走访接待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走访接待-大调研导入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当前大调研导入功能，基本字段已经具备，但由于大调研平台导出的表格与本平台的导入模板格式存在差异，所以需要同步，需同步格式的字段包括：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调研人员：大调研平台导出的“调研人员”内容支持多选，且以“、”隔开，本平台的导入格式需要同步，且当识别调研人员非本平台用户时，可以拒绝录入本条数据，并通过弹窗提供反馈。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调研时间：大调研平台导出的“调研时间”格式为年-月-日 时:分:秒，例如“2024-01-31 00:00:00”，本平台的导入格式需要同步，可以舍弃格式中的“时:分:秒”只保留“年-月-日”。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录入时间：大调研平台导出的“录入时间”格式同上，本平台的修改方式也同上，舍弃格式中的“时:分:秒”只保留“年-月-日”。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必填项与非必填项：导入模板中1、“街镇名称”，2、“问题描述”，3、“问题分类”，4、“主要措施”，均为</w:t>
      </w:r>
      <w:r>
        <w:rPr>
          <w:rFonts w:hint="eastAsia"/>
          <w:color w:val="FF0000"/>
          <w:lang w:val="en-US" w:eastAsia="zh-CN"/>
        </w:rPr>
        <w:t>非必填项，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其余字段的必填/非必填属性维持当前状态不变即可。</w:t>
      </w:r>
    </w:p>
    <w:p>
      <w:pPr>
        <w:numPr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注*</w:t>
      </w:r>
      <w:r>
        <w:rPr>
          <w:rFonts w:hint="eastAsia"/>
          <w:highlight w:val="yellow"/>
          <w:u w:val="single"/>
          <w:lang w:val="en-US" w:eastAsia="zh-CN"/>
        </w:rPr>
        <w:t>以下附件是大调研平台导出的表格，本需求的主要目的就是用户使用该表格，在不做人工修改的前提下直接将数据导入至本平台。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8" o:spt="75" type="#_x0000_t75" style="height:66pt;width:72.75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xcel.Sheet.12" ShapeID="_x0000_i1028" DrawAspect="Icon" ObjectID="_1468075725" r:id="rId5">
            <o:LockedField>false</o:LockedField>
          </o:OLEObject>
        </w:objec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走访接待-添加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走访接待的“添加”字段调整，具体调整如下：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走访接待人（调研人员）：字段默认值应当为空，单选属性变更为多选；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0500" cy="2253615"/>
            <wp:effectExtent l="0" t="0" r="6350" b="1333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陪同人员：删除该字段；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走访描述（问题描述）：该字段变更为非必填；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研方式：新增字段“调研方式”，字典类型，字典值包括：（1）“四不两直”方式、（2）座谈会、（3）走访、（4）暗访、（5）电话沟通、（6）视频连线、（7）蹲点调研、（8）体验调研、（9）联合调研、（10）问卷调查、（11）其他；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472690"/>
            <wp:effectExtent l="0" t="0" r="5715" b="381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6C5DD7"/>
    <w:multiLevelType w:val="singleLevel"/>
    <w:tmpl w:val="3D6C5DD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9B5B0D4"/>
    <w:multiLevelType w:val="singleLevel"/>
    <w:tmpl w:val="79B5B0D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ZDdkODE5ZTI0Zjg3NzE0NjM0NDE5OGMyNWJkYjgifQ=="/>
  </w:docVars>
  <w:rsids>
    <w:rsidRoot w:val="581615BB"/>
    <w:rsid w:val="0EF64818"/>
    <w:rsid w:val="5816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2024-03-12T05:24:00Z</dcterms:created>
  <dc:creator>马毅</dc:creator>
  <cp:lastModifiedBy>马毅</cp:lastModifiedBy>
  <dcterms:modified xsi:type="dcterms:W3CDTF">2024-03-12T07:56:11Z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0C3CE6BEEFD7490FB5BC82F3E3457632_11</vt:lpwstr>
  </property>
</Properties>
</file>