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25" w:rsidRDefault="00584ABB" w:rsidP="00584ABB">
      <w:pPr>
        <w:pStyle w:val="a3"/>
        <w:numPr>
          <w:ilvl w:val="0"/>
          <w:numId w:val="1"/>
        </w:numPr>
        <w:ind w:firstLineChars="0"/>
      </w:pPr>
      <w:r w:rsidRPr="00584ABB">
        <w:rPr>
          <w:rFonts w:hint="eastAsia"/>
        </w:rPr>
        <w:t>基于</w:t>
      </w:r>
      <w:r w:rsidRPr="00584ABB">
        <w:rPr>
          <w:rFonts w:hint="eastAsia"/>
        </w:rPr>
        <w:t>bootstrap</w:t>
      </w:r>
      <w:r w:rsidRPr="00584ABB">
        <w:rPr>
          <w:rFonts w:hint="eastAsia"/>
        </w:rPr>
        <w:t>布局思想，</w:t>
      </w:r>
      <w:r w:rsidR="00DB2F25">
        <w:rPr>
          <w:rFonts w:hint="eastAsia"/>
        </w:rPr>
        <w:t>运用</w:t>
      </w:r>
      <w:r w:rsidR="00DB2F25">
        <w:t>方式同</w:t>
      </w:r>
      <w:r w:rsidR="00DB2F25">
        <w:rPr>
          <w:rFonts w:hint="eastAsia"/>
        </w:rPr>
        <w:t>bootstrap</w:t>
      </w:r>
      <w:r w:rsidR="00DB2F25">
        <w:rPr>
          <w:rFonts w:hint="eastAsia"/>
        </w:rPr>
        <w:t>网格</w:t>
      </w:r>
      <w:r w:rsidR="00DB2F25">
        <w:t>系统一致，对</w:t>
      </w:r>
      <w:r w:rsidR="00DB2F25">
        <w:rPr>
          <w:rFonts w:hint="eastAsia"/>
        </w:rPr>
        <w:t>bootstrap</w:t>
      </w:r>
      <w:r w:rsidR="00DB2F25">
        <w:rPr>
          <w:rFonts w:hint="eastAsia"/>
        </w:rPr>
        <w:t>了解</w:t>
      </w:r>
      <w:r w:rsidR="00DB2F25">
        <w:t>的开发人员</w:t>
      </w:r>
      <w:r w:rsidR="00DB2F25">
        <w:rPr>
          <w:rFonts w:hint="eastAsia"/>
        </w:rPr>
        <w:t>容易</w:t>
      </w:r>
      <w:r w:rsidR="00DB2F25">
        <w:t>上手。</w:t>
      </w:r>
    </w:p>
    <w:p w:rsidR="00036688" w:rsidRDefault="00584ABB" w:rsidP="00DB2F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84ABB">
        <w:rPr>
          <w:rFonts w:hint="eastAsia"/>
        </w:rPr>
        <w:t>采用</w:t>
      </w:r>
      <w:r w:rsidRPr="00584ABB">
        <w:rPr>
          <w:rFonts w:hint="eastAsia"/>
        </w:rPr>
        <w:t>less</w:t>
      </w:r>
      <w:r w:rsidRPr="00584ABB">
        <w:rPr>
          <w:rFonts w:hint="eastAsia"/>
        </w:rPr>
        <w:t>预编译语言。</w:t>
      </w:r>
      <w:r w:rsidRPr="00584ABB">
        <w:rPr>
          <w:rFonts w:hint="eastAsia"/>
        </w:rPr>
        <w:t>less</w:t>
      </w:r>
      <w:r w:rsidRPr="00584ABB">
        <w:rPr>
          <w:rFonts w:hint="eastAsia"/>
        </w:rPr>
        <w:t>在</w:t>
      </w:r>
      <w:r w:rsidRPr="00584ABB">
        <w:rPr>
          <w:rFonts w:hint="eastAsia"/>
        </w:rPr>
        <w:t>CSS</w:t>
      </w:r>
      <w:r w:rsidRPr="00584ABB">
        <w:rPr>
          <w:rFonts w:hint="eastAsia"/>
        </w:rPr>
        <w:t>的语法基础之上引人了变量、混合、运算以及函数等特性。</w:t>
      </w:r>
      <w:r w:rsidR="00DB2F25">
        <w:rPr>
          <w:rFonts w:hint="eastAsia"/>
        </w:rPr>
        <w:t>目前</w:t>
      </w:r>
      <w:r w:rsidR="00DB2F25">
        <w:t>规划的</w:t>
      </w:r>
      <w:r w:rsidR="00036688">
        <w:rPr>
          <w:rFonts w:hint="eastAsia"/>
        </w:rPr>
        <w:t>整体</w:t>
      </w:r>
      <w:r w:rsidR="00036688">
        <w:t>框架引用关系如下：</w:t>
      </w:r>
    </w:p>
    <w:p w:rsidR="00584ABB" w:rsidRDefault="00036688" w:rsidP="00584A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4F674B" wp14:editId="233C3530">
            <wp:extent cx="1564617" cy="16660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7247" cy="16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88" w:rsidRDefault="00DB2F25" w:rsidP="00DB2F25">
      <w:pPr>
        <w:pStyle w:val="a3"/>
        <w:numPr>
          <w:ilvl w:val="0"/>
          <w:numId w:val="1"/>
        </w:numPr>
        <w:ind w:firstLineChars="0"/>
      </w:pPr>
      <w:r w:rsidRPr="00DB2F25">
        <w:rPr>
          <w:rFonts w:hint="eastAsia"/>
        </w:rPr>
        <w:t>响应式断点采用移动端优先，从小到大的顺序，减少移动端加载不必要的代码</w:t>
      </w:r>
      <w:r>
        <w:rPr>
          <w:rFonts w:hint="eastAsia"/>
        </w:rPr>
        <w:t>，</w:t>
      </w:r>
      <w:r>
        <w:t>个性</w:t>
      </w:r>
      <w:r>
        <w:rPr>
          <w:rFonts w:hint="eastAsia"/>
        </w:rPr>
        <w:t>定制</w:t>
      </w:r>
      <w:r>
        <w:t>开放接口</w:t>
      </w:r>
      <w:r w:rsidR="00540350">
        <w:rPr>
          <w:rFonts w:hint="eastAsia"/>
        </w:rPr>
        <w:t>。</w:t>
      </w:r>
    </w:p>
    <w:p w:rsidR="00DB2F25" w:rsidRDefault="00540350" w:rsidP="00DB2F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D53C2A" wp14:editId="445292F8">
            <wp:extent cx="3849097" cy="21048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614" cy="210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50" w:rsidRDefault="00540350" w:rsidP="00DB2F25">
      <w:pPr>
        <w:pStyle w:val="a3"/>
        <w:ind w:left="360" w:firstLineChars="0" w:firstLine="0"/>
        <w:rPr>
          <w:rFonts w:hint="eastAsia"/>
        </w:rPr>
      </w:pPr>
    </w:p>
    <w:p w:rsidR="00540350" w:rsidRDefault="00540350" w:rsidP="005403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组件</w:t>
      </w:r>
      <w:r>
        <w:t>以</w:t>
      </w:r>
      <w:r w:rsidR="009A5596">
        <w:rPr>
          <w:rFonts w:hint="eastAsia"/>
        </w:rPr>
        <w:t>项目</w:t>
      </w:r>
      <w:r>
        <w:t>的</w:t>
      </w:r>
      <w:r>
        <w:rPr>
          <w:rFonts w:hint="eastAsia"/>
        </w:rPr>
        <w:t>形式</w:t>
      </w:r>
      <w:r>
        <w:t>构建，</w:t>
      </w:r>
      <w:r w:rsidR="00433A24">
        <w:rPr>
          <w:rFonts w:hint="eastAsia"/>
        </w:rPr>
        <w:t>代码</w:t>
      </w:r>
      <w:r w:rsidR="00433A24">
        <w:t>层级分明</w:t>
      </w:r>
      <w:r w:rsidR="00A17A68">
        <w:rPr>
          <w:rFonts w:hint="eastAsia"/>
        </w:rPr>
        <w:t>，</w:t>
      </w:r>
      <w:r w:rsidR="00A17A68">
        <w:t>分离开发与使用</w:t>
      </w:r>
      <w:r w:rsidR="00433A24">
        <w:t>，</w:t>
      </w:r>
      <w:r w:rsidR="009A5596">
        <w:rPr>
          <w:rFonts w:hint="eastAsia"/>
        </w:rPr>
        <w:t>与</w:t>
      </w:r>
      <w:r w:rsidR="009A5596">
        <w:t>目前经分整体架构一致</w:t>
      </w:r>
    </w:p>
    <w:p w:rsidR="00DB2F25" w:rsidRPr="009A5596" w:rsidRDefault="00DB2F25" w:rsidP="00DB2F25">
      <w:pPr>
        <w:pStyle w:val="a3"/>
        <w:ind w:left="360" w:firstLineChars="0" w:firstLine="0"/>
        <w:rPr>
          <w:rFonts w:hint="eastAsia"/>
        </w:rPr>
      </w:pPr>
    </w:p>
    <w:p w:rsidR="00584ABB" w:rsidRDefault="00584ABB">
      <w:r>
        <w:rPr>
          <w:noProof/>
        </w:rPr>
        <w:drawing>
          <wp:inline distT="0" distB="0" distL="0" distR="0" wp14:anchorId="001D61E2" wp14:editId="04081CC7">
            <wp:extent cx="1934123" cy="295520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049" cy="29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C" w:rsidRDefault="00A506BC" w:rsidP="00A506BC">
      <w:pPr>
        <w:pStyle w:val="a3"/>
        <w:numPr>
          <w:ilvl w:val="0"/>
          <w:numId w:val="1"/>
        </w:numPr>
        <w:ind w:firstLineChars="0"/>
      </w:pPr>
      <w:r w:rsidRPr="00A506BC">
        <w:rPr>
          <w:rFonts w:hint="eastAsia"/>
        </w:rPr>
        <w:lastRenderedPageBreak/>
        <w:t>采用定宽</w:t>
      </w:r>
      <w:r w:rsidRPr="00A506BC">
        <w:rPr>
          <w:rFonts w:hint="eastAsia"/>
        </w:rPr>
        <w:t xml:space="preserve">container </w:t>
      </w:r>
      <w:r w:rsidRPr="00A506BC">
        <w:rPr>
          <w:rFonts w:hint="eastAsia"/>
        </w:rPr>
        <w:t>和</w:t>
      </w:r>
      <w:r w:rsidRPr="00A506BC">
        <w:rPr>
          <w:rFonts w:hint="eastAsia"/>
        </w:rPr>
        <w:t xml:space="preserve"> </w:t>
      </w:r>
      <w:r w:rsidRPr="00A506BC">
        <w:rPr>
          <w:rFonts w:hint="eastAsia"/>
        </w:rPr>
        <w:t>流动</w:t>
      </w:r>
      <w:r w:rsidRPr="00A506BC">
        <w:rPr>
          <w:rFonts w:hint="eastAsia"/>
        </w:rPr>
        <w:t xml:space="preserve"> container-fluid </w:t>
      </w:r>
      <w:r w:rsidRPr="00A506BC">
        <w:rPr>
          <w:rFonts w:hint="eastAsia"/>
        </w:rPr>
        <w:t>两种方式</w:t>
      </w:r>
      <w:r w:rsidR="00372028">
        <w:rPr>
          <w:rFonts w:hint="eastAsia"/>
        </w:rPr>
        <w:t>，</w:t>
      </w:r>
      <w:r w:rsidR="00372028">
        <w:t>并且</w:t>
      </w:r>
      <w:r w:rsidR="00372028">
        <w:rPr>
          <w:rFonts w:hint="eastAsia"/>
        </w:rPr>
        <w:t>转换</w:t>
      </w:r>
      <w:r w:rsidR="00372028">
        <w:t>简单</w:t>
      </w:r>
      <w:r w:rsidRPr="00A506BC">
        <w:rPr>
          <w:rFonts w:hint="eastAsia"/>
        </w:rPr>
        <w:t>。</w:t>
      </w:r>
    </w:p>
    <w:p w:rsidR="00372028" w:rsidRDefault="00642A8B" w:rsidP="00372028">
      <w:pPr>
        <w:pStyle w:val="a3"/>
        <w:ind w:left="360" w:firstLineChars="0" w:firstLine="0"/>
        <w:rPr>
          <w:noProof/>
        </w:rPr>
      </w:pPr>
      <w:r w:rsidRPr="00642A8B">
        <w:rPr>
          <w:noProof/>
        </w:rPr>
        <w:drawing>
          <wp:inline distT="0" distB="0" distL="0" distR="0">
            <wp:extent cx="2235732" cy="1257754"/>
            <wp:effectExtent l="0" t="0" r="0" b="0"/>
            <wp:docPr id="5" name="图片 5" descr="\\psf\Home\Documents\截屏\QQ20161017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ocuments\截屏\QQ20161017-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19" cy="12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642A8B">
        <w:rPr>
          <w:noProof/>
        </w:rPr>
        <w:drawing>
          <wp:inline distT="0" distB="0" distL="0" distR="0" wp14:anchorId="37900747" wp14:editId="2B73F84D">
            <wp:extent cx="2264456" cy="1273914"/>
            <wp:effectExtent l="0" t="0" r="2540" b="2540"/>
            <wp:docPr id="6" name="图片 6" descr="\\psf\Home\Documents\截屏\QQ201610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ocuments\截屏\QQ20161017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720" cy="127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8B" w:rsidRDefault="00642A8B" w:rsidP="00372028">
      <w:pPr>
        <w:pStyle w:val="a3"/>
        <w:ind w:left="360" w:firstLineChars="0" w:firstLine="0"/>
        <w:rPr>
          <w:noProof/>
        </w:rPr>
      </w:pPr>
    </w:p>
    <w:p w:rsidR="00B25B30" w:rsidRDefault="00642A8B" w:rsidP="00B25B30">
      <w:pPr>
        <w:pStyle w:val="a3"/>
        <w:ind w:left="360" w:firstLineChars="0" w:firstLine="0"/>
        <w:rPr>
          <w:rFonts w:hint="eastAsia"/>
        </w:rPr>
      </w:pPr>
      <w:r w:rsidRPr="00642A8B">
        <w:rPr>
          <w:noProof/>
        </w:rPr>
        <w:drawing>
          <wp:inline distT="0" distB="0" distL="0" distR="0">
            <wp:extent cx="4581575" cy="2784278"/>
            <wp:effectExtent l="0" t="0" r="0" b="0"/>
            <wp:docPr id="7" name="图片 7" descr="\\psf\Home\Documents\截屏\QQ20161017-0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ocuments\截屏\QQ20161017-0@2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40" cy="278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6" w:rsidRDefault="00197A16" w:rsidP="00A506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自适应</w:t>
      </w:r>
      <w:r>
        <w:t>和响应式结合</w:t>
      </w:r>
      <w:r w:rsidR="004D4BA4">
        <w:rPr>
          <w:rFonts w:hint="eastAsia"/>
        </w:rPr>
        <w:t>。</w:t>
      </w:r>
    </w:p>
    <w:p w:rsidR="000916D0" w:rsidRDefault="000916D0" w:rsidP="000916D0">
      <w:pPr>
        <w:pStyle w:val="a3"/>
        <w:ind w:left="360" w:firstLineChars="0" w:firstLine="0"/>
      </w:pPr>
      <w:r w:rsidRPr="00642A8B">
        <w:rPr>
          <w:noProof/>
        </w:rPr>
        <w:drawing>
          <wp:inline distT="0" distB="0" distL="0" distR="0" wp14:anchorId="244EBE42" wp14:editId="7BE5B5A7">
            <wp:extent cx="2235732" cy="1257754"/>
            <wp:effectExtent l="0" t="0" r="0" b="0"/>
            <wp:docPr id="8" name="图片 8" descr="\\psf\Home\Documents\截屏\QQ20161017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ocuments\截屏\QQ20161017-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19" cy="12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 w:rsidR="00B52E93">
        <w:rPr>
          <w:noProof/>
        </w:rPr>
        <w:drawing>
          <wp:inline distT="0" distB="0" distL="0" distR="0" wp14:anchorId="772F4BFC" wp14:editId="2A6AFE1A">
            <wp:extent cx="1139409" cy="1460684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4442" cy="14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ED" w:rsidRDefault="006569ED" w:rsidP="006569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506BC">
        <w:rPr>
          <w:rFonts w:hint="eastAsia"/>
        </w:rPr>
        <w:t>兼容</w:t>
      </w:r>
      <w:r w:rsidRPr="00A506BC">
        <w:rPr>
          <w:rFonts w:hint="eastAsia"/>
        </w:rPr>
        <w:t>IE8</w:t>
      </w:r>
      <w:r w:rsidR="004E2F31">
        <w:rPr>
          <w:rFonts w:hint="eastAsia"/>
        </w:rPr>
        <w:t>、</w:t>
      </w:r>
      <w:r w:rsidR="004E2F31">
        <w:t>ipad</w:t>
      </w:r>
      <w:r w:rsidR="004E2F31">
        <w:t>、手机端</w:t>
      </w:r>
      <w:bookmarkStart w:id="0" w:name="_GoBack"/>
      <w:bookmarkEnd w:id="0"/>
    </w:p>
    <w:p w:rsidR="006569ED" w:rsidRDefault="006569ED" w:rsidP="006569ED">
      <w:pPr>
        <w:pStyle w:val="a3"/>
        <w:numPr>
          <w:ilvl w:val="0"/>
          <w:numId w:val="1"/>
        </w:numPr>
        <w:ind w:firstLineChars="0"/>
      </w:pPr>
      <w:r w:rsidRPr="00514FBB">
        <w:rPr>
          <w:rFonts w:hint="eastAsia"/>
        </w:rPr>
        <w:t>对布局行列不设置</w:t>
      </w:r>
      <w:r w:rsidRPr="00514FBB">
        <w:rPr>
          <w:rFonts w:hint="eastAsia"/>
        </w:rPr>
        <w:t>padding</w:t>
      </w:r>
      <w:r w:rsidRPr="00514FBB">
        <w:rPr>
          <w:rFonts w:hint="eastAsia"/>
        </w:rPr>
        <w:t>、</w:t>
      </w:r>
      <w:r w:rsidRPr="00514FBB">
        <w:rPr>
          <w:rFonts w:hint="eastAsia"/>
        </w:rPr>
        <w:t>margin</w:t>
      </w:r>
      <w:r>
        <w:rPr>
          <w:rFonts w:hint="eastAsia"/>
        </w:rPr>
        <w:t>每个</w:t>
      </w:r>
      <w:r>
        <w:t>块填充满</w:t>
      </w:r>
      <w:r>
        <w:rPr>
          <w:rFonts w:hint="eastAsia"/>
        </w:rPr>
        <w:t>。</w:t>
      </w:r>
      <w:r w:rsidRPr="00514FBB">
        <w:rPr>
          <w:rFonts w:hint="eastAsia"/>
        </w:rPr>
        <w:t>根据实际内容个性设置</w:t>
      </w:r>
    </w:p>
    <w:p w:rsidR="006569ED" w:rsidRPr="006569ED" w:rsidRDefault="006569ED" w:rsidP="000916D0">
      <w:pPr>
        <w:pStyle w:val="a3"/>
        <w:ind w:left="360" w:firstLineChars="0" w:firstLine="0"/>
        <w:rPr>
          <w:rFonts w:hint="eastAsia"/>
        </w:rPr>
      </w:pPr>
    </w:p>
    <w:sectPr w:rsidR="006569ED" w:rsidRPr="00656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93AD4"/>
    <w:multiLevelType w:val="hybridMultilevel"/>
    <w:tmpl w:val="7E24936E"/>
    <w:lvl w:ilvl="0" w:tplc="EC041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BB"/>
    <w:rsid w:val="00036688"/>
    <w:rsid w:val="000916D0"/>
    <w:rsid w:val="00136A92"/>
    <w:rsid w:val="00197A16"/>
    <w:rsid w:val="00372028"/>
    <w:rsid w:val="00433A24"/>
    <w:rsid w:val="004D4BA4"/>
    <w:rsid w:val="004E2F31"/>
    <w:rsid w:val="00514FBB"/>
    <w:rsid w:val="00540350"/>
    <w:rsid w:val="00584ABB"/>
    <w:rsid w:val="00642A8B"/>
    <w:rsid w:val="006569ED"/>
    <w:rsid w:val="007A7BD1"/>
    <w:rsid w:val="007E1A46"/>
    <w:rsid w:val="009A5596"/>
    <w:rsid w:val="00A17A68"/>
    <w:rsid w:val="00A506BC"/>
    <w:rsid w:val="00B25B30"/>
    <w:rsid w:val="00B52E93"/>
    <w:rsid w:val="00CE328A"/>
    <w:rsid w:val="00DB2F25"/>
    <w:rsid w:val="00E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FF9E8-5132-4AA6-9096-20E7EE56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zhangdanqing</dc:creator>
  <cp:keywords/>
  <dc:description/>
  <cp:lastModifiedBy>zhangdanqing</cp:lastModifiedBy>
  <cp:revision>23</cp:revision>
  <dcterms:created xsi:type="dcterms:W3CDTF">2016-10-17T06:01:00Z</dcterms:created>
  <dcterms:modified xsi:type="dcterms:W3CDTF">2016-10-17T07:11:00Z</dcterms:modified>
</cp:coreProperties>
</file>