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复习例题：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1、case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专业级别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专业级别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=(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sdept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'计算机系'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'重点专业'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sdept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'信息系'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'次重点专业'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sdept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FF0000"/>
          <w:sz w:val="19"/>
          <w:szCs w:val="24"/>
        </w:rPr>
        <w:t>'数学系'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'一般专业'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student1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查询生成表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student2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约束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在学生表student中，限制性别只输入“男”或者“女”。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Alter table student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 constraint ck_ssex check(ssex=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男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or ssex=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女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新增加的学生若不指定系，则默认是信息系的。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Alter table student 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Add constraint df_sdept default 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‘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信息系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for sdept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设置sc表中的外键。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Alter table sc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 constraint fk_sno foreign key (sno) references student(sno)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Alter table sc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Add constraint fk_cno foreign key (cno) references student(cno)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4、常用函数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计算学生表中所有学生的出生年份。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Select sno,sname,year(getdate())-sage 出生年份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From student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输出今年是。。年。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'今年是：'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FF00FF"/>
          <w:sz w:val="19"/>
          <w:szCs w:val="24"/>
        </w:rPr>
        <w:t>convert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year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()))+</w:t>
      </w:r>
      <w:r>
        <w:rPr>
          <w:rFonts w:hint="eastAsia" w:ascii="新宋体" w:hAnsi="新宋体" w:eastAsia="新宋体"/>
          <w:color w:val="FF0000"/>
          <w:sz w:val="19"/>
          <w:szCs w:val="24"/>
        </w:rPr>
        <w:t>'年'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'今年是：'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FF00FF"/>
          <w:sz w:val="19"/>
          <w:szCs w:val="24"/>
        </w:rPr>
        <w:t>cast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year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)+</w:t>
      </w:r>
      <w:r>
        <w:rPr>
          <w:rFonts w:hint="eastAsia" w:ascii="新宋体" w:hAnsi="新宋体" w:eastAsia="新宋体"/>
          <w:color w:val="FF0000"/>
          <w:sz w:val="19"/>
          <w:szCs w:val="24"/>
        </w:rPr>
        <w:t>'年'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为什么要分组？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我们需要统计（汇总）数据，而统计（汇总）的数据不是全部的情况，而是每一个具体分类的情况。如：统计男、女各有多少人，明显，这个要求不是统计全部情况，而是每个性别的情况。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统计一共有多少人，我们这样写代码：select count(*) from student</w:t>
      </w:r>
    </w:p>
    <w:p>
      <w:pPr>
        <w:numPr>
          <w:numId w:val="0"/>
        </w:numPr>
        <w:rPr>
          <w:rFonts w:hint="default" w:ascii="新宋体" w:hAnsi="新宋体" w:eastAsia="新宋体"/>
          <w:b w:val="0"/>
          <w:bCs w:val="0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19"/>
          <w:szCs w:val="24"/>
          <w:lang w:val="en-US" w:eastAsia="zh-CN"/>
        </w:rPr>
        <w:t>没用group by 分组前我们这样：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统计男有多少：select count(*) from student where ssex=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男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统计女有多少：select count(*) from student where ssex=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女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使用分组我们这样写：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ssex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(*)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人数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ssex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具体的分组逻辑如下图：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633085" cy="3169285"/>
            <wp:effectExtent l="0" t="0" r="5715" b="635"/>
            <wp:docPr id="7" name="图片 7" descr="分组演示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分组演示示意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因为我们统计的是每一个性别的人数，汇总或统计的数据不再是全部，而是具体的每一个分类，所以，要分组，使用group by 分组后，统计函数count(*)就是针对每一个分组进行的。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经过上图的原理，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知道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，第一步是先from查询表的所有信息，然后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group by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指定的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字段进行分组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再然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后统计汇总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分组</w:t>
      </w:r>
      <w:r>
        <w:rPr>
          <w:rFonts w:hint="eastAsia"/>
        </w:rPr>
        <w:t>注意事项一：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5269230" cy="157734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明明是要分组解决问题却没有写group by，报错。原因是：不写group by系统认为不分组，要查询的2项内容，ssex有多个值，而count(*)默认是对所以数据聚合，只有一个值，查询要返回的2项内容不匹配，所以报错。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因此：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为了保证完整性，系统约定俗成，在使用了聚合函数的查询语句中，除了聚合函数，可以在查询列表上，要出现其他字段，那么该字段就必须为分组字段，而且该字段一定要跟随在GROUP BY关键字后面。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例如：查询每个学生的选课门数，列出学号，姓名，选课门数。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09613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因为没有把sname放到group by中，所以出错。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正确写法：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选课门数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分组</w:t>
      </w:r>
      <w:r>
        <w:rPr>
          <w:rFonts w:hint="eastAsia"/>
        </w:rPr>
        <w:t>注意事项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是用where还是用having？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例如：查询每个学生的选课门数，列出选课门数大于等于2门的学生的学号，姓名，选课门数。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62941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因为where里面不能直接有聚合函数，所以出错。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改进一下：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24400" cy="21412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还是出错！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原因是：where是对源数据进行筛选的，也就是对from 后面的表进行筛选，既然是源数据，那么where去源数据表里找不到别名字段，所以提示无效！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这里为什么不能使用where？</w:t>
      </w:r>
    </w:p>
    <w:p>
      <w:pPr>
        <w:numPr>
          <w:ilvl w:val="0"/>
          <w:numId w:val="6"/>
        </w:numPr>
        <w:ind w:left="0" w:leftChars="0"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需求是对分组之后的数据集进行筛选，where只针对数据表原始数据筛选</w:t>
      </w:r>
    </w:p>
    <w:p>
      <w:pPr>
        <w:numPr>
          <w:ilvl w:val="0"/>
          <w:numId w:val="6"/>
        </w:numPr>
        <w:ind w:left="0" w:leftChars="0"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where关键字只有一个，而且根据查询的顺序，是先执行where条件筛选，后得对结果集进行group by分组，分组后不再回头执行where了。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解决办法，使用HAVING关键字：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HAVING是对分组统计之后的结果集，进行数据筛选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正确代码：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选课门数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sno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sname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having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cno</w:t>
      </w:r>
      <w:r>
        <w:rPr>
          <w:rFonts w:hint="eastAsia" w:ascii="新宋体" w:hAnsi="新宋体" w:eastAsia="新宋体"/>
          <w:color w:val="808080"/>
          <w:sz w:val="19"/>
          <w:szCs w:val="24"/>
        </w:rPr>
        <w:t>)&gt;=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highlight w:val="yellow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where和having的不同：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where是对原始数据进行筛选，having是对分组时候的数据进行筛选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总结查询语句的执行顺序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查询关键词：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top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fill="F5F5F5"/>
        </w:rPr>
        <w:t>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distinct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字段列表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表列表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筛选条件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group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分组字段列表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having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对分组之后得到的结果集筛选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order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排序字段列表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</w:rPr>
        <w:t>执行顺序：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1.from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2.where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3.group by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4.having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5.根据select 关键之后的要显示的字段，进行结果集显示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6.order by 对最终结果集进行排序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rPr>
          <w:rFonts w:hint="default" w:ascii="新宋体" w:hAnsi="新宋体" w:eastAsia="微软雅黑"/>
          <w:color w:val="000000"/>
          <w:sz w:val="19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7.top/dictinct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取前几或者去除重复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8B454"/>
    <w:multiLevelType w:val="singleLevel"/>
    <w:tmpl w:val="B258B45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80F2E40"/>
    <w:multiLevelType w:val="singleLevel"/>
    <w:tmpl w:val="D80F2E4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F8A4377"/>
    <w:multiLevelType w:val="singleLevel"/>
    <w:tmpl w:val="EF8A4377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F2F318D9"/>
    <w:multiLevelType w:val="singleLevel"/>
    <w:tmpl w:val="F2F318D9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0F9D7874"/>
    <w:multiLevelType w:val="singleLevel"/>
    <w:tmpl w:val="0F9D78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275BC3BB"/>
    <w:multiLevelType w:val="singleLevel"/>
    <w:tmpl w:val="275BC3B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413C5139"/>
    <w:multiLevelType w:val="singleLevel"/>
    <w:tmpl w:val="413C513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D2303E"/>
    <w:rsid w:val="12371157"/>
    <w:rsid w:val="14D64C58"/>
    <w:rsid w:val="1F6669AD"/>
    <w:rsid w:val="26F92A28"/>
    <w:rsid w:val="294A0D31"/>
    <w:rsid w:val="31DE3146"/>
    <w:rsid w:val="358760CE"/>
    <w:rsid w:val="3B44078E"/>
    <w:rsid w:val="3BEC458C"/>
    <w:rsid w:val="430F56AE"/>
    <w:rsid w:val="45AC607A"/>
    <w:rsid w:val="479B5D08"/>
    <w:rsid w:val="4859397D"/>
    <w:rsid w:val="4BAB6DCF"/>
    <w:rsid w:val="531D5A98"/>
    <w:rsid w:val="53C54C16"/>
    <w:rsid w:val="5B6472E2"/>
    <w:rsid w:val="5F8756C3"/>
    <w:rsid w:val="5FF946E6"/>
    <w:rsid w:val="61BF6E9A"/>
    <w:rsid w:val="68425D24"/>
    <w:rsid w:val="68880ABC"/>
    <w:rsid w:val="71504CB8"/>
    <w:rsid w:val="71B110A9"/>
    <w:rsid w:val="71FC7F37"/>
    <w:rsid w:val="74AD4BFA"/>
    <w:rsid w:val="7900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2021-12-25T05:19:00Z</dcterms:created>
  <dc:creator>冬咚</dc:creator>
  <cp:lastModifiedBy>冬咚</cp:lastModifiedBy>
  <dcterms:modified xsi:type="dcterms:W3CDTF">2021-12-29T04:49:57Z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8C9DC92C28EB4DF3A55170692A7598C6</vt:lpwstr>
  </property>
</Properties>
</file>