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FED" w14:textId="77777777" w:rsidR="007968AA" w:rsidRDefault="00000000">
      <w:pPr>
        <w:pStyle w:val="1"/>
        <w:spacing w:line="240" w:lineRule="exac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密码学基础-作业3</w:t>
      </w:r>
    </w:p>
    <w:p w14:paraId="630421B9" w14:textId="77777777" w:rsidR="007968AA" w:rsidRDefault="00000000">
      <w:pPr>
        <w:spacing w:line="240" w:lineRule="exact"/>
        <w:rPr>
          <w:rFonts w:ascii="微软雅黑" w:eastAsia="微软雅黑" w:hAnsi="微软雅黑" w:cs="宋体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提交方式：</w:t>
      </w:r>
      <w:r>
        <w:rPr>
          <w:rFonts w:ascii="微软雅黑" w:eastAsia="微软雅黑" w:hAnsi="微软雅黑" w:cs="宋体" w:hint="eastAsia"/>
        </w:rPr>
        <w:t>通过</w:t>
      </w:r>
      <w:r>
        <w:rPr>
          <w:rFonts w:ascii="微软雅黑" w:eastAsia="微软雅黑" w:hAnsi="微软雅黑" w:hint="eastAsia"/>
        </w:rPr>
        <w:t>HITsz Grade</w:t>
      </w:r>
      <w:r>
        <w:rPr>
          <w:rFonts w:ascii="微软雅黑" w:eastAsia="微软雅黑" w:hAnsi="微软雅黑" w:cs="宋体" w:hint="eastAsia"/>
        </w:rPr>
        <w:t>平台提交</w:t>
      </w:r>
      <w:r>
        <w:rPr>
          <w:rFonts w:ascii="微软雅黑" w:eastAsia="微软雅黑" w:hAnsi="微软雅黑" w:cs="宋体"/>
        </w:rPr>
        <w:t xml:space="preserve">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提交截止时间：以系统上公布时间为准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</w:t>
      </w:r>
    </w:p>
    <w:p w14:paraId="308EB31D" w14:textId="77777777" w:rsidR="007968AA" w:rsidRDefault="00000000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提交格式：p</w:t>
      </w:r>
      <w:r>
        <w:rPr>
          <w:rFonts w:ascii="微软雅黑" w:eastAsia="微软雅黑" w:cs="微软雅黑"/>
          <w:color w:val="000000"/>
          <w:sz w:val="20"/>
          <w:szCs w:val="20"/>
        </w:rPr>
        <w:t>df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文件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               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文件命名规则：学号_姓名_作业3</w:t>
      </w:r>
      <w:r>
        <w:rPr>
          <w:rFonts w:ascii="微软雅黑" w:eastAsia="微软雅黑" w:cs="微软雅黑"/>
          <w:color w:val="000000"/>
          <w:sz w:val="20"/>
          <w:szCs w:val="20"/>
        </w:rPr>
        <w:t>.pdf</w:t>
      </w:r>
    </w:p>
    <w:p w14:paraId="6D7A3181" w14:textId="77777777" w:rsidR="007968AA" w:rsidRDefault="00000000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/>
          <w:color w:val="000000"/>
          <w:sz w:val="20"/>
          <w:szCs w:val="20"/>
        </w:rPr>
        <w:t>注：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若</w:t>
      </w:r>
      <w:r>
        <w:rPr>
          <w:rFonts w:ascii="微软雅黑" w:eastAsia="微软雅黑" w:cs="微软雅黑"/>
          <w:color w:val="000000"/>
          <w:sz w:val="20"/>
          <w:szCs w:val="20"/>
        </w:rPr>
        <w:t>包含照片或插图，请旋转至适合阅读的方向</w:t>
      </w:r>
    </w:p>
    <w:p w14:paraId="03CA1721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AE60ACD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1.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求：</w:t>
      </w:r>
      <m:oMath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gcd</m:t>
        </m:r>
        <m:r>
          <m:rPr>
            <m:sty m:val="p"/>
          </m:rPr>
          <w:rPr>
            <w:rFonts w:eastAsiaTheme="minorEastAsia" w:cstheme="minorBidi" w:hint="eastAsia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24140</m:t>
        </m:r>
        <m:r>
          <m:rPr>
            <m:sty m:val="p"/>
          </m:rPr>
          <w:rPr>
            <w:rFonts w:eastAsiaTheme="minorEastAsia" w:cstheme="minorBidi" w:hint="eastAsia"/>
            <w:kern w:val="2"/>
            <w:sz w:val="21"/>
            <w:lang w:val="en-US" w:bidi="ar-SA"/>
          </w:rPr>
          <m:t>,16762)</m:t>
        </m:r>
      </m:oMath>
    </w:p>
    <w:p w14:paraId="6639550E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4080DA38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2.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用扩展欧几里得算法求下列乘法逆元：</w:t>
      </w:r>
      <m:oMath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1234 mod 4321</m:t>
        </m:r>
      </m:oMath>
    </w:p>
    <w:p w14:paraId="2A4071E8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055EA9C7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3.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用费马小定理计算：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3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201</m:t>
            </m:r>
          </m:sup>
        </m:sSup>
        <m:r>
          <m:rPr>
            <m:sty m:val="p"/>
          </m:rPr>
          <w:rPr>
            <w:kern w:val="2"/>
            <w:sz w:val="21"/>
            <w:lang w:val="en-US" w:bidi="ar-SA"/>
          </w:rPr>
          <m:t xml:space="preserve"> mod 11</m:t>
        </m:r>
      </m:oMath>
    </w:p>
    <w:p w14:paraId="1BA3D844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7AC592E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4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用费马小定理找到一个位于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28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之间的数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，使得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8</m:t>
            </m:r>
            <m:r>
              <m:rPr>
                <m:sty m:val="p"/>
              </m:rPr>
              <w:rPr>
                <w:rFonts w:eastAsiaTheme="minorEastAsia"/>
                <w:kern w:val="2"/>
                <w:sz w:val="21"/>
                <w:lang w:val="en-US" w:bidi="ar-SA"/>
              </w:rPr>
              <m:t>5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模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6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同余（不使用穷举法）。</w:t>
      </w:r>
    </w:p>
    <w:p w14:paraId="29E6278F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D885783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5.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用欧拉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定理找到一个位于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之间的数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a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，使得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7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1000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模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10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a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同余（注意这等同于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7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1000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的十进制数展开的最后一位）。</w:t>
      </w:r>
    </w:p>
    <w:p w14:paraId="72923020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6D4D3F6C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6.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下面是孙子用来说明C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RT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的一个例子，请求解x。</w:t>
      </w:r>
    </w:p>
    <w:p w14:paraId="4786FF8E" w14:textId="77777777" w:rsidR="007968AA" w:rsidRDefault="00000000">
      <w:pPr>
        <w:jc w:val="center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2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 xml:space="preserve">； 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5)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 xml:space="preserve">； 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2(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7)</m:t>
        </m:r>
      </m:oMath>
    </w:p>
    <w:p w14:paraId="2106C507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1BC15A3D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7.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给定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的本原根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，构造离散对数表，并利用该表解下列同余方程：</w:t>
      </w:r>
    </w:p>
    <w:p w14:paraId="63AF8E94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17</m:t>
            </m:r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</m:t>
            </m:r>
          </m:sup>
        </m:sSup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10(mod 29)</m:t>
        </m:r>
      </m:oMath>
    </w:p>
    <w:p w14:paraId="60FDBB59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b.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</m:t>
            </m:r>
          </m:sup>
        </m:sSup>
        <m:r>
          <m:rPr>
            <m:sty m:val="p"/>
          </m:rPr>
          <w:rPr>
            <w:kern w:val="2"/>
            <w:sz w:val="21"/>
            <w:lang w:val="en-US" w:bidi="ar-SA"/>
          </w:rPr>
          <m:t>-4</m:t>
        </m:r>
        <m:r>
          <w:rPr>
            <w:kern w:val="2"/>
            <w:sz w:val="21"/>
            <w:lang w:val="en-US" w:bidi="ar-SA"/>
          </w:rPr>
          <m:t>x</m:t>
        </m:r>
        <m:r>
          <m:rPr>
            <m:sty m:val="p"/>
          </m:rPr>
          <w:rPr>
            <w:kern w:val="2"/>
            <w:sz w:val="21"/>
            <w:lang w:val="en-US" w:bidi="ar-SA"/>
          </w:rPr>
          <m:t>-16</m:t>
        </m:r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0(mod 29)</m:t>
        </m:r>
      </m:oMath>
    </w:p>
    <w:p w14:paraId="010941A4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7</m:t>
            </m:r>
          </m:sup>
        </m:sSup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17(mod 29)</m:t>
        </m:r>
      </m:oMath>
    </w:p>
    <w:p w14:paraId="5B27F12A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265BC821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8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. 用下图所示的RSA算法对以下数据实现加密和解密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：</w:t>
      </w:r>
    </w:p>
    <w:p w14:paraId="2A196033" w14:textId="77777777" w:rsidR="007968AA" w:rsidRDefault="00000000">
      <w:pPr>
        <w:jc w:val="center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m:oMath>
        <m:r>
          <w:rPr>
            <w:rFonts w:eastAsiaTheme="minorEastAsia" w:cstheme="minorBidi"/>
            <w:kern w:val="2"/>
            <w:sz w:val="21"/>
            <w:lang w:val="en-US" w:bidi="ar-SA"/>
          </w:rPr>
          <m:t>p=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5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q=11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e=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9</m:t>
        </m:r>
      </m:oMath>
    </w:p>
    <w:p w14:paraId="2A8C3F93" w14:textId="77777777" w:rsidR="007968AA" w:rsidRDefault="00000000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2EF7C" wp14:editId="34BA2005">
            <wp:extent cx="470916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621" cy="32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2F9" w14:textId="77777777" w:rsidR="007968AA" w:rsidRDefault="007968AA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12CC099E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9.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在R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SA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密码体制中，每个用户都有一个公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m:oMath>
        <m:r>
          <w:rPr>
            <w:rFonts w:eastAsiaTheme="minorEastAsia" w:cstheme="minorBidi"/>
            <w:kern w:val="2"/>
            <w:sz w:val="21"/>
            <w:lang w:val="en-US" w:bidi="ar-SA"/>
          </w:rPr>
          <m:t>e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和一个私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m:oMath>
        <m:r>
          <w:rPr>
            <w:rFonts w:eastAsiaTheme="minorEastAsia" w:cstheme="minorBidi"/>
            <w:kern w:val="2"/>
            <w:sz w:val="21"/>
            <w:lang w:val="en-US" w:bidi="ar-SA"/>
          </w:rPr>
          <m:t>d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。假定Bob的私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已泄密。Bob决定生成新的公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和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私钥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，而不生成新的模数，请问这样做安全吗？</w:t>
      </w:r>
    </w:p>
    <w:p w14:paraId="3899C01A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D6B66C8" w14:textId="70F271A5" w:rsidR="007968AA" w:rsidRDefault="00000000">
      <w:pPr>
        <w:numPr>
          <w:ilvl w:val="0"/>
          <w:numId w:val="1"/>
        </w:numPr>
        <w:rPr>
          <w:rFonts w:eastAsiaTheme="minorEastAsia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本题说明选择密文攻击的简单应用。Bob截获了一份发给Alice的密文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C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</w:t>
      </w:r>
      <w:r w:rsidR="00EB6805"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该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密文是用Alice的公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钥</w:t>
      </w:r>
      <w:proofErr w:type="gramEnd"/>
      <m:oMath>
        <m:r>
          <w:rPr>
            <w:rFonts w:eastAsiaTheme="minorEastAsia" w:cstheme="minorBidi"/>
            <w:kern w:val="2"/>
            <w:sz w:val="21"/>
            <w:lang w:val="en-US" w:bidi="ar-SA"/>
          </w:rPr>
          <m:t>e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加密的。Bob想获得原始消息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C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d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选择一个小于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的随机数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r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，并计算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Z=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r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e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X=ZC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t=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r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-1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。接着，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让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Alice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用她的私</w:t>
      </w:r>
      <w:proofErr w:type="gramStart"/>
      <w:r>
        <w:rPr>
          <w:rFonts w:eastAsiaTheme="minorEastAsia" w:cstheme="minorBidi" w:hint="eastAsia"/>
          <w:kern w:val="2"/>
          <w:sz w:val="21"/>
          <w:lang w:val="en-US" w:bidi="ar-SA"/>
        </w:rPr>
        <w:t>钥</w:t>
      </w:r>
      <w:proofErr w:type="gramEnd"/>
      <w:r>
        <w:rPr>
          <w:rFonts w:eastAsiaTheme="minorEastAsia" w:cstheme="minorBidi" w:hint="eastAsia"/>
          <w:kern w:val="2"/>
          <w:sz w:val="21"/>
          <w:lang w:val="en-US" w:bidi="ar-SA"/>
        </w:rPr>
        <w:t>对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X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进行认证（见图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9.3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），从而解密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X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Alice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返回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Y=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X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d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。说明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如何利用获得的信息求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</w:p>
    <w:p w14:paraId="41D09C1C" w14:textId="1BC6A0DD" w:rsidR="00EB6805" w:rsidRDefault="00EB6805" w:rsidP="00EB6805">
      <w:pPr>
        <w:rPr>
          <w:rFonts w:eastAsiaTheme="minorEastAsia" w:cstheme="minorBidi" w:hint="eastAsia"/>
          <w:kern w:val="2"/>
          <w:sz w:val="21"/>
          <w:lang w:val="en-US" w:bidi="ar-SA"/>
        </w:rPr>
      </w:pPr>
      <w:r w:rsidRPr="00EB6805">
        <w:rPr>
          <w:rFonts w:eastAsiaTheme="minorEastAsia" w:cstheme="minorBidi"/>
          <w:noProof/>
          <w:kern w:val="2"/>
          <w:sz w:val="21"/>
          <w:lang w:val="en-US" w:bidi="ar-SA"/>
        </w:rPr>
        <w:drawing>
          <wp:inline distT="0" distB="0" distL="0" distR="0" wp14:anchorId="5F58C3DB" wp14:editId="38B05CF3">
            <wp:extent cx="5274310" cy="3665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09A9C8"/>
    <w:multiLevelType w:val="singleLevel"/>
    <w:tmpl w:val="AE09A9C8"/>
    <w:lvl w:ilvl="0">
      <w:start w:val="10"/>
      <w:numFmt w:val="decimal"/>
      <w:suff w:val="space"/>
      <w:lvlText w:val="%1."/>
      <w:lvlJc w:val="left"/>
    </w:lvl>
  </w:abstractNum>
  <w:num w:numId="1" w16cid:durableId="102047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NjYmE3ZGZlNGIyNGI2MmRmYmFhYzFlMWY0MzFkMjAifQ=="/>
  </w:docVars>
  <w:rsids>
    <w:rsidRoot w:val="00EE6E7F"/>
    <w:rsid w:val="0012577A"/>
    <w:rsid w:val="00136C41"/>
    <w:rsid w:val="001A6922"/>
    <w:rsid w:val="001D67F4"/>
    <w:rsid w:val="00207A0C"/>
    <w:rsid w:val="00237B97"/>
    <w:rsid w:val="002B2E1D"/>
    <w:rsid w:val="003B6E47"/>
    <w:rsid w:val="003C5022"/>
    <w:rsid w:val="00431669"/>
    <w:rsid w:val="004D16EB"/>
    <w:rsid w:val="004E515F"/>
    <w:rsid w:val="005225AA"/>
    <w:rsid w:val="005E7B03"/>
    <w:rsid w:val="00601277"/>
    <w:rsid w:val="006E787A"/>
    <w:rsid w:val="007968AA"/>
    <w:rsid w:val="007F1BF2"/>
    <w:rsid w:val="00812367"/>
    <w:rsid w:val="0083499E"/>
    <w:rsid w:val="00844CE4"/>
    <w:rsid w:val="008B05B9"/>
    <w:rsid w:val="009272AF"/>
    <w:rsid w:val="009455A1"/>
    <w:rsid w:val="00952088"/>
    <w:rsid w:val="00992D19"/>
    <w:rsid w:val="00A31758"/>
    <w:rsid w:val="00A57CE6"/>
    <w:rsid w:val="00AF0AE4"/>
    <w:rsid w:val="00B81E56"/>
    <w:rsid w:val="00C548AD"/>
    <w:rsid w:val="00C80D3A"/>
    <w:rsid w:val="00CA01B3"/>
    <w:rsid w:val="00D405DC"/>
    <w:rsid w:val="00DC43FF"/>
    <w:rsid w:val="00DC7801"/>
    <w:rsid w:val="00EB6805"/>
    <w:rsid w:val="00ED6ED8"/>
    <w:rsid w:val="00EE5576"/>
    <w:rsid w:val="00EE6E7F"/>
    <w:rsid w:val="00EF5CA8"/>
    <w:rsid w:val="00FB3729"/>
    <w:rsid w:val="11C76E4C"/>
    <w:rsid w:val="247F138E"/>
    <w:rsid w:val="60607BB3"/>
    <w:rsid w:val="63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E887"/>
  <w15:docId w15:val="{99628C3D-A183-43EE-BAA0-2545F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utoSpaceDE/>
      <w:autoSpaceDN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spacing w:line="300" w:lineRule="auto"/>
      <w:ind w:leftChars="200" w:left="200"/>
    </w:pPr>
    <w:rPr>
      <w:rFonts w:ascii="Times New Roman" w:eastAsia="黑体" w:hAnsi="Times New Roman" w:cs="Times New Roman"/>
      <w:iCs/>
      <w:sz w:val="24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00" w:lineRule="auto"/>
    </w:pPr>
    <w:rPr>
      <w:rFonts w:ascii="Times New Roman" w:eastAsia="黑体" w:hAnsi="Times New Roman" w:cs="Times New Roman"/>
      <w:bCs/>
      <w:caps/>
      <w:sz w:val="24"/>
      <w:szCs w:val="20"/>
    </w:rPr>
  </w:style>
  <w:style w:type="paragraph" w:styleId="TOC2">
    <w:name w:val="toc 2"/>
    <w:basedOn w:val="a"/>
    <w:next w:val="a"/>
    <w:uiPriority w:val="39"/>
    <w:qFormat/>
    <w:pPr>
      <w:spacing w:line="300" w:lineRule="auto"/>
      <w:ind w:leftChars="100" w:left="100"/>
    </w:pPr>
    <w:rPr>
      <w:rFonts w:ascii="Times New Roman" w:eastAsia="宋体" w:hAnsi="Times New Roman" w:cs="Times New Roman"/>
      <w:smallCaps/>
      <w:sz w:val="24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left="467" w:hanging="247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翌辉</dc:creator>
  <cp:lastModifiedBy>翌辉</cp:lastModifiedBy>
  <cp:revision>33</cp:revision>
  <dcterms:created xsi:type="dcterms:W3CDTF">2022-10-18T07:16:00Z</dcterms:created>
  <dcterms:modified xsi:type="dcterms:W3CDTF">2022-10-19T07:15:00Z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40DF5B5E51E6425E95567015FA40B9D1</vt:lpwstr>
  </property>
</Properties>
</file>