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0AEAB1E1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347887D2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C7788A">
        <w:rPr>
          <w:rFonts w:ascii="宋体" w:hAnsi="宋体" w:hint="eastAsia"/>
          <w:bCs/>
          <w:sz w:val="22"/>
          <w:szCs w:val="24"/>
        </w:rPr>
        <w:t>，并按活动开始结束时间排序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r>
        <w:rPr>
          <w:rFonts w:ascii="宋体e眠副浡渀." w:eastAsia="宋体e眠副浡渀." w:cs="宋体e眠副浡渀." w:hint="eastAsia"/>
          <w:sz w:val="23"/>
          <w:szCs w:val="23"/>
        </w:rPr>
        <w:t>图至少包括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需要考虑关系完整性约束：主键约束、外键约束、空值约束；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个索引（非主键、外键索引）、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提前规划的重要性，不然一错错一路，改不过来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7788A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259</cp:revision>
  <dcterms:created xsi:type="dcterms:W3CDTF">2020-03-27T08:28:00Z</dcterms:created>
  <dcterms:modified xsi:type="dcterms:W3CDTF">2022-12-24T14:59:00Z</dcterms:modified>
</cp:coreProperties>
</file>