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a6fade43874423b" /><Relationship Type="http://schemas.openxmlformats.org/package/2006/relationships/metadata/core-properties" Target="package/services/metadata/core-properties/fade8a91925a442f976bd1d8c84678dc.psmdcp" Id="R4974aec247e142d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534806C0" wp14:textId="77777777">
      <w:pPr>
        <w:spacing w:before="0" w:after="0" w:line="240"/>
        <w:ind w:left="0" w:right="0" w:firstLine="0"/>
        <w:jc w:val="center"/>
        <w:rPr>
          <w:rFonts w:ascii="Georgia" w:hAnsi="Georgia" w:eastAsia="Georgia" w:cs="Georgia"/>
          <w:b/>
          <w:color w:val="7F7F7F"/>
          <w:spacing w:val="0"/>
          <w:position w:val="0"/>
          <w:sz w:val="40"/>
          <w:shd w:val="clear" w:fill="auto"/>
        </w:rPr>
      </w:pPr>
      <w:r>
        <w:rPr>
          <w:rFonts w:ascii="Georgia" w:hAnsi="Georgia" w:eastAsia="Georgia" w:cs="Georgia"/>
          <w:b/>
          <w:color w:val="000000"/>
          <w:spacing w:val="0"/>
          <w:position w:val="0"/>
          <w:sz w:val="40"/>
          <w:shd w:val="clear" w:fill="auto"/>
        </w:rPr>
        <w:t xml:space="preserve">Apolonio D. Ortiz</w:t>
      </w:r>
    </w:p>
    <w:p xmlns:wp14="http://schemas.microsoft.com/office/word/2010/wordml" w14:paraId="5F2E5B52" wp14:textId="77777777">
      <w:pPr>
        <w:spacing w:before="0" w:after="0" w:line="240"/>
        <w:ind w:left="0" w:right="0" w:firstLine="0"/>
        <w:jc w:val="center"/>
        <w:rPr>
          <w:rFonts w:ascii="Georgia" w:hAnsi="Georgia" w:eastAsia="Georgia" w:cs="Georgia"/>
          <w:color w:val="000000"/>
          <w:spacing w:val="0"/>
          <w:position w:val="0"/>
          <w:sz w:val="16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16"/>
          <w:shd w:val="clear" w:fill="auto"/>
        </w:rPr>
        <w:t xml:space="preserve">325 East Palomar Street</w:t>
      </w:r>
    </w:p>
    <w:p xmlns:wp14="http://schemas.microsoft.com/office/word/2010/wordml" w14:paraId="1663B12B" wp14:textId="77777777">
      <w:pPr>
        <w:spacing w:before="0" w:after="0" w:line="240"/>
        <w:ind w:left="0" w:right="0" w:firstLine="0"/>
        <w:jc w:val="center"/>
        <w:rPr>
          <w:rFonts w:ascii="Georgia" w:hAnsi="Georgia" w:eastAsia="Georgia" w:cs="Georgia"/>
          <w:color w:val="000000"/>
          <w:spacing w:val="0"/>
          <w:position w:val="0"/>
          <w:sz w:val="16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16"/>
          <w:shd w:val="clear" w:fill="auto"/>
        </w:rPr>
        <w:t xml:space="preserve">Chula Vista, CA 91911</w:t>
      </w:r>
    </w:p>
    <w:p xmlns:wp14="http://schemas.microsoft.com/office/word/2010/wordml" w14:paraId="1B7925D0" wp14:textId="77777777">
      <w:pPr>
        <w:spacing w:before="0" w:after="0" w:line="240"/>
        <w:ind w:left="0" w:right="0" w:firstLine="0"/>
        <w:jc w:val="center"/>
        <w:rPr>
          <w:rFonts w:ascii="Georgia" w:hAnsi="Georgia" w:eastAsia="Georgia" w:cs="Georgia"/>
          <w:color w:val="000000"/>
          <w:spacing w:val="0"/>
          <w:position w:val="0"/>
          <w:sz w:val="16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16"/>
          <w:shd w:val="clear" w:fill="auto"/>
        </w:rPr>
        <w:t xml:space="preserve">(360) 515-6293</w:t>
      </w:r>
    </w:p>
    <w:p xmlns:wp14="http://schemas.microsoft.com/office/word/2010/wordml" w14:paraId="78E05FBA" wp14:textId="77777777">
      <w:pPr>
        <w:spacing w:before="0" w:after="0" w:line="240"/>
        <w:ind w:left="0" w:right="0" w:firstLine="0"/>
        <w:jc w:val="center"/>
        <w:rPr>
          <w:rFonts w:ascii="Georgia" w:hAnsi="Georgia" w:eastAsia="Georgia" w:cs="Georgia"/>
          <w:color w:val="000000"/>
          <w:spacing w:val="0"/>
          <w:position w:val="0"/>
          <w:sz w:val="16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16"/>
          <w:shd w:val="clear" w:fill="auto"/>
        </w:rPr>
        <w:t xml:space="preserve">apple.ortiz@hotmail.com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Georgia" w:hAnsi="Georgia" w:eastAsia="Georgia" w:cs="Georgia"/>
          <w:color w:val="000000"/>
          <w:spacing w:val="0"/>
          <w:position w:val="0"/>
          <w:sz w:val="16"/>
          <w:shd w:val="clear" w:fill="auto"/>
        </w:rPr>
      </w:pPr>
    </w:p>
    <w:p xmlns:wp14="http://schemas.microsoft.com/office/word/2010/wordml" w:rsidP="15D0EB10" w14:paraId="5BFFD219" wp14:textId="77777777">
      <w:pPr>
        <w:tabs>
          <w:tab w:val="right" w:leader="none" w:pos="10080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</w:pPr>
      <w:r w:rsidRPr="15D0EB1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2"/>
          <w:szCs w:val="22"/>
          <w:shd w:val="clear" w:fill="auto"/>
        </w:rPr>
        <w:t xml:space="preserve">Self-motivated individual possessing a Bachelor’s degree, 10+ years of computer expertise, and eight years of experience in a professional clerical setting; seeking position utilizing administrative abilities.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Georgia" w:hAnsi="Georgia" w:eastAsia="Georgia" w:cs="Georgi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5D0EB10" w14:paraId="718EE1A2" wp14:textId="77777777">
      <w:pPr>
        <w:keepNext w:val="1"/>
        <w:suppressAutoHyphens w:val="true"/>
        <w:spacing w:before="0" w:after="120" w:line="240" w:lineRule="auto"/>
        <w:ind w:left="0" w:right="0" w:firstLine="0"/>
        <w:jc w:val="left"/>
        <w:rPr>
          <w:rFonts w:ascii="Georgia" w:hAnsi="Georgia" w:eastAsia="Georgia" w:cs="Georgia"/>
          <w:b w:val="1"/>
          <w:bCs w:val="1"/>
          <w:caps w:val="1"/>
          <w:color w:val="000000"/>
          <w:spacing w:val="44"/>
          <w:position w:val="0"/>
          <w:sz w:val="24"/>
          <w:szCs w:val="24"/>
          <w:shd w:val="clear" w:fill="auto"/>
        </w:rPr>
      </w:pPr>
      <w:r w:rsidRPr="15D0EB10">
        <w:rPr>
          <w:rFonts w:ascii="Georgia" w:hAnsi="Georgia" w:eastAsia="Georgia" w:cs="Georgia"/>
          <w:b w:val="1"/>
          <w:bCs w:val="1"/>
          <w:caps w:val="1"/>
          <w:color w:val="000000"/>
          <w:spacing w:val="44"/>
          <w:position w:val="0"/>
          <w:sz w:val="24"/>
          <w:szCs w:val="24"/>
          <w:u w:val="single"/>
          <w:shd w:val="clear" w:fill="auto"/>
        </w:rPr>
        <w:t xml:space="preserve">Experience</w:t>
      </w:r>
    </w:p>
    <w:p xmlns:wp14="http://schemas.microsoft.com/office/word/2010/wordml" w:rsidP="15D0EB10" w14:paraId="3CD7F0E4" wp14:textId="77777777">
      <w:pPr>
        <w:keepNext w:val="1"/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2"/>
          <w:szCs w:val="22"/>
          <w:shd w:val="clear" w:fill="auto"/>
        </w:rPr>
      </w:pPr>
      <w:r w:rsidRPr="15D0EB10">
        <w:rPr>
          <w:rFonts w:ascii="Georgia" w:hAnsi="Georgia" w:eastAsia="Georgia" w:cs="Georgia"/>
          <w:color w:val="auto"/>
          <w:spacing w:val="0"/>
          <w:position w:val="0"/>
          <w:sz w:val="22"/>
          <w:szCs w:val="22"/>
          <w:shd w:val="clear" w:fill="auto"/>
        </w:rPr>
        <w:t xml:space="preserve">Over eight years of experience in a professional clerical setting.</w:t>
      </w:r>
    </w:p>
    <w:p xmlns:wp14="http://schemas.microsoft.com/office/word/2010/wordml" w:rsidP="15D0EB10" w14:paraId="70308DFF" wp14:textId="77777777"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zCs w:val="20"/>
          <w:shd w:val="clear" w:fill="auto"/>
        </w:rPr>
      </w:pPr>
      <w:r w:rsidRPr="15D0EB10">
        <w:rPr>
          <w:rFonts w:ascii="Georgia" w:hAnsi="Georgia" w:eastAsia="Georgia" w:cs="Georgia"/>
          <w:color w:val="auto"/>
          <w:spacing w:val="0"/>
          <w:position w:val="0"/>
          <w:sz w:val="20"/>
          <w:szCs w:val="20"/>
          <w:shd w:val="clear" w:fill="auto"/>
        </w:rPr>
        <w:t xml:space="preserve">Over 10 years of customer service experience.</w:t>
      </w:r>
    </w:p>
    <w:p xmlns:wp14="http://schemas.microsoft.com/office/word/2010/wordml" w14:paraId="337D6656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10+ years’ experience with personal computers, in both professional and personal settings.</w:t>
      </w:r>
    </w:p>
    <w:p xmlns:wp14="http://schemas.microsoft.com/office/word/2010/wordml" w14:paraId="7C5DA333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Excellent problem solving skills.</w:t>
      </w:r>
    </w:p>
    <w:p xmlns:wp14="http://schemas.microsoft.com/office/word/2010/wordml" w14:paraId="430AE516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Self-motivated and punctual, with a strong attention to detail.</w:t>
      </w:r>
    </w:p>
    <w:p xmlns:wp14="http://schemas.microsoft.com/office/word/2010/wordml" w14:paraId="1148453D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Ability to multitask and work in high-pressure situations.</w:t>
      </w:r>
    </w:p>
    <w:p xmlns:wp14="http://schemas.microsoft.com/office/word/2010/wordml" w14:paraId="0ADB4386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Capable of typing 60+ words per minute.</w:t>
      </w:r>
    </w:p>
    <w:p xmlns:wp14="http://schemas.microsoft.com/office/word/2010/wordml" w14:paraId="53CA26A0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Proficient with the utilization of a 10-key calculator.</w:t>
      </w:r>
    </w:p>
    <w:p xmlns:wp14="http://schemas.microsoft.com/office/word/2010/wordml" w14:paraId="23AB2438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Working knowledge of Microsoft Office and its applications.</w:t>
      </w:r>
    </w:p>
    <w:p xmlns:wp14="http://schemas.microsoft.com/office/word/2010/wordml" w14:paraId="1CAB4D47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Exceptional record keeping and filing on the computer and in paper.</w:t>
      </w:r>
    </w:p>
    <w:p xmlns:wp14="http://schemas.microsoft.com/office/word/2010/wordml" w14:paraId="112D107D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Maintains a professional appearance and demeanor in all situations.</w:t>
      </w:r>
    </w:p>
    <w:p xmlns:wp14="http://schemas.microsoft.com/office/word/2010/wordml" w14:paraId="264CFA26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Excellent communications skills over the phone and in person.</w:t>
      </w:r>
    </w:p>
    <w:p xmlns:wp14="http://schemas.microsoft.com/office/word/2010/wordml" w14:paraId="143A7658" wp14:textId="77777777">
      <w:pPr>
        <w:numPr>
          <w:ilvl w:val="0"/>
          <w:numId w:val="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Works well within a team oriented and individual environment.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Georgia" w:hAnsi="Georgia" w:eastAsia="Georgia" w:cs="Georgi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5D0EB10" w14:paraId="3E5D66FF" wp14:textId="77777777">
      <w:pPr>
        <w:keepNext w:val="1"/>
        <w:suppressAutoHyphens w:val="true"/>
        <w:spacing w:before="0" w:after="120" w:line="240" w:lineRule="auto"/>
        <w:ind w:left="0" w:right="0" w:firstLine="0"/>
        <w:jc w:val="left"/>
        <w:rPr>
          <w:rFonts w:ascii="Georgia" w:hAnsi="Georgia" w:eastAsia="Georgia" w:cs="Georgia"/>
          <w:b w:val="1"/>
          <w:bCs w:val="1"/>
          <w:caps w:val="1"/>
          <w:color w:val="000000"/>
          <w:spacing w:val="44"/>
          <w:position w:val="0"/>
          <w:sz w:val="24"/>
          <w:szCs w:val="24"/>
          <w:shd w:val="clear" w:fill="auto"/>
        </w:rPr>
      </w:pPr>
      <w:r w:rsidRPr="15D0EB10">
        <w:rPr>
          <w:rFonts w:ascii="Georgia" w:hAnsi="Georgia" w:eastAsia="Georgia" w:cs="Georgia"/>
          <w:b w:val="1"/>
          <w:bCs w:val="1"/>
          <w:caps w:val="1"/>
          <w:color w:val="000000"/>
          <w:spacing w:val="44"/>
          <w:position w:val="0"/>
          <w:sz w:val="24"/>
          <w:szCs w:val="24"/>
          <w:u w:val="single"/>
          <w:shd w:val="clear" w:fill="auto"/>
        </w:rPr>
        <w:t xml:space="preserve">Work</w:t>
      </w:r>
      <w:r w:rsidRPr="15D0EB10">
        <w:rPr>
          <w:rFonts w:ascii="Georgia" w:hAnsi="Georgia" w:eastAsia="Georgia" w:cs="Georgia"/>
          <w:b w:val="1"/>
          <w:bCs w:val="1"/>
          <w:caps w:val="1"/>
          <w:color w:val="000000"/>
          <w:spacing w:val="44"/>
          <w:position w:val="0"/>
          <w:sz w:val="24"/>
          <w:szCs w:val="24"/>
          <w:shd w:val="clear" w:fill="auto"/>
        </w:rPr>
        <w:t xml:space="preserve"> </w:t>
      </w:r>
      <w:r w:rsidRPr="15D0EB10">
        <w:rPr>
          <w:rFonts w:ascii="Georgia" w:hAnsi="Georgia" w:eastAsia="Georgia" w:cs="Georgia"/>
          <w:b w:val="1"/>
          <w:bCs w:val="1"/>
          <w:caps w:val="1"/>
          <w:color w:val="000000"/>
          <w:spacing w:val="44"/>
          <w:position w:val="0"/>
          <w:sz w:val="24"/>
          <w:szCs w:val="24"/>
          <w:u w:val="single"/>
          <w:shd w:val="clear" w:fill="auto"/>
        </w:rPr>
        <w:t xml:space="preserve">History</w:t>
      </w:r>
    </w:p>
    <w:p xmlns:wp14="http://schemas.microsoft.com/office/word/2010/wordml" w14:paraId="3648209A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  <w:t xml:space="preserve">California Department of Corrections and Rehabilitation, </w:t>
      </w:r>
      <w:r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  <w:t xml:space="preserve">Chula Vista, CA</w:t>
      </w:r>
    </w:p>
    <w:p xmlns:wp14="http://schemas.microsoft.com/office/word/2010/wordml" w:rsidP="13E31053" w14:paraId="2398A15B" wp14:textId="77777777">
      <w:pPr>
        <w:keepNext w:val="1"/>
        <w:suppressAutoHyphens w:val="true"/>
        <w:spacing w:before="0" w:after="0" w:line="240" w:lineRule="auto"/>
        <w:ind w:left="0" w:right="0" w:firstLine="0"/>
        <w:jc w:val="left"/>
        <w:rPr>
          <w:rFonts w:ascii="Georgia" w:hAnsi="Georgia" w:eastAsia="Georgia" w:cs="Georgia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3E31053">
        <w:rPr>
          <w:rFonts w:ascii="Georgia" w:hAnsi="Georgia" w:eastAsia="Georgia" w:cs="Georgia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Office Technician, October 2021 </w:t>
      </w:r>
      <w:r w:rsidRPr="13E31053">
        <w:rPr>
          <w:rFonts w:ascii="Helvetica" w:hAnsi="Helvetica" w:eastAsia="Helvetica" w:cs="Helvetica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–</w:t>
      </w:r>
      <w:r w:rsidRPr="13E31053">
        <w:rPr>
          <w:rFonts w:ascii="Georgia" w:hAnsi="Georgia" w:eastAsia="Georgia" w:cs="Georgia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 October 2022</w:t>
      </w:r>
    </w:p>
    <w:p xmlns:wp14="http://schemas.microsoft.com/office/word/2010/wordml" w14:paraId="0C5238FC" wp14:textId="77777777">
      <w:pPr>
        <w:numPr>
          <w:ilvl w:val="0"/>
          <w:numId w:val="10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Develops, maintains, and updates patient health care appointments schedule tracking system.</w:t>
      </w:r>
    </w:p>
    <w:p xmlns:wp14="http://schemas.microsoft.com/office/word/2010/wordml" w14:paraId="73D69486" wp14:textId="77777777">
      <w:pPr>
        <w:numPr>
          <w:ilvl w:val="0"/>
          <w:numId w:val="10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Retrieves, maintains, distributes, and files health record documents.</w:t>
      </w:r>
    </w:p>
    <w:p xmlns:wp14="http://schemas.microsoft.com/office/word/2010/wordml" w14:paraId="11947647" wp14:textId="77777777">
      <w:pPr>
        <w:keepNext w:val="true"/>
        <w:numPr>
          <w:ilvl w:val="0"/>
          <w:numId w:val="1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Compiles and distributes daily health care appointment ducat list and ensures protection of patient's healthcare information. </w:t>
      </w:r>
    </w:p>
    <w:p xmlns:wp14="http://schemas.microsoft.com/office/word/2010/wordml" w14:paraId="3AF18385" wp14:textId="77777777">
      <w:pPr>
        <w:keepNext w:val="true"/>
        <w:numPr>
          <w:ilvl w:val="0"/>
          <w:numId w:val="1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Provides administrative clerical support and maintains information, types, edits, tracks, distributes, and files correspondence, memorandums, reports, and other materials.</w:t>
      </w:r>
    </w:p>
    <w:p xmlns:wp14="http://schemas.microsoft.com/office/word/2010/wordml" w14:paraId="513B8434" wp14:textId="77777777">
      <w:pPr>
        <w:keepNext w:val="true"/>
        <w:numPr>
          <w:ilvl w:val="0"/>
          <w:numId w:val="1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Verifies patient identities and logs each patient attending the clinic into daily ducat sheet.</w:t>
      </w:r>
    </w:p>
    <w:p xmlns:wp14="http://schemas.microsoft.com/office/word/2010/wordml" w14:paraId="4C203F87" wp14:textId="77777777">
      <w:pPr>
        <w:keepNext w:val="true"/>
        <w:numPr>
          <w:ilvl w:val="0"/>
          <w:numId w:val="1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Schedules health care appointments; develops, maintains, and updates patient healthcare appointments schedule tracking system.</w:t>
      </w:r>
    </w:p>
    <w:p xmlns:wp14="http://schemas.microsoft.com/office/word/2010/wordml" w14:paraId="1E6889A6" wp14:textId="77777777">
      <w:pPr>
        <w:keepNext w:val="true"/>
        <w:numPr>
          <w:ilvl w:val="0"/>
          <w:numId w:val="1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Answers telephone calls, takes and delivers messages; responds to internal requests for information; screens calls and visitors.</w:t>
      </w:r>
    </w:p>
    <w:p xmlns:wp14="http://schemas.microsoft.com/office/word/2010/wordml" w14:paraId="55D728DB" wp14:textId="77777777">
      <w:pPr>
        <w:keepNext w:val="true"/>
        <w:numPr>
          <w:ilvl w:val="0"/>
          <w:numId w:val="1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Assists in maintaining the tracking systems identified in Inmate Medical Services Policies and Procedures.</w:t>
      </w:r>
    </w:p>
    <w:p xmlns:wp14="http://schemas.microsoft.com/office/word/2010/wordml" w14:paraId="0ABF6A50" wp14:textId="77777777">
      <w:pPr>
        <w:keepNext w:val="true"/>
        <w:numPr>
          <w:ilvl w:val="0"/>
          <w:numId w:val="1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Prepares information for daily huddles and population management sessions.</w:t>
      </w:r>
    </w:p>
    <w:p xmlns:wp14="http://schemas.microsoft.com/office/word/2010/wordml" w14:paraId="6A05A809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31203B4C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  <w:t xml:space="preserve">Washington State department of social and health services, </w:t>
      </w:r>
      <w:r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  <w:t xml:space="preserve">Tacoma, WA</w:t>
      </w:r>
    </w:p>
    <w:p xmlns:wp14="http://schemas.microsoft.com/office/word/2010/wordml" w14:paraId="43930498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  <w:t xml:space="preserve">Public Benefits Specialist 3, June 2018 </w:t>
      </w:r>
      <w:r>
        <w:rPr>
          <w:rFonts w:ascii="Helvetica" w:hAnsi="Helvetica" w:eastAsia="Helvetica" w:cs="Helvetica"/>
          <w:i/>
          <w:color w:val="000000"/>
          <w:spacing w:val="0"/>
          <w:position w:val="0"/>
          <w:sz w:val="22"/>
          <w:shd w:val="clear" w:fill="auto"/>
        </w:rPr>
        <w:t xml:space="preserve">–</w:t>
      </w:r>
      <w:r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  <w:t xml:space="preserve"> March 2021</w:t>
      </w:r>
    </w:p>
    <w:p xmlns:wp14="http://schemas.microsoft.com/office/word/2010/wordml" w14:paraId="19F2F4F7" wp14:textId="77777777">
      <w:pPr>
        <w:numPr>
          <w:ilvl w:val="0"/>
          <w:numId w:val="13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Conduct intensive interviews in person to determine eligibility and re-eligibility for all public assistance programs.</w:t>
      </w:r>
    </w:p>
    <w:p xmlns:wp14="http://schemas.microsoft.com/office/word/2010/wordml" w14:paraId="0BAED2E2" wp14:textId="77777777">
      <w:pPr>
        <w:numPr>
          <w:ilvl w:val="0"/>
          <w:numId w:val="13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Answer all questions regarding benefits or available services.</w:t>
      </w:r>
    </w:p>
    <w:p xmlns:wp14="http://schemas.microsoft.com/office/word/2010/wordml" w14:paraId="2408CB6A" wp14:textId="77777777">
      <w:pPr>
        <w:numPr>
          <w:ilvl w:val="0"/>
          <w:numId w:val="13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Receive, review necessary data, documentation and verification for federal and state assistance as it relates to the person</w:t>
      </w:r>
      <w:r>
        <w:rPr>
          <w:rFonts w:ascii="Helvetica" w:hAnsi="Helvetica" w:eastAsia="Helvetica" w:cs="Helvetica"/>
          <w:color w:val="auto"/>
          <w:spacing w:val="0"/>
          <w:position w:val="0"/>
          <w:sz w:val="20"/>
          <w:shd w:val="clear" w:fill="auto"/>
        </w:rPr>
        <w:t xml:space="preserve">’</w:t>
      </w: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s specific circumstance.</w:t>
      </w:r>
    </w:p>
    <w:p xmlns:wp14="http://schemas.microsoft.com/office/word/2010/wordml" w14:paraId="33761528" wp14:textId="77777777">
      <w:pPr>
        <w:numPr>
          <w:ilvl w:val="0"/>
          <w:numId w:val="13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Identify discrepancies and obtain clarifying data through inquiries, correspondence and interviews. </w:t>
      </w:r>
    </w:p>
    <w:p xmlns:wp14="http://schemas.microsoft.com/office/word/2010/wordml" w14:paraId="3581BC8A" wp14:textId="77777777">
      <w:pPr>
        <w:numPr>
          <w:ilvl w:val="0"/>
          <w:numId w:val="13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Analyze oral and written information to determine accurate benefits and continued program eligibility.</w:t>
      </w:r>
    </w:p>
    <w:p xmlns:wp14="http://schemas.microsoft.com/office/word/2010/wordml" w14:paraId="2AEE0839" wp14:textId="77777777">
      <w:pPr>
        <w:numPr>
          <w:ilvl w:val="0"/>
          <w:numId w:val="13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Establish overpayments and underpayments. </w:t>
      </w:r>
    </w:p>
    <w:p xmlns:wp14="http://schemas.microsoft.com/office/word/2010/wordml" w14:paraId="3FB4B27B" wp14:textId="77777777">
      <w:pPr>
        <w:numPr>
          <w:ilvl w:val="0"/>
          <w:numId w:val="13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Other duties as assigned.</w:t>
      </w:r>
    </w:p>
    <w:p xmlns:wp14="http://schemas.microsoft.com/office/word/2010/wordml" w14:paraId="5A39BBE3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7B981223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  <w:t xml:space="preserve">pierce county juvenile court, </w:t>
      </w:r>
      <w:r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  <w:t xml:space="preserve">Tacoma, WA</w:t>
      </w:r>
    </w:p>
    <w:p xmlns:wp14="http://schemas.microsoft.com/office/word/2010/wordml" w14:paraId="62D037B0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  <w:t xml:space="preserve">Internship, March 2018 </w:t>
      </w:r>
      <w:r>
        <w:rPr>
          <w:rFonts w:ascii="Helvetica" w:hAnsi="Helvetica" w:eastAsia="Helvetica" w:cs="Helvetica"/>
          <w:i/>
          <w:color w:val="000000"/>
          <w:spacing w:val="0"/>
          <w:position w:val="0"/>
          <w:sz w:val="22"/>
          <w:shd w:val="clear" w:fill="auto"/>
        </w:rPr>
        <w:t xml:space="preserve">–</w:t>
      </w:r>
      <w:r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  <w:t xml:space="preserve"> June 2018</w:t>
      </w:r>
    </w:p>
    <w:p xmlns:wp14="http://schemas.microsoft.com/office/word/2010/wordml" w14:paraId="28C20670" wp14:textId="77777777">
      <w:pPr>
        <w:numPr>
          <w:ilvl w:val="0"/>
          <w:numId w:val="1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Coordinate all contacts, meet and consult with Probation Officer daily; review cases and plans to ensure that messages and follow-through with youth and family are consistent.</w:t>
      </w:r>
    </w:p>
    <w:p xmlns:wp14="http://schemas.microsoft.com/office/word/2010/wordml" w14:paraId="2AEA12C1" wp14:textId="77777777">
      <w:pPr>
        <w:numPr>
          <w:ilvl w:val="0"/>
          <w:numId w:val="1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Ensure all relevant information is documented and reported to appropriate parties.</w:t>
      </w:r>
    </w:p>
    <w:p xmlns:wp14="http://schemas.microsoft.com/office/word/2010/wordml" w14:paraId="63CE35ED" wp14:textId="77777777">
      <w:pPr>
        <w:numPr>
          <w:ilvl w:val="0"/>
          <w:numId w:val="1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Knowledgeable of the computer systems that the agency uses. Among the required duties includes updating Excel logs for specific task monitoring.</w:t>
      </w:r>
    </w:p>
    <w:p xmlns:wp14="http://schemas.microsoft.com/office/word/2010/wordml" w14:paraId="38E714EF" wp14:textId="77777777">
      <w:pPr>
        <w:numPr>
          <w:ilvl w:val="0"/>
          <w:numId w:val="1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Maintain company confidentiality of sensitive information. </w:t>
      </w:r>
    </w:p>
    <w:p xmlns:wp14="http://schemas.microsoft.com/office/word/2010/wordml" w14:paraId="03461FC4" wp14:textId="77777777">
      <w:pPr>
        <w:numPr>
          <w:ilvl w:val="0"/>
          <w:numId w:val="1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Operate government vehicle and travel to assigned destinations to deliver important documents to juveniles and/or family of juveniles.</w:t>
      </w:r>
    </w:p>
    <w:p xmlns:wp14="http://schemas.microsoft.com/office/word/2010/wordml" w14:paraId="04F90282" wp14:textId="77777777">
      <w:pPr>
        <w:numPr>
          <w:ilvl w:val="0"/>
          <w:numId w:val="1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Attend court hearings to gather important specific case-based information for Probation Officer or other appropriate parties.</w:t>
      </w:r>
    </w:p>
    <w:p xmlns:wp14="http://schemas.microsoft.com/office/word/2010/wordml" w14:paraId="22A544D5" wp14:textId="77777777">
      <w:pPr>
        <w:numPr>
          <w:ilvl w:val="0"/>
          <w:numId w:val="1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Consult email service for important task information. </w:t>
      </w:r>
    </w:p>
    <w:p xmlns:wp14="http://schemas.microsoft.com/office/word/2010/wordml" w14:paraId="4CE2E1D3" wp14:textId="77777777">
      <w:pPr>
        <w:numPr>
          <w:ilvl w:val="0"/>
          <w:numId w:val="15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Maintain regular, predictable and punctual attendance during regularly scheduled work hours at assigned worksite.</w:t>
      </w:r>
    </w:p>
    <w:p xmlns:wp14="http://schemas.microsoft.com/office/word/2010/wordml" w14:paraId="41C8F396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300D25DA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  <w:t xml:space="preserve">University of Washington, </w:t>
      </w:r>
      <w:r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  <w:t xml:space="preserve">Tacoma, WA</w:t>
      </w:r>
    </w:p>
    <w:p xmlns:wp14="http://schemas.microsoft.com/office/word/2010/wordml" w14:paraId="176D57B5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  <w:t xml:space="preserve">Facilities Services Office Assistant, October 2016- June 2018</w:t>
      </w:r>
    </w:p>
    <w:p xmlns:wp14="http://schemas.microsoft.com/office/word/2010/wordml" w14:paraId="5ED9DD41" wp14:textId="77777777">
      <w:pPr>
        <w:numPr>
          <w:ilvl w:val="0"/>
          <w:numId w:val="17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Provide receptionist support for Facilities Services.</w:t>
      </w:r>
    </w:p>
    <w:p xmlns:wp14="http://schemas.microsoft.com/office/word/2010/wordml" w14:paraId="7AE17DEB" wp14:textId="77777777">
      <w:pPr>
        <w:numPr>
          <w:ilvl w:val="0"/>
          <w:numId w:val="17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Answer main department lines.</w:t>
      </w:r>
    </w:p>
    <w:p xmlns:wp14="http://schemas.microsoft.com/office/word/2010/wordml" w14:paraId="349337E7" wp14:textId="77777777">
      <w:pPr>
        <w:numPr>
          <w:ilvl w:val="0"/>
          <w:numId w:val="17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Receive visitors to the department suite.</w:t>
      </w:r>
    </w:p>
    <w:p xmlns:wp14="http://schemas.microsoft.com/office/word/2010/wordml" w14:paraId="1B1C4665" wp14:textId="77777777">
      <w:pPr>
        <w:numPr>
          <w:ilvl w:val="0"/>
          <w:numId w:val="17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Process general requests from clientele, vendors, UWT personnel and others as needed.</w:t>
      </w:r>
    </w:p>
    <w:p xmlns:wp14="http://schemas.microsoft.com/office/word/2010/wordml" w14:paraId="3A49A10F" wp14:textId="77777777">
      <w:pPr>
        <w:numPr>
          <w:ilvl w:val="0"/>
          <w:numId w:val="17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Maintain calendars.</w:t>
      </w:r>
    </w:p>
    <w:p xmlns:wp14="http://schemas.microsoft.com/office/word/2010/wordml" w14:paraId="37540E38" wp14:textId="77777777">
      <w:pPr>
        <w:numPr>
          <w:ilvl w:val="0"/>
          <w:numId w:val="17"/>
        </w:numPr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Assist with project reporting within work order system.</w:t>
      </w:r>
    </w:p>
    <w:p xmlns:wp14="http://schemas.microsoft.com/office/word/2010/wordml" w14:paraId="11E3B23B" wp14:textId="77777777">
      <w:pPr>
        <w:numPr>
          <w:ilvl w:val="0"/>
          <w:numId w:val="17"/>
        </w:numPr>
        <w:spacing w:before="0" w:after="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color w:val="auto"/>
          <w:spacing w:val="0"/>
          <w:position w:val="0"/>
          <w:sz w:val="20"/>
          <w:shd w:val="clear" w:fill="auto"/>
        </w:rPr>
        <w:t xml:space="preserve">Order needed supplies and materials for department.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91EC317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  <w:t xml:space="preserve">J.P. Morgan Chase, </w:t>
      </w:r>
      <w:r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  <w:t xml:space="preserve">Olympia, WA</w:t>
      </w:r>
    </w:p>
    <w:p xmlns:wp14="http://schemas.microsoft.com/office/word/2010/wordml" w14:paraId="1E35FB2B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  <w:t xml:space="preserve">Teller, September 2014- October 2016</w:t>
      </w:r>
    </w:p>
    <w:p xmlns:wp14="http://schemas.microsoft.com/office/word/2010/wordml" w14:paraId="11287A49" wp14:textId="77777777">
      <w:pPr>
        <w:numPr>
          <w:ilvl w:val="0"/>
          <w:numId w:val="2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Greet and assists clients on the phone and in person.</w:t>
      </w:r>
    </w:p>
    <w:p xmlns:wp14="http://schemas.microsoft.com/office/word/2010/wordml" w14:paraId="19A4861B" wp14:textId="77777777">
      <w:pPr>
        <w:numPr>
          <w:ilvl w:val="0"/>
          <w:numId w:val="2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Assist customers with deposits, withdrawals, and other financial inquiries.</w:t>
      </w:r>
    </w:p>
    <w:p xmlns:wp14="http://schemas.microsoft.com/office/word/2010/wordml" w14:paraId="53360677" wp14:textId="77777777">
      <w:pPr>
        <w:numPr>
          <w:ilvl w:val="0"/>
          <w:numId w:val="2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Knowledge in the operation of office machinery, such as: photocopiers, scanners, facsimile, and personal computers.</w:t>
      </w:r>
    </w:p>
    <w:p xmlns:wp14="http://schemas.microsoft.com/office/word/2010/wordml" w14:paraId="2DD24ADC" wp14:textId="77777777">
      <w:pPr>
        <w:numPr>
          <w:ilvl w:val="0"/>
          <w:numId w:val="2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Maintain customer confidentiality as well as financial institution’s private policies and procedures.</w:t>
      </w:r>
    </w:p>
    <w:p xmlns:wp14="http://schemas.microsoft.com/office/word/2010/wordml" w14:paraId="4B03F072" wp14:textId="77777777">
      <w:pPr>
        <w:numPr>
          <w:ilvl w:val="0"/>
          <w:numId w:val="20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Responsible for handling and maintaining all of the institution’s financial assets. </w:t>
      </w:r>
    </w:p>
    <w:p xmlns:wp14="http://schemas.microsoft.com/office/word/2010/wordml" w14:paraId="0D0B940D" wp14:textId="77777777">
      <w:pPr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6D6AD663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b/>
          <w:caps w:val="true"/>
          <w:color w:val="000000"/>
          <w:spacing w:val="0"/>
          <w:position w:val="0"/>
          <w:sz w:val="22"/>
          <w:shd w:val="clear" w:fill="auto"/>
        </w:rPr>
        <w:t xml:space="preserve">Safeway inc</w:t>
      </w:r>
      <w:r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  <w:t xml:space="preserve">, Olympia, WA </w:t>
      </w:r>
    </w:p>
    <w:p xmlns:wp14="http://schemas.microsoft.com/office/word/2010/wordml" w14:paraId="48A6FFE7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  <w:t xml:space="preserve">Starbucks Clerk, April 2011 - 2014</w:t>
      </w:r>
    </w:p>
    <w:p xmlns:wp14="http://schemas.microsoft.com/office/word/2010/wordml" w14:paraId="42C61E9A" wp14:textId="77777777">
      <w:pPr>
        <w:numPr>
          <w:ilvl w:val="0"/>
          <w:numId w:val="23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Delegated task of serving customers and taking specific orders.</w:t>
      </w:r>
    </w:p>
    <w:p xmlns:wp14="http://schemas.microsoft.com/office/word/2010/wordml" w14:paraId="6F618C0B" wp14:textId="77777777">
      <w:pPr>
        <w:numPr>
          <w:ilvl w:val="0"/>
          <w:numId w:val="23"/>
        </w:numPr>
        <w:suppressAutoHyphens w:val="true"/>
        <w:spacing w:before="0" w:after="0" w:line="240"/>
        <w:ind w:left="720" w:right="0" w:hanging="360"/>
        <w:jc w:val="left"/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</w:pPr>
      <w:r>
        <w:rPr>
          <w:rFonts w:ascii="Georgia" w:hAnsi="Georgia" w:eastAsia="Georgia" w:cs="Georgia"/>
          <w:color w:val="000000"/>
          <w:spacing w:val="0"/>
          <w:position w:val="0"/>
          <w:sz w:val="20"/>
          <w:shd w:val="clear" w:fill="auto"/>
        </w:rPr>
        <w:t xml:space="preserve">Maintained food safety standards in food and beverage preparation as well as personal hygiene, and ensured that assigned work area met company and government standards for cleanliness.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Georgia" w:hAnsi="Georgia" w:eastAsia="Georgia" w:cs="Georgi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15D0EB10" w14:paraId="69D0C959" wp14:textId="77777777">
      <w:pPr>
        <w:keepNext w:val="1"/>
        <w:suppressAutoHyphens w:val="true"/>
        <w:spacing w:before="0" w:after="120" w:line="240" w:lineRule="auto"/>
        <w:ind w:left="0" w:right="0" w:firstLine="0"/>
        <w:jc w:val="left"/>
        <w:rPr>
          <w:rFonts w:ascii="Georgia" w:hAnsi="Georgia" w:eastAsia="Georgia" w:cs="Georgia"/>
          <w:b w:val="1"/>
          <w:bCs w:val="1"/>
          <w:caps w:val="1"/>
          <w:color w:val="000000"/>
          <w:spacing w:val="44"/>
          <w:position w:val="0"/>
          <w:sz w:val="24"/>
          <w:szCs w:val="24"/>
          <w:shd w:val="clear" w:fill="auto"/>
        </w:rPr>
      </w:pPr>
      <w:r w:rsidRPr="15D0EB10">
        <w:rPr>
          <w:rFonts w:ascii="Georgia" w:hAnsi="Georgia" w:eastAsia="Georgia" w:cs="Georgia"/>
          <w:b w:val="1"/>
          <w:bCs w:val="1"/>
          <w:caps w:val="1"/>
          <w:color w:val="000000"/>
          <w:spacing w:val="44"/>
          <w:position w:val="0"/>
          <w:sz w:val="24"/>
          <w:szCs w:val="24"/>
          <w:u w:val="single"/>
          <w:shd w:val="clear" w:fill="auto"/>
        </w:rPr>
        <w:t xml:space="preserve">Education</w:t>
      </w:r>
    </w:p>
    <w:p xmlns:wp14="http://schemas.microsoft.com/office/word/2010/wordml" w14:paraId="1091E419" wp14:textId="77777777">
      <w:pPr>
        <w:keepNext w:val="true"/>
        <w:suppressAutoHyphens w:val="true"/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  <w:t xml:space="preserve">South Puget Sound Community College, Olympia WA </w:t>
      </w:r>
    </w:p>
    <w:p xmlns:wp14="http://schemas.microsoft.com/office/word/2010/wordml" w14:paraId="70F28427" wp14:textId="77777777">
      <w:pPr>
        <w:tabs>
          <w:tab w:val="right" w:leader="none" w:pos="10080"/>
        </w:tabs>
        <w:spacing w:before="0" w:after="0" w:line="240"/>
        <w:ind w:left="0" w:right="0" w:firstLine="0"/>
        <w:jc w:val="left"/>
        <w:rPr>
          <w:rFonts w:ascii="Georgia" w:hAnsi="Georgia" w:eastAsia="Georgia" w:cs="Georgia"/>
          <w:i/>
          <w:color w:val="auto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i/>
          <w:color w:val="auto"/>
          <w:spacing w:val="0"/>
          <w:position w:val="0"/>
          <w:sz w:val="22"/>
          <w:shd w:val="clear" w:fill="auto"/>
        </w:rPr>
        <w:t xml:space="preserve">Associate of Arts in Business, achieved June 2016</w:t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EB767FE" wp14:textId="77777777">
      <w:pPr>
        <w:spacing w:before="0" w:after="0" w:line="240"/>
        <w:ind w:left="0" w:right="0" w:firstLine="0"/>
        <w:jc w:val="left"/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  <w:t xml:space="preserve">University </w:t>
      </w:r>
      <w:r>
        <w:rPr>
          <w:rFonts w:ascii="Georgia" w:hAnsi="Georgia" w:eastAsia="Georgia" w:cs="Georgia"/>
          <w:b/>
          <w:i/>
          <w:color w:val="000000"/>
          <w:spacing w:val="0"/>
          <w:position w:val="0"/>
          <w:sz w:val="22"/>
          <w:shd w:val="clear" w:fill="auto"/>
        </w:rPr>
        <w:t xml:space="preserve">of </w:t>
      </w:r>
      <w:r>
        <w:rPr>
          <w:rFonts w:ascii="Georgia" w:hAnsi="Georgia" w:eastAsia="Georgia" w:cs="Georgia"/>
          <w:b/>
          <w:color w:val="000000"/>
          <w:spacing w:val="0"/>
          <w:position w:val="0"/>
          <w:sz w:val="22"/>
          <w:shd w:val="clear" w:fill="auto"/>
        </w:rPr>
        <w:t xml:space="preserve">Washington, Tacoma WA</w:t>
      </w:r>
    </w:p>
    <w:p xmlns:wp14="http://schemas.microsoft.com/office/word/2010/wordml" w14:paraId="24DACF77" wp14:textId="77777777">
      <w:pPr>
        <w:spacing w:before="0" w:after="0" w:line="240"/>
        <w:ind w:left="0" w:right="0" w:firstLine="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  <w:r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  <w:t xml:space="preserve">Bachelor of Arts in Law and Policy, achieved June 2018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Georgia" w:hAnsi="Georgia" w:eastAsia="Georgia" w:cs="Georgia"/>
          <w:i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07d3f3c"/>
  </w:abstractNum>
  <w:abstractNum w:abstractNumId="6">
    <w:lvl w:ilvl="0">
      <w:start w:val="1"/>
      <w:numFmt w:val="bullet"/>
      <w:lvlText w:val="•"/>
    </w:lvl>
    <w:nsid w:val="43272908"/>
  </w:abstractNum>
  <w:abstractNum w:abstractNumId="12">
    <w:lvl w:ilvl="0">
      <w:start w:val="1"/>
      <w:numFmt w:val="bullet"/>
      <w:lvlText w:val="•"/>
    </w:lvl>
    <w:nsid w:val="78a7f984"/>
  </w:abstractNum>
  <w:abstractNum w:abstractNumId="18">
    <w:lvl w:ilvl="0">
      <w:start w:val="1"/>
      <w:numFmt w:val="bullet"/>
      <w:lvlText w:val="•"/>
    </w:lvl>
    <w:nsid w:val="483aa03f"/>
  </w:abstractNum>
  <w:abstractNum w:abstractNumId="24">
    <w:lvl w:ilvl="0">
      <w:start w:val="1"/>
      <w:numFmt w:val="bullet"/>
      <w:lvlText w:val="•"/>
    </w:lvl>
    <w:nsid w:val="7b326f5d"/>
  </w:abstractNum>
  <w:abstractNum w:abstractNumId="30">
    <w:lvl w:ilvl="0">
      <w:start w:val="1"/>
      <w:numFmt w:val="bullet"/>
      <w:lvlText w:val="•"/>
    </w:lvl>
    <w:nsid w:val="21180322"/>
  </w:abstractNum>
  <w:abstractNum w:abstractNumId="36">
    <w:lvl w:ilvl="0">
      <w:start w:val="1"/>
      <w:numFmt w:val="bullet"/>
      <w:lvlText w:val="•"/>
    </w:lvl>
    <w:nsid w:val="4a384214"/>
  </w:abstractNum>
  <w:num w:numId="5">
    <w:abstractNumId w:val="36"/>
  </w:num>
  <w:num w:numId="10">
    <w:abstractNumId w:val="30"/>
  </w:num>
  <w:num w:numId="13">
    <w:abstractNumId w:val="24"/>
  </w:num>
  <w:num w:numId="15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13E31053"/>
    <w:rsid w:val="13E31053"/>
    <w:rsid w:val="15D0EB10"/>
  </w:rsids>
  <w14:docId w14:val="22903D02"/>
  <w15:docId w15:val="{23A59252-B13C-4948-B246-A8DDA4506485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b644469e8a1545a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