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Научится управлять системными службами операционной системы посредством systemd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начаал установим systemd (рис. [3.1]).</w:t>
      </w:r>
    </w:p>
    <w:p>
      <w:pPr>
        <w:pStyle w:val="CaptionedFigure"/>
      </w:pPr>
      <w:r>
        <w:drawing>
          <wp:inline>
            <wp:extent cx="3733800" cy="1529442"/>
            <wp:effectExtent b="0" l="0" r="0" t="0"/>
            <wp:docPr descr="Установка systemd" title="" id="23" name="Picture"/>
            <a:graphic>
              <a:graphicData uri="http://schemas.openxmlformats.org/drawingml/2006/picture">
                <pic:pic>
                  <pic:nvPicPr>
                    <pic:cNvPr descr="image/5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9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systemd</w:t>
      </w:r>
    </w:p>
    <w:p>
      <w:pPr>
        <w:pStyle w:val="BodyText"/>
      </w:pPr>
      <w:r>
        <w:t xml:space="preserve">Далее активируем systemd и перезагруем машину (рис. [3.2]).</w:t>
      </w:r>
    </w:p>
    <w:p>
      <w:pPr>
        <w:pStyle w:val="CaptionedFigure"/>
      </w:pPr>
      <w:r>
        <w:drawing>
          <wp:inline>
            <wp:extent cx="3733800" cy="2837011"/>
            <wp:effectExtent b="0" l="0" r="0" t="0"/>
            <wp:docPr descr="Активация systemd" title="" id="26" name="Picture"/>
            <a:graphic>
              <a:graphicData uri="http://schemas.openxmlformats.org/drawingml/2006/picture">
                <pic:pic>
                  <pic:nvPicPr>
                    <pic:cNvPr descr="image/5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Активация systemd</w:t>
      </w:r>
    </w:p>
    <w:p>
      <w:pPr>
        <w:pStyle w:val="BodyText"/>
      </w:pPr>
      <w:r>
        <w:t xml:space="preserve">Далее добавим службу Very Secure FTP в автозапуск и сразу же удалим оттуда (рис. [3.3]).</w:t>
      </w:r>
    </w:p>
    <w:p>
      <w:pPr>
        <w:pStyle w:val="CaptionedFigure"/>
      </w:pPr>
      <w:r>
        <w:drawing>
          <wp:inline>
            <wp:extent cx="3733800" cy="2227964"/>
            <wp:effectExtent b="0" l="0" r="0" t="0"/>
            <wp:docPr descr="Добавление службы Very Secure FTP в автозапуск" title="" id="29" name="Picture"/>
            <a:graphic>
              <a:graphicData uri="http://schemas.openxmlformats.org/drawingml/2006/picture">
                <pic:pic>
                  <pic:nvPicPr>
                    <pic:cNvPr descr="image/5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службы Very Secure FTP в автозапуск</w:t>
      </w:r>
    </w:p>
    <w:p>
      <w:pPr>
        <w:pStyle w:val="BodyText"/>
      </w:pPr>
      <w:r>
        <w:t xml:space="preserve">Теперь установим iptables (рис. [3.4]).</w:t>
      </w:r>
    </w:p>
    <w:p>
      <w:pPr>
        <w:pStyle w:val="CaptionedFigure"/>
      </w:pPr>
      <w:r>
        <w:drawing>
          <wp:inline>
            <wp:extent cx="3733800" cy="2758106"/>
            <wp:effectExtent b="0" l="0" r="0" t="0"/>
            <wp:docPr descr="Установка iptables" title="" id="32" name="Picture"/>
            <a:graphic>
              <a:graphicData uri="http://schemas.openxmlformats.org/drawingml/2006/picture">
                <pic:pic>
                  <pic:nvPicPr>
                    <pic:cNvPr descr="image/5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8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iptables</w:t>
      </w:r>
    </w:p>
    <w:p>
      <w:pPr>
        <w:pStyle w:val="BodyText"/>
      </w:pPr>
      <w:r>
        <w:t xml:space="preserve">Он конфликтует с firewall, поэтому отключим его, далее попробуем замаскировать сеть и провзаимодействоввать с ней (рис. [3.5]).</w:t>
      </w:r>
    </w:p>
    <w:p>
      <w:pPr>
        <w:pStyle w:val="CaptionedFigure"/>
      </w:pPr>
      <w:r>
        <w:drawing>
          <wp:inline>
            <wp:extent cx="3733800" cy="2642466"/>
            <wp:effectExtent b="0" l="0" r="0" t="0"/>
            <wp:docPr descr="Маскировка сетей" title="" id="35" name="Picture"/>
            <a:graphic>
              <a:graphicData uri="http://schemas.openxmlformats.org/drawingml/2006/picture">
                <pic:pic>
                  <pic:nvPicPr>
                    <pic:cNvPr descr="image/5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2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Маскировка сетей</w:t>
      </w:r>
    </w:p>
    <w:p>
      <w:pPr>
        <w:pStyle w:val="BodyText"/>
      </w:pPr>
      <w:r>
        <w:t xml:space="preserve">Отключим iptables и включим firewall, а потом выведем список всех сетей которые можно изолировать (рис. [3.6]).</w:t>
      </w:r>
    </w:p>
    <w:p>
      <w:pPr>
        <w:pStyle w:val="CaptionedFigure"/>
      </w:pPr>
      <w:r>
        <w:drawing>
          <wp:inline>
            <wp:extent cx="3733800" cy="3051012"/>
            <wp:effectExtent b="0" l="0" r="0" t="0"/>
            <wp:docPr descr="Список сетей которые можно изолировать" title="" id="38" name="Picture"/>
            <a:graphic>
              <a:graphicData uri="http://schemas.openxmlformats.org/drawingml/2006/picture">
                <pic:pic>
                  <pic:nvPicPr>
                    <pic:cNvPr descr="image/5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1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Список сетей которые можно изолировать</w:t>
      </w:r>
    </w:p>
    <w:p>
      <w:pPr>
        <w:pStyle w:val="BodyText"/>
      </w:pPr>
      <w:r>
        <w:t xml:space="preserve">Теперь поработаем с целями (рис. [3.7]).</w:t>
      </w:r>
    </w:p>
    <w:p>
      <w:pPr>
        <w:pStyle w:val="CaptionedFigure"/>
      </w:pPr>
      <w:r>
        <w:drawing>
          <wp:inline>
            <wp:extent cx="3733800" cy="1035172"/>
            <wp:effectExtent b="0" l="0" r="0" t="0"/>
            <wp:docPr descr="Работа с целями" title="" id="41" name="Picture"/>
            <a:graphic>
              <a:graphicData uri="http://schemas.openxmlformats.org/drawingml/2006/picture">
                <pic:pic>
                  <pic:nvPicPr>
                    <pic:cNvPr descr="image/5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5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Работа с целями</w:t>
      </w:r>
    </w:p>
    <w:p>
      <w:pPr>
        <w:pStyle w:val="BodyText"/>
      </w:pPr>
      <w:r>
        <w:t xml:space="preserve">После этого система запустилась в текстовом режиме, попробуем вернуть снова в графический (рис. [3.8]).</w:t>
      </w:r>
    </w:p>
    <w:p>
      <w:pPr>
        <w:pStyle w:val="CaptionedFigure"/>
      </w:pPr>
      <w:r>
        <w:drawing>
          <wp:inline>
            <wp:extent cx="3733800" cy="1850618"/>
            <wp:effectExtent b="0" l="0" r="0" t="0"/>
            <wp:docPr descr="Вовзращение в графический режим" title="" id="44" name="Picture"/>
            <a:graphic>
              <a:graphicData uri="http://schemas.openxmlformats.org/drawingml/2006/picture">
                <pic:pic>
                  <pic:nvPicPr>
                    <pic:cNvPr descr="image/5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0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Вовзращение в графический режим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управления системными службами операционной системы посредством systemd.</w:t>
      </w:r>
    </w:p>
    <w:bookmarkEnd w:id="47"/>
    <w:bookmarkStart w:id="48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Юнит — единица systemd (сервис, таймер). Примеры: nginx.service, backup.timer.</w:t>
      </w:r>
    </w:p>
    <w:p>
      <w:pPr>
        <w:numPr>
          <w:ilvl w:val="0"/>
          <w:numId w:val="1001"/>
        </w:numPr>
      </w:pPr>
      <w:r>
        <w:t xml:space="preserve">systemctl disable</w:t>
      </w:r>
      <w:r>
        <w:t xml:space="preserve"> </w:t>
      </w:r>
      <w:r>
        <w:t xml:space="preserve"> </w:t>
      </w:r>
      <w:r>
        <w:t xml:space="preserve">или systemctl is-enabled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systemctl list-units –type=service.</w:t>
      </w:r>
    </w:p>
    <w:p>
      <w:pPr>
        <w:numPr>
          <w:ilvl w:val="0"/>
          <w:numId w:val="1001"/>
        </w:numPr>
      </w:pPr>
      <w:r>
        <w:t xml:space="preserve">systemctl add-wants</w:t>
      </w:r>
      <w:r>
        <w:t xml:space="preserve"> 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systemctl rescue.</w:t>
      </w:r>
    </w:p>
    <w:p>
      <w:pPr>
        <w:numPr>
          <w:ilvl w:val="0"/>
          <w:numId w:val="1001"/>
        </w:numPr>
      </w:pPr>
      <w:r>
        <w:t xml:space="preserve">Цель не может быть изолирована из-за зависимостей или активных юнитов.</w:t>
      </w:r>
    </w:p>
    <w:p>
      <w:pPr>
        <w:numPr>
          <w:ilvl w:val="0"/>
          <w:numId w:val="1001"/>
        </w:numPr>
      </w:pPr>
      <w:r>
        <w:t xml:space="preserve">systemctl list-dependencies</w:t>
      </w:r>
      <w:r>
        <w:t xml:space="preserve"> </w:t>
      </w:r>
      <w:r>
        <w:t xml:space="preserve">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2025-11-27T17:40:34Z</dcterms:created>
  <dcterms:modified xsi:type="dcterms:W3CDTF">2025-11-27T17:40:34Z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