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F82" w:rsidRPr="005E258C" w:rsidRDefault="000D2F82" w:rsidP="003616CE">
      <w:pPr>
        <w:widowControl w:val="0"/>
        <w:adjustRightInd/>
        <w:snapToGrid/>
        <w:spacing w:after="0" w:line="600" w:lineRule="exact"/>
        <w:rPr>
          <w:rFonts w:ascii="仿宋_GB2312" w:eastAsia="仿宋_GB2312" w:hAnsiTheme="minorEastAsia"/>
          <w:kern w:val="2"/>
          <w:sz w:val="32"/>
          <w:szCs w:val="32"/>
        </w:rPr>
      </w:pPr>
      <w:r w:rsidRPr="005E258C">
        <w:rPr>
          <w:rFonts w:ascii="仿宋_GB2312" w:eastAsia="仿宋_GB2312" w:hAnsiTheme="minorEastAsia" w:hint="eastAsia"/>
          <w:kern w:val="2"/>
          <w:sz w:val="32"/>
          <w:szCs w:val="32"/>
        </w:rPr>
        <w:t>附件1</w:t>
      </w:r>
    </w:p>
    <w:p w:rsidR="000D2F82" w:rsidRPr="005E258C" w:rsidRDefault="000D2F82" w:rsidP="003616CE">
      <w:pPr>
        <w:widowControl w:val="0"/>
        <w:adjustRightInd/>
        <w:snapToGrid/>
        <w:spacing w:after="0" w:line="600" w:lineRule="exact"/>
        <w:rPr>
          <w:rFonts w:ascii="仿宋_GB2312" w:eastAsia="仿宋_GB2312" w:hAnsi="仿宋"/>
          <w:kern w:val="2"/>
          <w:sz w:val="32"/>
          <w:szCs w:val="32"/>
        </w:rPr>
      </w:pPr>
    </w:p>
    <w:p w:rsidR="00AA0B0D" w:rsidRPr="005E258C" w:rsidRDefault="004C2CFF" w:rsidP="003616CE">
      <w:pPr>
        <w:widowControl w:val="0"/>
        <w:adjustRightInd/>
        <w:snapToGrid/>
        <w:spacing w:after="0" w:line="600" w:lineRule="exact"/>
        <w:jc w:val="center"/>
        <w:rPr>
          <w:rFonts w:ascii="方正小标宋简体" w:eastAsia="方正小标宋简体" w:hAnsi="仿宋"/>
          <w:kern w:val="2"/>
          <w:sz w:val="44"/>
          <w:szCs w:val="44"/>
        </w:rPr>
      </w:pPr>
      <w:r w:rsidRPr="005E258C">
        <w:rPr>
          <w:rFonts w:ascii="方正小标宋简体" w:eastAsia="方正小标宋简体" w:hAnsi="仿宋" w:hint="eastAsia"/>
          <w:kern w:val="2"/>
          <w:sz w:val="44"/>
          <w:szCs w:val="44"/>
        </w:rPr>
        <w:t>天津滨海中关村科技融资担保有限公司</w:t>
      </w:r>
    </w:p>
    <w:p w:rsidR="00E966D3" w:rsidRPr="005E258C" w:rsidRDefault="00147CD9" w:rsidP="003616CE">
      <w:pPr>
        <w:widowControl w:val="0"/>
        <w:adjustRightInd/>
        <w:snapToGrid/>
        <w:spacing w:after="0" w:line="600" w:lineRule="exact"/>
        <w:jc w:val="center"/>
        <w:rPr>
          <w:rFonts w:ascii="方正小标宋简体" w:eastAsia="方正小标宋简体" w:hAnsi="仿宋"/>
          <w:kern w:val="2"/>
          <w:sz w:val="44"/>
          <w:szCs w:val="44"/>
        </w:rPr>
      </w:pPr>
      <w:r w:rsidRPr="005E258C">
        <w:rPr>
          <w:rFonts w:ascii="方正小标宋简体" w:eastAsia="方正小标宋简体" w:hAnsi="仿宋" w:hint="eastAsia"/>
          <w:kern w:val="2"/>
          <w:sz w:val="44"/>
          <w:szCs w:val="44"/>
        </w:rPr>
        <w:t>选聘</w:t>
      </w:r>
      <w:r w:rsidR="000D2F82" w:rsidRPr="005E258C">
        <w:rPr>
          <w:rFonts w:ascii="方正小标宋简体" w:eastAsia="方正小标宋简体" w:hAnsi="仿宋" w:hint="eastAsia"/>
          <w:kern w:val="2"/>
          <w:sz w:val="44"/>
          <w:szCs w:val="44"/>
        </w:rPr>
        <w:t>岗位职责及任职资格</w:t>
      </w:r>
    </w:p>
    <w:p w:rsidR="00275B27" w:rsidRPr="005E258C" w:rsidRDefault="00AE2531" w:rsidP="003616CE">
      <w:pPr>
        <w:adjustRightInd/>
        <w:snapToGrid/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r w:rsidRPr="005E258C">
        <w:rPr>
          <w:rFonts w:ascii="仿宋_GB2312" w:eastAsia="仿宋_GB2312" w:hAnsi="黑体" w:hint="eastAsia"/>
          <w:b/>
          <w:sz w:val="32"/>
          <w:szCs w:val="32"/>
        </w:rPr>
        <w:fldChar w:fldCharType="begin"/>
      </w:r>
      <w:r w:rsidR="00275B27" w:rsidRPr="005E258C">
        <w:rPr>
          <w:rFonts w:ascii="仿宋_GB2312" w:eastAsia="仿宋_GB2312" w:hAnsi="黑体" w:hint="eastAsia"/>
          <w:b/>
          <w:sz w:val="32"/>
          <w:szCs w:val="32"/>
        </w:rPr>
        <w:instrText xml:space="preserve"> TOC \o "1-3" \h \z \u </w:instrText>
      </w:r>
      <w:r w:rsidRPr="005E258C">
        <w:rPr>
          <w:rFonts w:ascii="仿宋_GB2312" w:eastAsia="仿宋_GB2312" w:hAnsi="黑体" w:hint="eastAsia"/>
          <w:b/>
          <w:sz w:val="32"/>
          <w:szCs w:val="32"/>
        </w:rPr>
        <w:fldChar w:fldCharType="separate"/>
      </w:r>
    </w:p>
    <w:p w:rsidR="00275B27" w:rsidRPr="005E258C" w:rsidRDefault="00AE2531" w:rsidP="003616CE">
      <w:pPr>
        <w:pStyle w:val="10"/>
        <w:tabs>
          <w:tab w:val="right" w:leader="dot" w:pos="8296"/>
        </w:tabs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hyperlink w:anchor="_Toc516475874" w:history="1">
        <w:r w:rsidR="002D686D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一、</w:t>
        </w:r>
        <w:r w:rsidR="00275B27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总经理</w:t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tab/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begin"/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instrText xml:space="preserve"> PAGEREF _Toc516475874 \h </w:instrTex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separate"/>
        </w:r>
        <w:r w:rsidR="005E258C">
          <w:rPr>
            <w:rFonts w:ascii="仿宋_GB2312" w:eastAsia="仿宋_GB2312" w:hAnsi="黑体"/>
            <w:noProof/>
            <w:webHidden/>
            <w:sz w:val="32"/>
            <w:szCs w:val="32"/>
          </w:rPr>
          <w:t>3</w: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end"/>
        </w:r>
      </w:hyperlink>
    </w:p>
    <w:p w:rsidR="00275B27" w:rsidRPr="005E258C" w:rsidRDefault="00AE2531" w:rsidP="003616CE">
      <w:pPr>
        <w:pStyle w:val="10"/>
        <w:tabs>
          <w:tab w:val="right" w:leader="dot" w:pos="8296"/>
        </w:tabs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hyperlink w:anchor="_Toc516475875" w:history="1">
        <w:r w:rsidR="002D686D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二、</w:t>
        </w:r>
        <w:r w:rsidR="00275B27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副总经理</w:t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tab/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begin"/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instrText xml:space="preserve"> PAGEREF _Toc516475875 \h </w:instrTex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separate"/>
        </w:r>
        <w:r w:rsidR="005E258C">
          <w:rPr>
            <w:rFonts w:ascii="仿宋_GB2312" w:eastAsia="仿宋_GB2312" w:hAnsi="黑体"/>
            <w:noProof/>
            <w:webHidden/>
            <w:sz w:val="32"/>
            <w:szCs w:val="32"/>
          </w:rPr>
          <w:t>5</w: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end"/>
        </w:r>
      </w:hyperlink>
    </w:p>
    <w:p w:rsidR="00275B27" w:rsidRPr="005E258C" w:rsidRDefault="00AE2531" w:rsidP="003616CE">
      <w:pPr>
        <w:pStyle w:val="10"/>
        <w:tabs>
          <w:tab w:val="right" w:leader="dot" w:pos="8296"/>
        </w:tabs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hyperlink w:anchor="_Toc516475876" w:history="1">
        <w:r w:rsidR="002D686D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三、</w:t>
        </w:r>
        <w:r w:rsidR="00275B27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财务总监</w:t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tab/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begin"/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instrText xml:space="preserve"> PAGEREF _Toc516475876 \h </w:instrTex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separate"/>
        </w:r>
        <w:r w:rsidR="005E258C">
          <w:rPr>
            <w:rFonts w:ascii="仿宋_GB2312" w:eastAsia="仿宋_GB2312" w:hAnsi="黑体"/>
            <w:noProof/>
            <w:webHidden/>
            <w:sz w:val="32"/>
            <w:szCs w:val="32"/>
          </w:rPr>
          <w:t>7</w: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end"/>
        </w:r>
      </w:hyperlink>
    </w:p>
    <w:p w:rsidR="00275B27" w:rsidRPr="005E258C" w:rsidRDefault="00AE2531" w:rsidP="003616CE">
      <w:pPr>
        <w:pStyle w:val="10"/>
        <w:tabs>
          <w:tab w:val="right" w:leader="dot" w:pos="8296"/>
        </w:tabs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hyperlink w:anchor="_Toc516475877" w:history="1">
        <w:r w:rsidR="00275B27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四、融资担保事业部总经理</w:t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tab/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begin"/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instrText xml:space="preserve"> PAGEREF _Toc516475877 \h </w:instrTex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separate"/>
        </w:r>
        <w:r w:rsidR="005E258C">
          <w:rPr>
            <w:rFonts w:ascii="仿宋_GB2312" w:eastAsia="仿宋_GB2312" w:hAnsi="黑体"/>
            <w:noProof/>
            <w:webHidden/>
            <w:sz w:val="32"/>
            <w:szCs w:val="32"/>
          </w:rPr>
          <w:t>9</w: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end"/>
        </w:r>
      </w:hyperlink>
    </w:p>
    <w:p w:rsidR="00275B27" w:rsidRPr="005E258C" w:rsidRDefault="00AE2531" w:rsidP="003616CE">
      <w:pPr>
        <w:pStyle w:val="10"/>
        <w:tabs>
          <w:tab w:val="right" w:leader="dot" w:pos="8296"/>
        </w:tabs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hyperlink w:anchor="_Toc516475878" w:history="1">
        <w:r w:rsidR="00275B27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五、风险管理部总经理</w:t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tab/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begin"/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instrText xml:space="preserve"> PAGEREF _Toc516475878 \h </w:instrTex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separate"/>
        </w:r>
        <w:r w:rsidR="005E258C">
          <w:rPr>
            <w:rFonts w:ascii="仿宋_GB2312" w:eastAsia="仿宋_GB2312" w:hAnsi="黑体"/>
            <w:noProof/>
            <w:webHidden/>
            <w:sz w:val="32"/>
            <w:szCs w:val="32"/>
          </w:rPr>
          <w:t>11</w: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end"/>
        </w:r>
      </w:hyperlink>
    </w:p>
    <w:p w:rsidR="00275B27" w:rsidRPr="005E258C" w:rsidRDefault="00AE2531" w:rsidP="003616CE">
      <w:pPr>
        <w:pStyle w:val="10"/>
        <w:tabs>
          <w:tab w:val="right" w:leader="dot" w:pos="8296"/>
        </w:tabs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hyperlink w:anchor="_Toc516475879" w:history="1">
        <w:r w:rsidR="00275B27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六、办公室主任</w:t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tab/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begin"/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instrText xml:space="preserve"> PAGEREF _Toc516475879 \h </w:instrTex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separate"/>
        </w:r>
        <w:r w:rsidR="005E258C">
          <w:rPr>
            <w:rFonts w:ascii="仿宋_GB2312" w:eastAsia="仿宋_GB2312" w:hAnsi="黑体"/>
            <w:noProof/>
            <w:webHidden/>
            <w:sz w:val="32"/>
            <w:szCs w:val="32"/>
          </w:rPr>
          <w:t>13</w: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end"/>
        </w:r>
      </w:hyperlink>
    </w:p>
    <w:p w:rsidR="00275B27" w:rsidRPr="005E258C" w:rsidRDefault="00AE2531" w:rsidP="003616CE">
      <w:pPr>
        <w:pStyle w:val="10"/>
        <w:tabs>
          <w:tab w:val="right" w:leader="dot" w:pos="8296"/>
        </w:tabs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hyperlink w:anchor="_Toc516475880" w:history="1">
        <w:r w:rsidR="00275B27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七、项目评审岗</w:t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tab/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begin"/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instrText xml:space="preserve"> PAGEREF _Toc516475880 \h </w:instrTex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separate"/>
        </w:r>
        <w:r w:rsidR="005E258C">
          <w:rPr>
            <w:rFonts w:ascii="仿宋_GB2312" w:eastAsia="仿宋_GB2312" w:hAnsi="黑体"/>
            <w:noProof/>
            <w:webHidden/>
            <w:sz w:val="32"/>
            <w:szCs w:val="32"/>
          </w:rPr>
          <w:t>14</w: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end"/>
        </w:r>
      </w:hyperlink>
    </w:p>
    <w:p w:rsidR="00275B27" w:rsidRPr="005E258C" w:rsidRDefault="00AE2531" w:rsidP="003616CE">
      <w:pPr>
        <w:pStyle w:val="10"/>
        <w:tabs>
          <w:tab w:val="right" w:leader="dot" w:pos="8296"/>
        </w:tabs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hyperlink w:anchor="_Toc516475881" w:history="1">
        <w:r w:rsidR="00275B27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八、风险控制岗</w:t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tab/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begin"/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instrText xml:space="preserve"> PAGEREF _Toc516475881 \h </w:instrTex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separate"/>
        </w:r>
        <w:r w:rsidR="005E258C">
          <w:rPr>
            <w:rFonts w:ascii="仿宋_GB2312" w:eastAsia="仿宋_GB2312" w:hAnsi="黑体"/>
            <w:noProof/>
            <w:webHidden/>
            <w:sz w:val="32"/>
            <w:szCs w:val="32"/>
          </w:rPr>
          <w:t>15</w: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end"/>
        </w:r>
      </w:hyperlink>
    </w:p>
    <w:p w:rsidR="00275B27" w:rsidRPr="005E258C" w:rsidRDefault="00AE2531" w:rsidP="003616CE">
      <w:pPr>
        <w:pStyle w:val="10"/>
        <w:tabs>
          <w:tab w:val="right" w:leader="dot" w:pos="8296"/>
        </w:tabs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hyperlink w:anchor="_Toc516475882" w:history="1">
        <w:r w:rsidR="00275B27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九、出纳岗</w:t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tab/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begin"/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instrText xml:space="preserve"> PAGEREF _Toc516475882 \h </w:instrTex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separate"/>
        </w:r>
        <w:r w:rsidR="005E258C">
          <w:rPr>
            <w:rFonts w:ascii="仿宋_GB2312" w:eastAsia="仿宋_GB2312" w:hAnsi="黑体"/>
            <w:noProof/>
            <w:webHidden/>
            <w:sz w:val="32"/>
            <w:szCs w:val="32"/>
          </w:rPr>
          <w:t>16</w: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end"/>
        </w:r>
      </w:hyperlink>
    </w:p>
    <w:p w:rsidR="00275B27" w:rsidRPr="005E258C" w:rsidRDefault="00AE2531" w:rsidP="003616CE">
      <w:pPr>
        <w:pStyle w:val="10"/>
        <w:tabs>
          <w:tab w:val="right" w:leader="dot" w:pos="8296"/>
        </w:tabs>
        <w:spacing w:line="600" w:lineRule="exact"/>
        <w:rPr>
          <w:rFonts w:ascii="仿宋_GB2312" w:eastAsia="仿宋_GB2312" w:hAnsi="黑体"/>
          <w:noProof/>
          <w:sz w:val="32"/>
          <w:szCs w:val="32"/>
        </w:rPr>
      </w:pPr>
      <w:hyperlink w:anchor="_Toc516475883" w:history="1">
        <w:r w:rsidR="00275B27" w:rsidRPr="005E258C">
          <w:rPr>
            <w:rStyle w:val="a7"/>
            <w:rFonts w:ascii="仿宋_GB2312" w:eastAsia="仿宋_GB2312" w:hAnsi="黑体" w:hint="eastAsia"/>
            <w:noProof/>
            <w:sz w:val="32"/>
            <w:szCs w:val="32"/>
          </w:rPr>
          <w:t>十、人事行政岗</w:t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tab/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begin"/>
        </w:r>
        <w:r w:rsidR="00275B27"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instrText xml:space="preserve"> PAGEREF _Toc516475883 \h </w:instrText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</w:r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separate"/>
        </w:r>
        <w:r w:rsidR="005E258C">
          <w:rPr>
            <w:rFonts w:ascii="仿宋_GB2312" w:eastAsia="仿宋_GB2312" w:hAnsi="黑体"/>
            <w:noProof/>
            <w:webHidden/>
            <w:sz w:val="32"/>
            <w:szCs w:val="32"/>
          </w:rPr>
          <w:t>17</w:t>
        </w:r>
        <w:bookmarkStart w:id="0" w:name="_GoBack"/>
        <w:bookmarkEnd w:id="0"/>
        <w:r w:rsidRPr="005E258C">
          <w:rPr>
            <w:rFonts w:ascii="仿宋_GB2312" w:eastAsia="仿宋_GB2312" w:hAnsi="黑体" w:hint="eastAsia"/>
            <w:noProof/>
            <w:webHidden/>
            <w:sz w:val="32"/>
            <w:szCs w:val="32"/>
          </w:rPr>
          <w:fldChar w:fldCharType="end"/>
        </w:r>
      </w:hyperlink>
    </w:p>
    <w:p w:rsidR="00275B27" w:rsidRPr="005E258C" w:rsidRDefault="00AE2531" w:rsidP="003616CE">
      <w:pPr>
        <w:adjustRightInd/>
        <w:snapToGrid/>
        <w:spacing w:line="600" w:lineRule="exact"/>
        <w:rPr>
          <w:rFonts w:ascii="仿宋_GB2312" w:eastAsia="仿宋_GB2312" w:hAnsi="黑体"/>
          <w:b/>
          <w:sz w:val="32"/>
          <w:szCs w:val="32"/>
        </w:rPr>
      </w:pPr>
      <w:r w:rsidRPr="005E258C">
        <w:rPr>
          <w:rFonts w:ascii="仿宋_GB2312" w:eastAsia="仿宋_GB2312" w:hAnsi="黑体" w:hint="eastAsia"/>
          <w:b/>
          <w:sz w:val="32"/>
          <w:szCs w:val="32"/>
        </w:rPr>
        <w:fldChar w:fldCharType="end"/>
      </w:r>
    </w:p>
    <w:p w:rsidR="005E258C" w:rsidRPr="005E258C" w:rsidRDefault="00275B27" w:rsidP="003616CE">
      <w:pPr>
        <w:adjustRightInd/>
        <w:snapToGrid/>
        <w:spacing w:line="600" w:lineRule="exact"/>
        <w:rPr>
          <w:rFonts w:ascii="仿宋_GB2312" w:eastAsia="仿宋_GB2312" w:hAnsi="仿宋"/>
          <w:b/>
          <w:sz w:val="32"/>
          <w:szCs w:val="32"/>
        </w:rPr>
      </w:pPr>
      <w:r w:rsidRPr="005E258C">
        <w:rPr>
          <w:rFonts w:ascii="仿宋_GB2312" w:eastAsia="仿宋_GB2312" w:hAnsi="仿宋" w:hint="eastAsia"/>
          <w:b/>
          <w:sz w:val="32"/>
          <w:szCs w:val="32"/>
        </w:rPr>
        <w:br w:type="page"/>
      </w:r>
    </w:p>
    <w:p w:rsidR="004C2CFF" w:rsidRPr="005E258C" w:rsidRDefault="00D11576" w:rsidP="003616CE">
      <w:pPr>
        <w:pStyle w:val="1"/>
        <w:spacing w:before="0" w:after="0" w:line="600" w:lineRule="exact"/>
        <w:rPr>
          <w:rFonts w:ascii="黑体" w:eastAsia="黑体" w:hAnsi="黑体"/>
          <w:b w:val="0"/>
          <w:sz w:val="32"/>
          <w:szCs w:val="32"/>
        </w:rPr>
      </w:pPr>
      <w:bookmarkStart w:id="1" w:name="_Toc516475874"/>
      <w:r w:rsidRPr="005E258C">
        <w:rPr>
          <w:rFonts w:ascii="黑体" w:eastAsia="黑体" w:hAnsi="黑体" w:hint="eastAsia"/>
          <w:b w:val="0"/>
          <w:sz w:val="32"/>
          <w:szCs w:val="32"/>
        </w:rPr>
        <w:lastRenderedPageBreak/>
        <w:t>一、</w:t>
      </w:r>
      <w:r w:rsidR="004C2CFF" w:rsidRPr="005E258C">
        <w:rPr>
          <w:rFonts w:ascii="黑体" w:eastAsia="黑体" w:hAnsi="黑体" w:hint="eastAsia"/>
          <w:b w:val="0"/>
          <w:sz w:val="32"/>
          <w:szCs w:val="32"/>
        </w:rPr>
        <w:t>总经理</w:t>
      </w:r>
      <w:bookmarkEnd w:id="1"/>
    </w:p>
    <w:p w:rsidR="004C2CFF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（一）</w:t>
      </w:r>
      <w:r w:rsidR="004C2CFF" w:rsidRPr="005E258C">
        <w:rPr>
          <w:rFonts w:ascii="楷体_GB2312" w:eastAsia="楷体_GB2312" w:hAnsi="楷体" w:hint="eastAsia"/>
          <w:b/>
          <w:sz w:val="32"/>
          <w:szCs w:val="32"/>
        </w:rPr>
        <w:t>主要职责</w:t>
      </w:r>
    </w:p>
    <w:p w:rsidR="004C2CFF" w:rsidRPr="005E258C" w:rsidRDefault="00CF0680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1.主持公司经营管理工作，组织制订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公司发展战略和年度经营计划，并督促落实;</w:t>
      </w:r>
    </w:p>
    <w:p w:rsidR="00487870" w:rsidRPr="005E258C" w:rsidRDefault="00F15E39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拟定公司内部管理机构设置方案;</w:t>
      </w:r>
    </w:p>
    <w:p w:rsidR="00487870" w:rsidRPr="005E258C" w:rsidRDefault="00F15E39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</w:t>
      </w:r>
      <w:r w:rsidR="00487870" w:rsidRPr="005E258C">
        <w:rPr>
          <w:rFonts w:ascii="仿宋_GB2312" w:eastAsia="仿宋_GB2312" w:hAnsi="仿宋" w:cs="Courier New" w:hint="eastAsia"/>
          <w:sz w:val="32"/>
          <w:szCs w:val="32"/>
        </w:rPr>
        <w:t>拟定公司基本管理制度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CF0680" w:rsidRPr="005E258C" w:rsidRDefault="00487870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4</w:t>
      </w:r>
      <w:r w:rsidR="00CF0680" w:rsidRPr="005E258C">
        <w:rPr>
          <w:rFonts w:ascii="仿宋_GB2312" w:eastAsia="仿宋_GB2312" w:hAnsi="仿宋" w:hint="eastAsia"/>
          <w:sz w:val="32"/>
          <w:szCs w:val="32"/>
        </w:rPr>
        <w:t>.</w:t>
      </w:r>
      <w:r w:rsidR="00CF0680" w:rsidRPr="005E258C">
        <w:rPr>
          <w:rFonts w:ascii="仿宋_GB2312" w:eastAsia="仿宋_GB2312" w:hAnsi="仿宋" w:cs="Courier New" w:hint="eastAsia"/>
          <w:sz w:val="32"/>
          <w:szCs w:val="32"/>
        </w:rPr>
        <w:t>组织开展天津区域担保业务的市场开拓、产品创新、风险控制等相关工作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CF0680" w:rsidRPr="005E258C" w:rsidRDefault="00487870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</w:t>
      </w:r>
      <w:r w:rsidR="00F15E39" w:rsidRPr="005E258C">
        <w:rPr>
          <w:rFonts w:ascii="仿宋_GB2312" w:eastAsia="仿宋_GB2312" w:hAnsi="仿宋" w:cs="Courier New" w:hint="eastAsia"/>
          <w:sz w:val="32"/>
          <w:szCs w:val="32"/>
        </w:rPr>
        <w:t>.</w:t>
      </w:r>
      <w:r w:rsidR="00CF0680" w:rsidRPr="005E258C">
        <w:rPr>
          <w:rFonts w:ascii="仿宋_GB2312" w:eastAsia="仿宋_GB2312" w:hAnsi="仿宋" w:cs="Courier New" w:hint="eastAsia"/>
          <w:sz w:val="32"/>
          <w:szCs w:val="32"/>
        </w:rPr>
        <w:t>组织召开公司各类经营管理会议和项目决策委员会会议，履行相关决策职责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487870" w:rsidRPr="005E258C" w:rsidRDefault="00F15E39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6.</w:t>
      </w:r>
      <w:r w:rsidR="00487870" w:rsidRPr="005E258C">
        <w:rPr>
          <w:rFonts w:ascii="仿宋_GB2312" w:eastAsia="仿宋_GB2312" w:hAnsi="仿宋" w:cs="Courier New" w:hint="eastAsia"/>
          <w:sz w:val="32"/>
          <w:szCs w:val="32"/>
        </w:rPr>
        <w:t>提请聘任或解聘公司副总经理、财务总监等高级管理人员，聘任或解聘其他管理人员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487870" w:rsidRPr="005E258C" w:rsidRDefault="00F15E39" w:rsidP="00D11576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7.</w:t>
      </w:r>
      <w:r w:rsidR="00487870" w:rsidRPr="005E258C">
        <w:rPr>
          <w:rFonts w:ascii="仿宋_GB2312" w:eastAsia="仿宋_GB2312" w:hAnsi="仿宋" w:cs="Courier New" w:hint="eastAsia"/>
          <w:sz w:val="32"/>
          <w:szCs w:val="32"/>
        </w:rPr>
        <w:t>履行公司赋予的其他职责。</w:t>
      </w:r>
    </w:p>
    <w:p w:rsidR="00E53332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（二）</w:t>
      </w:r>
      <w:r w:rsidR="00E53332" w:rsidRPr="005E258C">
        <w:rPr>
          <w:rFonts w:ascii="楷体_GB2312" w:eastAsia="楷体_GB2312" w:hAnsi="楷体" w:hint="eastAsia"/>
          <w:b/>
          <w:sz w:val="32"/>
          <w:szCs w:val="32"/>
        </w:rPr>
        <w:t>任职条件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1.具有较高政治素质和理论素养，工作中注重理论联系实际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2.熟悉天津市及中关村国家自主创新示范区发展概况和相关政策，有胜任领导工作的组织能力和职业素质，综合研究及沟通协调能力较强；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3.有强烈的事业心、责任感和组织纪律性，真抓实干、敢于负责、有开拓精神和工作激情；</w:t>
      </w:r>
    </w:p>
    <w:p w:rsidR="00E53332" w:rsidRPr="005E258C" w:rsidRDefault="00E53332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lastRenderedPageBreak/>
        <w:t>4.有良好的人格品质和职业道德；有民主作风和全局观念，具有良好的团队合作精神。</w:t>
      </w:r>
    </w:p>
    <w:p w:rsidR="00E53332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 w:cs="Courier New"/>
          <w:b/>
          <w:sz w:val="32"/>
          <w:szCs w:val="32"/>
        </w:rPr>
      </w:pPr>
      <w:r w:rsidRPr="005E258C">
        <w:rPr>
          <w:rFonts w:ascii="楷体_GB2312" w:eastAsia="楷体_GB2312" w:hAnsi="楷体" w:cs="Courier New" w:hint="eastAsia"/>
          <w:b/>
          <w:sz w:val="32"/>
          <w:szCs w:val="32"/>
        </w:rPr>
        <w:t>（三）</w:t>
      </w:r>
      <w:r w:rsidR="00E53332" w:rsidRPr="005E258C">
        <w:rPr>
          <w:rFonts w:ascii="楷体_GB2312" w:eastAsia="楷体_GB2312" w:hAnsi="楷体" w:cs="Courier New" w:hint="eastAsia"/>
          <w:b/>
          <w:sz w:val="32"/>
          <w:szCs w:val="32"/>
        </w:rPr>
        <w:t>任职资格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1.金融、管理或其他复合型专业背景，本科及以上学历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2.10年以上担保、金融或经济管理相关工作经验，5年以上相关岗位管理经验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3.熟悉担保公司运营、项目评审相关管理工作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4.良好的计划组织能力、</w:t>
      </w:r>
      <w:r w:rsidR="003F394D" w:rsidRPr="005E258C">
        <w:rPr>
          <w:rFonts w:ascii="仿宋_GB2312" w:eastAsia="仿宋_GB2312" w:hAnsi="仿宋" w:cs="Courier New" w:hint="eastAsia"/>
          <w:sz w:val="32"/>
          <w:szCs w:val="32"/>
        </w:rPr>
        <w:t>决策能力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、沟通能力和协调能力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5.优秀的职业操守，无不良个人信用记录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251266" w:rsidRPr="005E258C" w:rsidRDefault="00251266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6.年龄原则上45周岁以下，条件优秀的可适当放宽年龄限制。</w:t>
      </w:r>
    </w:p>
    <w:p w:rsidR="00262A62" w:rsidRPr="005E258C" w:rsidRDefault="00262A62" w:rsidP="003616CE">
      <w:pPr>
        <w:adjustRightInd/>
        <w:snapToGrid/>
        <w:spacing w:line="600" w:lineRule="exact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br w:type="page"/>
      </w:r>
    </w:p>
    <w:p w:rsidR="00386E1C" w:rsidRPr="005E258C" w:rsidRDefault="00D11576" w:rsidP="003616CE">
      <w:pPr>
        <w:pStyle w:val="1"/>
        <w:spacing w:before="0" w:after="0" w:line="600" w:lineRule="exact"/>
        <w:rPr>
          <w:rFonts w:ascii="黑体" w:eastAsia="黑体" w:hAnsi="黑体"/>
          <w:b w:val="0"/>
          <w:sz w:val="32"/>
          <w:szCs w:val="32"/>
        </w:rPr>
      </w:pPr>
      <w:bookmarkStart w:id="2" w:name="_Toc516475875"/>
      <w:r w:rsidRPr="005E258C">
        <w:rPr>
          <w:rFonts w:ascii="黑体" w:eastAsia="黑体" w:hAnsi="黑体" w:hint="eastAsia"/>
          <w:b w:val="0"/>
          <w:sz w:val="32"/>
          <w:szCs w:val="32"/>
        </w:rPr>
        <w:lastRenderedPageBreak/>
        <w:t>二、</w:t>
      </w:r>
      <w:r w:rsidR="00386E1C" w:rsidRPr="005E258C">
        <w:rPr>
          <w:rFonts w:ascii="黑体" w:eastAsia="黑体" w:hAnsi="黑体" w:hint="eastAsia"/>
          <w:b w:val="0"/>
          <w:sz w:val="32"/>
          <w:szCs w:val="32"/>
        </w:rPr>
        <w:t>副总经理</w:t>
      </w:r>
      <w:bookmarkEnd w:id="2"/>
    </w:p>
    <w:p w:rsidR="00386E1C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（一）</w:t>
      </w:r>
      <w:r w:rsidR="00386E1C" w:rsidRPr="005E258C">
        <w:rPr>
          <w:rFonts w:ascii="楷体_GB2312" w:eastAsia="楷体_GB2312" w:hAnsi="楷体" w:hint="eastAsia"/>
          <w:b/>
          <w:sz w:val="32"/>
          <w:szCs w:val="32"/>
        </w:rPr>
        <w:t>主要职责</w:t>
      </w:r>
    </w:p>
    <w:p w:rsidR="00487870" w:rsidRPr="005E258C" w:rsidRDefault="00487870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1.结合公司发展战略和年度经营计划，按照工作分工向总经理提供专业化建议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386E1C" w:rsidRPr="005E258C" w:rsidRDefault="00487870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</w:t>
      </w:r>
      <w:r w:rsidR="005E38C9" w:rsidRPr="005E258C">
        <w:rPr>
          <w:rFonts w:ascii="仿宋_GB2312" w:eastAsia="仿宋_GB2312" w:hAnsi="仿宋" w:cs="Courier New" w:hint="eastAsia"/>
          <w:sz w:val="32"/>
          <w:szCs w:val="32"/>
        </w:rPr>
        <w:t>协助总经理组织开展天津区域担保业务的市场开拓、产品创新等相关工作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5E38C9" w:rsidRPr="005E258C" w:rsidRDefault="00F15E39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</w:t>
      </w:r>
      <w:r w:rsidR="005E38C9" w:rsidRPr="005E258C">
        <w:rPr>
          <w:rFonts w:ascii="仿宋_GB2312" w:eastAsia="仿宋_GB2312" w:hAnsi="仿宋" w:cs="Courier New" w:hint="eastAsia"/>
          <w:sz w:val="32"/>
          <w:szCs w:val="32"/>
        </w:rPr>
        <w:t>参加公司各类经营管理会议和项目决策委员会会议，履行相关决策职责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640E08" w:rsidRPr="005E258C" w:rsidRDefault="00F15E39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</w:t>
      </w:r>
      <w:r w:rsidR="00640E08" w:rsidRPr="005E258C">
        <w:rPr>
          <w:rFonts w:ascii="仿宋_GB2312" w:eastAsia="仿宋_GB2312" w:hAnsi="仿宋" w:cs="Courier New" w:hint="eastAsia"/>
          <w:sz w:val="32"/>
          <w:szCs w:val="32"/>
        </w:rPr>
        <w:t>负责分管部门的相关工作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640E08" w:rsidRPr="005E258C" w:rsidRDefault="00F15E39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5.</w:t>
      </w:r>
      <w:r w:rsidR="00640E08" w:rsidRPr="005E258C">
        <w:rPr>
          <w:rFonts w:ascii="仿宋_GB2312" w:eastAsia="仿宋_GB2312" w:hAnsi="仿宋" w:cs="Courier New" w:hint="eastAsia"/>
          <w:sz w:val="32"/>
          <w:szCs w:val="32"/>
        </w:rPr>
        <w:t>完成公司交办的其他工作。</w:t>
      </w:r>
    </w:p>
    <w:p w:rsidR="00E53332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（二）</w:t>
      </w:r>
      <w:r w:rsidR="00E53332" w:rsidRPr="005E258C">
        <w:rPr>
          <w:rFonts w:ascii="楷体_GB2312" w:eastAsia="楷体_GB2312" w:hAnsi="楷体" w:hint="eastAsia"/>
          <w:b/>
          <w:sz w:val="32"/>
          <w:szCs w:val="32"/>
        </w:rPr>
        <w:t>任职条件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1.具有较高政治素质和理论素养，工作中注重理论联系实际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2.熟悉天津市及中关村国家自主创新示范区发展概况和相关政策，有胜任领导工作的组织能力和职业素质，综合研究及沟通协调能力较强；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3.有强烈的事业心、责任感和组织纪律性，真抓实干、敢于负责、有开拓精神和工作激情；</w:t>
      </w:r>
    </w:p>
    <w:p w:rsidR="00E53332" w:rsidRPr="005E258C" w:rsidRDefault="00E53332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4.有良好的人格品质和职业道德；有民主作风和全局观念，具有良好的团队合作精神。</w:t>
      </w:r>
    </w:p>
    <w:p w:rsidR="00D11576" w:rsidRPr="005E258C" w:rsidRDefault="00D11576" w:rsidP="003616CE">
      <w:pPr>
        <w:spacing w:after="0" w:line="600" w:lineRule="exact"/>
        <w:rPr>
          <w:rFonts w:ascii="仿宋_GB2312" w:eastAsia="仿宋_GB2312" w:hAnsi="楷体"/>
          <w:b/>
          <w:sz w:val="32"/>
          <w:szCs w:val="32"/>
        </w:rPr>
      </w:pPr>
    </w:p>
    <w:p w:rsidR="00E53332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lastRenderedPageBreak/>
        <w:t>（三）</w:t>
      </w:r>
      <w:r w:rsidR="00E53332" w:rsidRPr="005E258C">
        <w:rPr>
          <w:rFonts w:ascii="楷体_GB2312" w:eastAsia="楷体_GB2312" w:hAnsi="楷体" w:hint="eastAsia"/>
          <w:b/>
          <w:sz w:val="32"/>
          <w:szCs w:val="32"/>
        </w:rPr>
        <w:t>任职资格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1.金融、管理或其他复合型专业背景，本科及以上学历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2.8年以上担保、金融或经济管理相关工作经验，5年以上相关岗位管理经验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3.熟悉担保公司运营、项目评审相关管理工作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4.良好的计划组织能力、</w:t>
      </w:r>
      <w:r w:rsidR="003F394D" w:rsidRPr="005E258C">
        <w:rPr>
          <w:rFonts w:ascii="仿宋_GB2312" w:eastAsia="仿宋_GB2312" w:hAnsi="仿宋" w:cs="Courier New" w:hint="eastAsia"/>
          <w:sz w:val="32"/>
          <w:szCs w:val="32"/>
        </w:rPr>
        <w:t>决策能力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、沟通能力和协调能力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5.优秀的职业操守，无不良个人信用记录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251266" w:rsidRPr="005E258C" w:rsidRDefault="00251266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6.年龄原则上45周岁以下，条件优秀的可适当放宽年龄限制。</w:t>
      </w:r>
    </w:p>
    <w:p w:rsidR="00386E1C" w:rsidRPr="005E258C" w:rsidRDefault="00262A62" w:rsidP="003616CE">
      <w:pPr>
        <w:pStyle w:val="1"/>
        <w:spacing w:before="0" w:after="0" w:line="600" w:lineRule="exact"/>
        <w:rPr>
          <w:rFonts w:ascii="黑体" w:eastAsia="黑体" w:hAnsi="黑体"/>
          <w:b w:val="0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br w:type="page"/>
      </w:r>
      <w:bookmarkStart w:id="3" w:name="_Toc516475876"/>
      <w:r w:rsidR="00D11576" w:rsidRPr="005E258C">
        <w:rPr>
          <w:rFonts w:ascii="黑体" w:eastAsia="黑体" w:hAnsi="黑体" w:hint="eastAsia"/>
          <w:b w:val="0"/>
          <w:sz w:val="32"/>
          <w:szCs w:val="32"/>
        </w:rPr>
        <w:lastRenderedPageBreak/>
        <w:t>三、</w:t>
      </w:r>
      <w:r w:rsidR="00386E1C" w:rsidRPr="005E258C">
        <w:rPr>
          <w:rFonts w:ascii="黑体" w:eastAsia="黑体" w:hAnsi="黑体" w:hint="eastAsia"/>
          <w:b w:val="0"/>
          <w:sz w:val="32"/>
          <w:szCs w:val="32"/>
        </w:rPr>
        <w:t>财务总监</w:t>
      </w:r>
      <w:bookmarkEnd w:id="3"/>
    </w:p>
    <w:p w:rsidR="00386E1C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（一）</w:t>
      </w:r>
      <w:r w:rsidR="00386E1C" w:rsidRPr="005E258C">
        <w:rPr>
          <w:rFonts w:ascii="楷体_GB2312" w:eastAsia="楷体_GB2312" w:hAnsi="楷体" w:hint="eastAsia"/>
          <w:b/>
          <w:sz w:val="32"/>
          <w:szCs w:val="32"/>
        </w:rPr>
        <w:t>主要职责</w:t>
      </w:r>
    </w:p>
    <w:p w:rsidR="00CC0AAD" w:rsidRPr="005E258C" w:rsidRDefault="00F15E39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</w:t>
      </w:r>
      <w:r w:rsidR="00CC0AAD" w:rsidRPr="005E258C">
        <w:rPr>
          <w:rFonts w:ascii="仿宋_GB2312" w:eastAsia="仿宋_GB2312" w:hAnsi="仿宋" w:cs="Courier New" w:hint="eastAsia"/>
          <w:sz w:val="32"/>
          <w:szCs w:val="32"/>
        </w:rPr>
        <w:t>结合公司发展战略和年度经营计划，按照工作分工向总经理提供专业化建议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EE4BDE" w:rsidRPr="005E258C" w:rsidRDefault="00CC0AAD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2.制订公司财务战略规划</w:t>
      </w:r>
      <w:r w:rsidR="000577CE" w:rsidRPr="005E258C">
        <w:rPr>
          <w:rFonts w:ascii="仿宋_GB2312" w:eastAsia="仿宋_GB2312" w:hAnsi="仿宋" w:cs="Courier New" w:hint="eastAsia"/>
          <w:sz w:val="32"/>
          <w:szCs w:val="32"/>
        </w:rPr>
        <w:t>，制订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年度财务</w:t>
      </w:r>
      <w:r w:rsidR="000577CE" w:rsidRPr="005E258C">
        <w:rPr>
          <w:rFonts w:ascii="仿宋_GB2312" w:eastAsia="仿宋_GB2312" w:hAnsi="仿宋" w:cs="Courier New" w:hint="eastAsia"/>
          <w:sz w:val="32"/>
          <w:szCs w:val="32"/>
        </w:rPr>
        <w:t>预算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并组织实施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;</w:t>
      </w:r>
    </w:p>
    <w:p w:rsidR="00CC0AAD" w:rsidRPr="005E258C" w:rsidRDefault="00F15E39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</w:t>
      </w:r>
      <w:r w:rsidR="00CC0AAD" w:rsidRPr="005E258C">
        <w:rPr>
          <w:rFonts w:ascii="仿宋_GB2312" w:eastAsia="仿宋_GB2312" w:hAnsi="仿宋" w:cs="Courier New" w:hint="eastAsia"/>
          <w:sz w:val="32"/>
          <w:szCs w:val="32"/>
        </w:rPr>
        <w:t>建立健全公司内部核算体系</w:t>
      </w:r>
      <w:r w:rsidR="00EE4BDE" w:rsidRPr="005E258C">
        <w:rPr>
          <w:rFonts w:ascii="仿宋_GB2312" w:eastAsia="仿宋_GB2312" w:hAnsi="仿宋" w:cs="Courier New" w:hint="eastAsia"/>
          <w:sz w:val="32"/>
          <w:szCs w:val="32"/>
        </w:rPr>
        <w:t>，以</w:t>
      </w:r>
      <w:r w:rsidR="00CC0AAD" w:rsidRPr="005E258C">
        <w:rPr>
          <w:rFonts w:ascii="仿宋_GB2312" w:eastAsia="仿宋_GB2312" w:hAnsi="仿宋" w:cs="Courier New" w:hint="eastAsia"/>
          <w:sz w:val="32"/>
          <w:szCs w:val="32"/>
        </w:rPr>
        <w:t>及会计核算</w:t>
      </w:r>
      <w:r w:rsidR="00EE4BDE" w:rsidRPr="005E258C">
        <w:rPr>
          <w:rFonts w:ascii="仿宋_GB2312" w:eastAsia="仿宋_GB2312" w:hAnsi="仿宋" w:cs="Courier New" w:hint="eastAsia"/>
          <w:sz w:val="32"/>
          <w:szCs w:val="32"/>
        </w:rPr>
        <w:t>、</w:t>
      </w:r>
      <w:r w:rsidR="00CC0AAD" w:rsidRPr="005E258C">
        <w:rPr>
          <w:rFonts w:ascii="仿宋_GB2312" w:eastAsia="仿宋_GB2312" w:hAnsi="仿宋" w:cs="Courier New" w:hint="eastAsia"/>
          <w:sz w:val="32"/>
          <w:szCs w:val="32"/>
        </w:rPr>
        <w:t>财务管理的规章制度</w:t>
      </w:r>
      <w:r w:rsidR="00EE4BDE" w:rsidRPr="005E258C">
        <w:rPr>
          <w:rFonts w:ascii="仿宋_GB2312" w:eastAsia="仿宋_GB2312" w:hAnsi="仿宋" w:cs="Courier New" w:hint="eastAsia"/>
          <w:sz w:val="32"/>
          <w:szCs w:val="32"/>
        </w:rPr>
        <w:t>，合理控制经营成本和财务风险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AF0628" w:rsidRPr="005E258C" w:rsidRDefault="00AF0628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4.组织公司会计核算，审核会计报告，做好经济活动分析，合理控制经营成本和财务风险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CC0AAD" w:rsidRPr="005E258C" w:rsidRDefault="00AF0628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</w:t>
      </w:r>
      <w:r w:rsidR="00F15E39" w:rsidRPr="005E258C">
        <w:rPr>
          <w:rFonts w:ascii="仿宋_GB2312" w:eastAsia="仿宋_GB2312" w:hAnsi="仿宋" w:cs="Courier New" w:hint="eastAsia"/>
          <w:sz w:val="32"/>
          <w:szCs w:val="32"/>
        </w:rPr>
        <w:t>.</w:t>
      </w:r>
      <w:r w:rsidR="00CC0AAD" w:rsidRPr="005E258C">
        <w:rPr>
          <w:rFonts w:ascii="仿宋_GB2312" w:eastAsia="仿宋_GB2312" w:hAnsi="仿宋" w:cs="Courier New" w:hint="eastAsia"/>
          <w:sz w:val="32"/>
          <w:szCs w:val="32"/>
        </w:rPr>
        <w:t>参加公司各类经营管理会议，履行相关决策职责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CC0AAD" w:rsidRPr="005E258C" w:rsidRDefault="00AF0628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6</w:t>
      </w:r>
      <w:r w:rsidR="00CC0AAD" w:rsidRPr="005E258C">
        <w:rPr>
          <w:rFonts w:ascii="仿宋_GB2312" w:eastAsia="仿宋_GB2312" w:hAnsi="仿宋" w:cs="Courier New" w:hint="eastAsia"/>
          <w:sz w:val="32"/>
          <w:szCs w:val="32"/>
        </w:rPr>
        <w:t>.负责分管部门的相关工作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CC0AAD" w:rsidRPr="005E258C" w:rsidRDefault="00AF0628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7</w:t>
      </w:r>
      <w:r w:rsidR="00F15E39" w:rsidRPr="005E258C">
        <w:rPr>
          <w:rFonts w:ascii="仿宋_GB2312" w:eastAsia="仿宋_GB2312" w:hAnsi="仿宋" w:cs="Courier New" w:hint="eastAsia"/>
          <w:sz w:val="32"/>
          <w:szCs w:val="32"/>
        </w:rPr>
        <w:t>.</w:t>
      </w:r>
      <w:r w:rsidR="00CC0AAD" w:rsidRPr="005E258C">
        <w:rPr>
          <w:rFonts w:ascii="仿宋_GB2312" w:eastAsia="仿宋_GB2312" w:hAnsi="仿宋" w:cs="Courier New" w:hint="eastAsia"/>
          <w:sz w:val="32"/>
          <w:szCs w:val="32"/>
        </w:rPr>
        <w:t>完成公司交办的其他工作。</w:t>
      </w:r>
    </w:p>
    <w:p w:rsidR="00E53332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（二）</w:t>
      </w:r>
      <w:r w:rsidR="00E53332" w:rsidRPr="005E258C">
        <w:rPr>
          <w:rFonts w:ascii="楷体_GB2312" w:eastAsia="楷体_GB2312" w:hAnsi="楷体" w:hint="eastAsia"/>
          <w:b/>
          <w:sz w:val="32"/>
          <w:szCs w:val="32"/>
        </w:rPr>
        <w:t>任职条件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1.具有较高政治素质和理论素养，工作中注重理论联系实际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2.熟悉天津市及中关村国家自主创新示范区发展概况和相关政策，有胜任领导工作的组织能力和职业素质，综合研究及沟通协调能力较强；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3.有强烈的事业心、责任感和组织纪律性，真抓实干、敢于负责、有开拓精神和工作激情；</w:t>
      </w:r>
    </w:p>
    <w:p w:rsidR="00E53332" w:rsidRPr="005E258C" w:rsidRDefault="00E53332" w:rsidP="00D11576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lastRenderedPageBreak/>
        <w:t>4.有良好的人格品质和职业道德；有民主作风和全局观念，具有良好的团队合作精神。</w:t>
      </w:r>
    </w:p>
    <w:p w:rsidR="00E53332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（三）</w:t>
      </w:r>
      <w:r w:rsidR="00E53332" w:rsidRPr="005E258C">
        <w:rPr>
          <w:rFonts w:ascii="楷体_GB2312" w:eastAsia="楷体_GB2312" w:hAnsi="楷体" w:hint="eastAsia"/>
          <w:b/>
          <w:sz w:val="32"/>
          <w:szCs w:val="32"/>
        </w:rPr>
        <w:t>任职资格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1.金融、管理或其他复合型专业背景，本科及以上学历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E53332" w:rsidRPr="005E258C" w:rsidRDefault="00E53332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2.8年以上担保、金融或经济管理相关工作经验，5年以上相关岗位管理经验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CC0AAD" w:rsidRPr="005E258C" w:rsidRDefault="00F15E39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</w:t>
      </w:r>
      <w:r w:rsidR="00CC0AAD" w:rsidRPr="005E258C">
        <w:rPr>
          <w:rFonts w:ascii="仿宋_GB2312" w:eastAsia="仿宋_GB2312" w:hAnsi="仿宋" w:cs="Courier New" w:hint="eastAsia"/>
          <w:sz w:val="32"/>
          <w:szCs w:val="32"/>
        </w:rPr>
        <w:t>具有注册会计师或高级会计师</w:t>
      </w:r>
      <w:r w:rsidR="00EE4BDE" w:rsidRPr="005E258C">
        <w:rPr>
          <w:rFonts w:ascii="仿宋_GB2312" w:eastAsia="仿宋_GB2312" w:hAnsi="仿宋" w:cs="Courier New" w:hint="eastAsia"/>
          <w:sz w:val="32"/>
          <w:szCs w:val="32"/>
        </w:rPr>
        <w:t>资格</w:t>
      </w:r>
      <w:r w:rsidR="00CC0AAD" w:rsidRPr="005E258C">
        <w:rPr>
          <w:rFonts w:ascii="仿宋_GB2312" w:eastAsia="仿宋_GB2312" w:hAnsi="仿宋" w:cs="Courier New" w:hint="eastAsia"/>
          <w:sz w:val="32"/>
          <w:szCs w:val="32"/>
        </w:rPr>
        <w:t>优先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E53332" w:rsidRPr="005E258C" w:rsidRDefault="00CC0AAD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</w:t>
      </w:r>
      <w:r w:rsidR="00E53332" w:rsidRPr="005E258C">
        <w:rPr>
          <w:rFonts w:ascii="仿宋_GB2312" w:eastAsia="仿宋_GB2312" w:hAnsi="仿宋" w:cs="Courier New" w:hint="eastAsia"/>
          <w:sz w:val="32"/>
          <w:szCs w:val="32"/>
        </w:rPr>
        <w:t>.熟悉担保公司运营、财务管理相关工作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E53332" w:rsidRPr="005E258C" w:rsidRDefault="00CC0AAD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</w:t>
      </w:r>
      <w:r w:rsidR="00E53332" w:rsidRPr="005E258C">
        <w:rPr>
          <w:rFonts w:ascii="仿宋_GB2312" w:eastAsia="仿宋_GB2312" w:hAnsi="仿宋" w:cs="Courier New" w:hint="eastAsia"/>
          <w:sz w:val="32"/>
          <w:szCs w:val="32"/>
        </w:rPr>
        <w:t>.良好的计划组织能力、</w:t>
      </w:r>
      <w:r w:rsidR="003F394D" w:rsidRPr="005E258C">
        <w:rPr>
          <w:rFonts w:ascii="仿宋_GB2312" w:eastAsia="仿宋_GB2312" w:hAnsi="仿宋" w:cs="Courier New" w:hint="eastAsia"/>
          <w:sz w:val="32"/>
          <w:szCs w:val="32"/>
        </w:rPr>
        <w:t>决策能力</w:t>
      </w:r>
      <w:r w:rsidR="00E53332" w:rsidRPr="005E258C">
        <w:rPr>
          <w:rFonts w:ascii="仿宋_GB2312" w:eastAsia="仿宋_GB2312" w:hAnsi="仿宋" w:cs="Courier New" w:hint="eastAsia"/>
          <w:sz w:val="32"/>
          <w:szCs w:val="32"/>
        </w:rPr>
        <w:t>、沟通能力和协调能力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E53332" w:rsidRPr="005E258C" w:rsidRDefault="00CC0AAD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6</w:t>
      </w:r>
      <w:r w:rsidR="00E53332" w:rsidRPr="005E258C">
        <w:rPr>
          <w:rFonts w:ascii="仿宋_GB2312" w:eastAsia="仿宋_GB2312" w:hAnsi="仿宋" w:cs="Courier New" w:hint="eastAsia"/>
          <w:sz w:val="32"/>
          <w:szCs w:val="32"/>
        </w:rPr>
        <w:t>.优秀的职业操守，无不良个人信用记录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553313" w:rsidRPr="005E258C" w:rsidRDefault="00553313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7.年龄原则上45周岁以下，条件优秀的可适当放宽年龄限制。</w:t>
      </w:r>
    </w:p>
    <w:p w:rsidR="00553313" w:rsidRPr="005E258C" w:rsidRDefault="00553313" w:rsidP="003616CE">
      <w:pPr>
        <w:pStyle w:val="a5"/>
        <w:spacing w:before="0" w:beforeAutospacing="0" w:after="0" w:afterAutospacing="0" w:line="600" w:lineRule="exact"/>
        <w:jc w:val="both"/>
        <w:rPr>
          <w:rFonts w:ascii="仿宋_GB2312" w:eastAsia="仿宋_GB2312" w:hAnsi="仿宋" w:cs="Courier New"/>
          <w:sz w:val="32"/>
          <w:szCs w:val="32"/>
        </w:rPr>
      </w:pPr>
    </w:p>
    <w:p w:rsidR="00262A62" w:rsidRPr="005E258C" w:rsidRDefault="00262A62" w:rsidP="003616CE">
      <w:pPr>
        <w:adjustRightInd/>
        <w:snapToGrid/>
        <w:spacing w:line="600" w:lineRule="exact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br w:type="page"/>
      </w:r>
    </w:p>
    <w:p w:rsidR="004C2CFF" w:rsidRPr="005E258C" w:rsidRDefault="00386E1C" w:rsidP="003616CE">
      <w:pPr>
        <w:pStyle w:val="1"/>
        <w:spacing w:before="0" w:after="0" w:line="600" w:lineRule="exact"/>
        <w:rPr>
          <w:rFonts w:ascii="黑体" w:eastAsia="黑体" w:hAnsi="黑体"/>
          <w:b w:val="0"/>
          <w:sz w:val="32"/>
          <w:szCs w:val="32"/>
        </w:rPr>
      </w:pPr>
      <w:bookmarkStart w:id="4" w:name="_Toc516475877"/>
      <w:r w:rsidRPr="005E258C">
        <w:rPr>
          <w:rFonts w:ascii="黑体" w:eastAsia="黑体" w:hAnsi="黑体" w:hint="eastAsia"/>
          <w:b w:val="0"/>
          <w:sz w:val="32"/>
          <w:szCs w:val="32"/>
        </w:rPr>
        <w:lastRenderedPageBreak/>
        <w:t>四、</w:t>
      </w:r>
      <w:r w:rsidR="004C2CFF" w:rsidRPr="005E258C">
        <w:rPr>
          <w:rFonts w:ascii="黑体" w:eastAsia="黑体" w:hAnsi="黑体" w:hint="eastAsia"/>
          <w:b w:val="0"/>
          <w:sz w:val="32"/>
          <w:szCs w:val="32"/>
        </w:rPr>
        <w:t>融资担保事业部总经理</w:t>
      </w:r>
      <w:bookmarkEnd w:id="4"/>
    </w:p>
    <w:p w:rsidR="004C2CFF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（一）</w:t>
      </w:r>
      <w:r w:rsidR="004C2CFF" w:rsidRPr="005E258C">
        <w:rPr>
          <w:rFonts w:ascii="楷体_GB2312" w:eastAsia="楷体_GB2312" w:hAnsi="楷体" w:hint="eastAsia"/>
          <w:b/>
          <w:sz w:val="32"/>
          <w:szCs w:val="32"/>
        </w:rPr>
        <w:t>主要职责</w:t>
      </w:r>
    </w:p>
    <w:p w:rsidR="004C2CFF" w:rsidRPr="005E258C" w:rsidRDefault="004C2CFF" w:rsidP="00D11576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1</w:t>
      </w:r>
      <w:r w:rsidR="00C466B7" w:rsidRPr="005E258C">
        <w:rPr>
          <w:rFonts w:ascii="仿宋_GB2312" w:eastAsia="仿宋_GB2312" w:hAnsi="仿宋" w:hint="eastAsia"/>
          <w:sz w:val="32"/>
          <w:szCs w:val="32"/>
        </w:rPr>
        <w:t>．</w:t>
      </w:r>
      <w:r w:rsidRPr="005E258C">
        <w:rPr>
          <w:rFonts w:ascii="仿宋_GB2312" w:eastAsia="仿宋_GB2312" w:hAnsi="仿宋" w:hint="eastAsia"/>
          <w:sz w:val="32"/>
          <w:szCs w:val="32"/>
        </w:rPr>
        <w:t>组织开展事业部</w:t>
      </w:r>
      <w:r w:rsidR="00D11AE9" w:rsidRPr="005E258C">
        <w:rPr>
          <w:rFonts w:ascii="仿宋_GB2312" w:eastAsia="仿宋_GB2312" w:hAnsi="仿宋" w:cs="Courier New" w:hint="eastAsia"/>
          <w:sz w:val="32"/>
          <w:szCs w:val="32"/>
        </w:rPr>
        <w:t>市场开拓、产品创新、风险控制</w:t>
      </w:r>
      <w:r w:rsidR="005E258C">
        <w:rPr>
          <w:rFonts w:ascii="仿宋_GB2312" w:eastAsia="仿宋_GB2312" w:hAnsi="仿宋" w:cs="Courier New" w:hint="eastAsia"/>
          <w:sz w:val="32"/>
          <w:szCs w:val="32"/>
        </w:rPr>
        <w:t>等</w:t>
      </w:r>
      <w:r w:rsidRPr="005E258C">
        <w:rPr>
          <w:rFonts w:ascii="仿宋_GB2312" w:eastAsia="仿宋_GB2312" w:hAnsi="仿宋" w:hint="eastAsia"/>
          <w:sz w:val="32"/>
          <w:szCs w:val="32"/>
        </w:rPr>
        <w:t>工作</w:t>
      </w:r>
      <w:r w:rsidR="00D11576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4C2CFF" w:rsidRPr="005E258C" w:rsidRDefault="004C2CFF" w:rsidP="00D11576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2</w:t>
      </w:r>
      <w:r w:rsidR="00C466B7" w:rsidRPr="005E258C">
        <w:rPr>
          <w:rFonts w:ascii="仿宋_GB2312" w:eastAsia="仿宋_GB2312" w:hAnsi="仿宋" w:hint="eastAsia"/>
          <w:sz w:val="32"/>
          <w:szCs w:val="32"/>
        </w:rPr>
        <w:t>．</w:t>
      </w:r>
      <w:r w:rsidRPr="005E258C">
        <w:rPr>
          <w:rFonts w:ascii="仿宋_GB2312" w:eastAsia="仿宋_GB2312" w:hAnsi="仿宋" w:hint="eastAsia"/>
          <w:sz w:val="32"/>
          <w:szCs w:val="32"/>
        </w:rPr>
        <w:t>审查事业部受理项目的评审、签约、保后管理工作，确保业务流程合</w:t>
      </w:r>
      <w:proofErr w:type="gramStart"/>
      <w:r w:rsidRPr="005E258C">
        <w:rPr>
          <w:rFonts w:ascii="仿宋_GB2312" w:eastAsia="仿宋_GB2312" w:hAnsi="仿宋" w:hint="eastAsia"/>
          <w:sz w:val="32"/>
          <w:szCs w:val="32"/>
        </w:rPr>
        <w:t>规</w:t>
      </w:r>
      <w:proofErr w:type="gramEnd"/>
      <w:r w:rsidRPr="005E258C">
        <w:rPr>
          <w:rFonts w:ascii="仿宋_GB2312" w:eastAsia="仿宋_GB2312" w:hAnsi="仿宋" w:hint="eastAsia"/>
          <w:sz w:val="32"/>
          <w:szCs w:val="32"/>
        </w:rPr>
        <w:t>操作</w:t>
      </w:r>
      <w:r w:rsidR="00D11576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4C2CFF" w:rsidRPr="005E258C" w:rsidRDefault="004C2CFF" w:rsidP="00D11576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3</w:t>
      </w:r>
      <w:r w:rsidR="00C466B7" w:rsidRPr="005E258C">
        <w:rPr>
          <w:rFonts w:ascii="仿宋_GB2312" w:eastAsia="仿宋_GB2312" w:hAnsi="仿宋" w:hint="eastAsia"/>
          <w:sz w:val="32"/>
          <w:szCs w:val="32"/>
        </w:rPr>
        <w:t>．</w:t>
      </w:r>
      <w:r w:rsidRPr="005E258C">
        <w:rPr>
          <w:rFonts w:ascii="仿宋_GB2312" w:eastAsia="仿宋_GB2312" w:hAnsi="仿宋" w:hint="eastAsia"/>
          <w:sz w:val="32"/>
          <w:szCs w:val="32"/>
        </w:rPr>
        <w:t>主持部门内项目决策会议，按照规定行使决策权</w:t>
      </w:r>
      <w:r w:rsidR="00D11576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4C2CFF" w:rsidRPr="005E258C" w:rsidRDefault="004C2CFF" w:rsidP="00D11576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4</w:t>
      </w:r>
      <w:r w:rsidR="00C466B7" w:rsidRPr="005E258C">
        <w:rPr>
          <w:rFonts w:ascii="仿宋_GB2312" w:eastAsia="仿宋_GB2312" w:hAnsi="仿宋" w:hint="eastAsia"/>
          <w:sz w:val="32"/>
          <w:szCs w:val="32"/>
        </w:rPr>
        <w:t>．</w:t>
      </w:r>
      <w:r w:rsidRPr="005E258C">
        <w:rPr>
          <w:rFonts w:ascii="仿宋_GB2312" w:eastAsia="仿宋_GB2312" w:hAnsi="仿宋" w:hint="eastAsia"/>
          <w:sz w:val="32"/>
          <w:szCs w:val="32"/>
        </w:rPr>
        <w:t>在公司授权权限内对外签署业务合同</w:t>
      </w:r>
      <w:r w:rsidR="00D11576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4C2CFF" w:rsidRPr="005E258C" w:rsidRDefault="004C2CFF" w:rsidP="00D11576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5</w:t>
      </w:r>
      <w:r w:rsidR="00C466B7" w:rsidRPr="005E258C">
        <w:rPr>
          <w:rFonts w:ascii="仿宋_GB2312" w:eastAsia="仿宋_GB2312" w:hAnsi="仿宋" w:hint="eastAsia"/>
          <w:sz w:val="32"/>
          <w:szCs w:val="32"/>
        </w:rPr>
        <w:t>．</w:t>
      </w:r>
      <w:r w:rsidRPr="005E258C">
        <w:rPr>
          <w:rFonts w:ascii="仿宋_GB2312" w:eastAsia="仿宋_GB2312" w:hAnsi="仿宋" w:hint="eastAsia"/>
          <w:sz w:val="32"/>
          <w:szCs w:val="32"/>
        </w:rPr>
        <w:t>组织完成公司下达给事业部的各项任务指标及临时性工作任务</w:t>
      </w:r>
      <w:r w:rsidR="00D11576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4C2CFF" w:rsidRPr="005E258C" w:rsidRDefault="004C2CFF" w:rsidP="00D11576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6</w:t>
      </w:r>
      <w:r w:rsidR="00C466B7" w:rsidRPr="005E258C">
        <w:rPr>
          <w:rFonts w:ascii="仿宋_GB2312" w:eastAsia="仿宋_GB2312" w:hAnsi="仿宋" w:hint="eastAsia"/>
          <w:sz w:val="32"/>
          <w:szCs w:val="32"/>
        </w:rPr>
        <w:t>．</w:t>
      </w:r>
      <w:r w:rsidRPr="005E258C">
        <w:rPr>
          <w:rFonts w:ascii="仿宋_GB2312" w:eastAsia="仿宋_GB2312" w:hAnsi="仿宋" w:hint="eastAsia"/>
          <w:sz w:val="32"/>
          <w:szCs w:val="32"/>
        </w:rPr>
        <w:t>从事评审工作时，履行项目评审岗位工作职责</w:t>
      </w:r>
      <w:r w:rsidR="00D11576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4C2CFF" w:rsidRPr="005E258C" w:rsidRDefault="004C2CFF" w:rsidP="00D11576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7</w:t>
      </w:r>
      <w:r w:rsidR="00C466B7" w:rsidRPr="005E258C">
        <w:rPr>
          <w:rFonts w:ascii="仿宋_GB2312" w:eastAsia="仿宋_GB2312" w:hAnsi="仿宋" w:hint="eastAsia"/>
          <w:sz w:val="32"/>
          <w:szCs w:val="32"/>
        </w:rPr>
        <w:t>．</w:t>
      </w:r>
      <w:r w:rsidRPr="005E258C">
        <w:rPr>
          <w:rFonts w:ascii="仿宋_GB2312" w:eastAsia="仿宋_GB2312" w:hAnsi="仿宋" w:hint="eastAsia"/>
          <w:sz w:val="32"/>
          <w:szCs w:val="32"/>
        </w:rPr>
        <w:t>完成</w:t>
      </w:r>
      <w:r w:rsidR="00275AA8" w:rsidRPr="005E258C">
        <w:rPr>
          <w:rFonts w:ascii="仿宋_GB2312" w:eastAsia="仿宋_GB2312" w:hAnsi="仿宋" w:hint="eastAsia"/>
          <w:sz w:val="32"/>
          <w:szCs w:val="32"/>
        </w:rPr>
        <w:t>公司</w:t>
      </w:r>
      <w:r w:rsidRPr="005E258C">
        <w:rPr>
          <w:rFonts w:ascii="仿宋_GB2312" w:eastAsia="仿宋_GB2312" w:hAnsi="仿宋" w:hint="eastAsia"/>
          <w:sz w:val="32"/>
          <w:szCs w:val="32"/>
        </w:rPr>
        <w:t>交办的其他工作。</w:t>
      </w:r>
    </w:p>
    <w:p w:rsidR="00C466B7" w:rsidRPr="005E258C" w:rsidRDefault="00D11576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（二）</w:t>
      </w:r>
      <w:r w:rsidR="00C466B7" w:rsidRPr="005E258C">
        <w:rPr>
          <w:rFonts w:ascii="楷体_GB2312" w:eastAsia="楷体_GB2312" w:hAnsi="楷体" w:hint="eastAsia"/>
          <w:b/>
          <w:sz w:val="32"/>
          <w:szCs w:val="32"/>
        </w:rPr>
        <w:t>任职资格</w:t>
      </w:r>
    </w:p>
    <w:p w:rsidR="00C466B7" w:rsidRPr="005E258C" w:rsidRDefault="00C466B7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</w:t>
      </w:r>
      <w:r w:rsidR="000D6754" w:rsidRPr="005E258C">
        <w:rPr>
          <w:rFonts w:ascii="仿宋_GB2312" w:eastAsia="仿宋_GB2312" w:hAnsi="仿宋" w:cs="Courier New" w:hint="eastAsia"/>
          <w:sz w:val="32"/>
          <w:szCs w:val="32"/>
        </w:rPr>
        <w:t xml:space="preserve"> 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金融、管理或其他复合型专业背景，本科及以上学历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C466B7" w:rsidRPr="005E258C" w:rsidRDefault="00C466B7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 xml:space="preserve">2. </w:t>
      </w:r>
      <w:r w:rsidR="003B0DA7" w:rsidRPr="005E258C">
        <w:rPr>
          <w:rFonts w:ascii="仿宋_GB2312" w:eastAsia="仿宋_GB2312" w:hAnsi="仿宋" w:cs="Courier New" w:hint="eastAsia"/>
          <w:sz w:val="32"/>
          <w:szCs w:val="32"/>
        </w:rPr>
        <w:t>5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年以上担保、金融或经济管理相关工作经验，3年以上相关岗位管理经验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C466B7" w:rsidRPr="005E258C" w:rsidRDefault="00C466B7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</w:t>
      </w:r>
      <w:r w:rsidR="000D6754" w:rsidRPr="005E258C">
        <w:rPr>
          <w:rFonts w:ascii="仿宋_GB2312" w:eastAsia="仿宋_GB2312" w:hAnsi="仿宋" w:cs="Courier New" w:hint="eastAsia"/>
          <w:sz w:val="32"/>
          <w:szCs w:val="32"/>
        </w:rPr>
        <w:t xml:space="preserve"> 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熟悉担保项目评审相关管理工作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C466B7" w:rsidRPr="005E258C" w:rsidRDefault="00C466B7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</w:t>
      </w:r>
      <w:r w:rsidR="000D6754" w:rsidRPr="005E258C">
        <w:rPr>
          <w:rFonts w:ascii="仿宋_GB2312" w:eastAsia="仿宋_GB2312" w:hAnsi="仿宋" w:cs="Courier New" w:hint="eastAsia"/>
          <w:sz w:val="32"/>
          <w:szCs w:val="32"/>
        </w:rPr>
        <w:t xml:space="preserve"> 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良好的计划组织能力、</w:t>
      </w:r>
      <w:r w:rsidR="003F394D" w:rsidRPr="005E258C">
        <w:rPr>
          <w:rFonts w:ascii="仿宋_GB2312" w:eastAsia="仿宋_GB2312" w:hAnsi="仿宋" w:cs="Courier New" w:hint="eastAsia"/>
          <w:sz w:val="32"/>
          <w:szCs w:val="32"/>
        </w:rPr>
        <w:t>决策能力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、沟通协调能力;有强烈的事业心、责任感和组织纪律性，有开拓精神和工作激情；</w:t>
      </w:r>
    </w:p>
    <w:p w:rsidR="00C466B7" w:rsidRPr="005E258C" w:rsidRDefault="00C466B7" w:rsidP="00D11576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5.</w:t>
      </w:r>
      <w:r w:rsidR="000D6754" w:rsidRPr="005E258C">
        <w:rPr>
          <w:rFonts w:ascii="仿宋_GB2312" w:eastAsia="仿宋_GB2312" w:hAnsi="仿宋" w:cs="Courier New" w:hint="eastAsia"/>
          <w:sz w:val="32"/>
          <w:szCs w:val="32"/>
        </w:rPr>
        <w:t xml:space="preserve"> 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优秀的职业操守，无不良个人信用记录</w:t>
      </w:r>
      <w:r w:rsidR="00D11576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262A62" w:rsidRPr="005E258C" w:rsidRDefault="00553313" w:rsidP="005E258C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6.</w:t>
      </w:r>
      <w:r w:rsidR="000D6754" w:rsidRPr="005E258C">
        <w:rPr>
          <w:rFonts w:ascii="仿宋_GB2312" w:eastAsia="仿宋_GB2312" w:hAnsi="仿宋" w:cs="Courier New" w:hint="eastAsia"/>
          <w:sz w:val="32"/>
          <w:szCs w:val="32"/>
        </w:rPr>
        <w:t xml:space="preserve"> 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年龄原则上40周岁以下，条件优秀的可适当放宽年龄限制。</w:t>
      </w:r>
    </w:p>
    <w:p w:rsidR="003006B1" w:rsidRPr="005E258C" w:rsidRDefault="003006B1" w:rsidP="003616CE">
      <w:pPr>
        <w:pStyle w:val="1"/>
        <w:spacing w:before="0" w:after="0" w:line="600" w:lineRule="exact"/>
        <w:rPr>
          <w:rFonts w:ascii="黑体" w:eastAsia="黑体" w:hAnsi="黑体"/>
          <w:b w:val="0"/>
          <w:sz w:val="32"/>
          <w:szCs w:val="32"/>
        </w:rPr>
      </w:pPr>
      <w:bookmarkStart w:id="5" w:name="_Toc516475878"/>
      <w:r w:rsidRPr="005E258C">
        <w:rPr>
          <w:rFonts w:ascii="黑体" w:eastAsia="黑体" w:hAnsi="黑体" w:hint="eastAsia"/>
          <w:b w:val="0"/>
          <w:sz w:val="32"/>
          <w:szCs w:val="32"/>
        </w:rPr>
        <w:lastRenderedPageBreak/>
        <w:t>五、风险管理部总经理</w:t>
      </w:r>
      <w:bookmarkEnd w:id="5"/>
    </w:p>
    <w:p w:rsidR="003006B1" w:rsidRPr="005E258C" w:rsidRDefault="001F7888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（一）</w:t>
      </w:r>
      <w:r w:rsidR="00286796" w:rsidRPr="005E258C">
        <w:rPr>
          <w:rFonts w:ascii="楷体_GB2312" w:eastAsia="楷体_GB2312" w:hAnsi="楷体" w:hint="eastAsia"/>
          <w:b/>
          <w:sz w:val="32"/>
          <w:szCs w:val="32"/>
        </w:rPr>
        <w:t>主要职责</w:t>
      </w:r>
    </w:p>
    <w:p w:rsidR="00D11AE9" w:rsidRPr="005E258C" w:rsidRDefault="00D11AE9" w:rsidP="001F7888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1．组织开展风险管理</w:t>
      </w:r>
      <w:proofErr w:type="gramStart"/>
      <w:r w:rsidRPr="005E258C">
        <w:rPr>
          <w:rFonts w:ascii="仿宋_GB2312" w:eastAsia="仿宋_GB2312" w:hAnsi="仿宋" w:hint="eastAsia"/>
          <w:sz w:val="32"/>
          <w:szCs w:val="32"/>
        </w:rPr>
        <w:t>部各项</w:t>
      </w:r>
      <w:proofErr w:type="gramEnd"/>
      <w:r w:rsidRPr="005E258C">
        <w:rPr>
          <w:rFonts w:ascii="仿宋_GB2312" w:eastAsia="仿宋_GB2312" w:hAnsi="仿宋" w:hint="eastAsia"/>
          <w:sz w:val="32"/>
          <w:szCs w:val="32"/>
        </w:rPr>
        <w:t>管理工作</w:t>
      </w:r>
      <w:r w:rsidR="001F7888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D11AE9" w:rsidRPr="005E258C" w:rsidRDefault="00D11AE9" w:rsidP="001F7888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2.</w:t>
      </w:r>
      <w:r w:rsidR="00EA3687" w:rsidRPr="005E258C">
        <w:rPr>
          <w:rFonts w:ascii="仿宋_GB2312" w:eastAsia="仿宋_GB2312" w:hAnsi="仿宋" w:hint="eastAsia"/>
          <w:sz w:val="32"/>
          <w:szCs w:val="32"/>
        </w:rPr>
        <w:t xml:space="preserve"> 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建立</w:t>
      </w:r>
      <w:proofErr w:type="gramStart"/>
      <w:r w:rsidRPr="005E258C">
        <w:rPr>
          <w:rFonts w:ascii="仿宋_GB2312" w:eastAsia="仿宋_GB2312" w:hAnsi="仿宋" w:cs="Courier New" w:hint="eastAsia"/>
          <w:sz w:val="32"/>
          <w:szCs w:val="32"/>
        </w:rPr>
        <w:t>公司风控管理</w:t>
      </w:r>
      <w:proofErr w:type="gramEnd"/>
      <w:r w:rsidRPr="005E258C">
        <w:rPr>
          <w:rFonts w:ascii="仿宋_GB2312" w:eastAsia="仿宋_GB2312" w:hAnsi="仿宋" w:cs="Courier New" w:hint="eastAsia"/>
          <w:sz w:val="32"/>
          <w:szCs w:val="32"/>
        </w:rPr>
        <w:t>体系，做好主营业务的全流程风控，保证公司各项业务整体风险可控</w:t>
      </w:r>
      <w:r w:rsidR="001F7888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D11AE9" w:rsidRPr="005E258C" w:rsidRDefault="00D11AE9" w:rsidP="001F7888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3．组织部门完成项目审核、保后稽核、风险监测，定期与事业部沟通、协调工作中存在问题，制订解决方案并敦促落实</w:t>
      </w:r>
      <w:r w:rsidR="001F7888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D11AE9" w:rsidRPr="005E258C" w:rsidRDefault="00D11AE9" w:rsidP="001F7888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4．对风险项目保持跟踪关注，组织相关部门、责任人研究、制订相关管理和处置方案，降低风险和损失</w:t>
      </w:r>
      <w:r w:rsidR="001F7888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D11AE9" w:rsidRPr="005E258C" w:rsidRDefault="00881793" w:rsidP="001F7888">
      <w:pPr>
        <w:spacing w:after="0" w:line="600" w:lineRule="exact"/>
        <w:ind w:firstLineChars="200" w:firstLine="640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</w:t>
      </w:r>
      <w:r w:rsidR="005D4BD0" w:rsidRPr="005E258C">
        <w:rPr>
          <w:rFonts w:ascii="仿宋_GB2312" w:eastAsia="仿宋_GB2312" w:hAnsi="仿宋" w:cs="Courier New" w:hint="eastAsia"/>
          <w:sz w:val="32"/>
          <w:szCs w:val="32"/>
        </w:rPr>
        <w:t>.</w:t>
      </w:r>
      <w:r w:rsidR="000D6754" w:rsidRPr="005E258C">
        <w:rPr>
          <w:rFonts w:ascii="仿宋_GB2312" w:eastAsia="仿宋_GB2312" w:hAnsi="仿宋" w:cs="Courier New" w:hint="eastAsia"/>
          <w:sz w:val="32"/>
          <w:szCs w:val="32"/>
        </w:rPr>
        <w:t xml:space="preserve"> </w:t>
      </w:r>
      <w:r w:rsidR="005D4BD0" w:rsidRPr="005E258C">
        <w:rPr>
          <w:rFonts w:ascii="仿宋_GB2312" w:eastAsia="仿宋_GB2312" w:hAnsi="仿宋" w:cs="Courier New" w:hint="eastAsia"/>
          <w:sz w:val="32"/>
          <w:szCs w:val="32"/>
        </w:rPr>
        <w:t>组织、协调代偿项目的追偿工作，组织开展重大代偿项目的资产保全运营工作</w:t>
      </w:r>
      <w:r w:rsidR="001F7888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366E7F" w:rsidRPr="005E258C" w:rsidRDefault="00881793" w:rsidP="001F7888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6</w:t>
      </w:r>
      <w:r w:rsidR="00366E7F" w:rsidRPr="005E258C">
        <w:rPr>
          <w:rFonts w:ascii="仿宋_GB2312" w:eastAsia="仿宋_GB2312" w:hAnsi="仿宋" w:hint="eastAsia"/>
          <w:sz w:val="32"/>
          <w:szCs w:val="32"/>
        </w:rPr>
        <w:t>．完成公司交办的其他工作。</w:t>
      </w:r>
    </w:p>
    <w:p w:rsidR="00286796" w:rsidRPr="005E258C" w:rsidRDefault="001F7888" w:rsidP="005E258C">
      <w:pPr>
        <w:spacing w:after="0" w:line="600" w:lineRule="exact"/>
        <w:ind w:firstLineChars="200" w:firstLine="643"/>
        <w:rPr>
          <w:rFonts w:ascii="楷体_GB2312" w:eastAsia="楷体_GB2312" w:hAnsi="仿宋" w:cs="Courier New"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（二）</w:t>
      </w:r>
      <w:r w:rsidR="00286796" w:rsidRPr="005E258C">
        <w:rPr>
          <w:rFonts w:ascii="楷体_GB2312" w:eastAsia="楷体_GB2312" w:hAnsi="楷体" w:cs="Courier New" w:hint="eastAsia"/>
          <w:b/>
          <w:sz w:val="32"/>
          <w:szCs w:val="32"/>
        </w:rPr>
        <w:t>任职资格</w:t>
      </w:r>
    </w:p>
    <w:p w:rsidR="00286796" w:rsidRPr="005E258C" w:rsidRDefault="00286796" w:rsidP="001F7888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1.金融、管理或其他复合型专业背景，本科及以上学历</w:t>
      </w:r>
      <w:r w:rsidR="001F7888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286796" w:rsidRPr="005E258C" w:rsidRDefault="00286796" w:rsidP="001F7888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</w:t>
      </w:r>
      <w:r w:rsidR="003B0DA7" w:rsidRPr="005E258C">
        <w:rPr>
          <w:rFonts w:ascii="仿宋_GB2312" w:eastAsia="仿宋_GB2312" w:hAnsi="仿宋" w:cs="Courier New" w:hint="eastAsia"/>
          <w:sz w:val="32"/>
          <w:szCs w:val="32"/>
        </w:rPr>
        <w:t>5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年以上担保、金融或经济管理相关工作经验，3年以上相关岗位管理经验</w:t>
      </w:r>
      <w:r w:rsidR="001F7888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286796" w:rsidRPr="005E258C" w:rsidRDefault="00286796" w:rsidP="001F7888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3.熟悉担保项目</w:t>
      </w:r>
      <w:r w:rsidR="003B0DA7" w:rsidRPr="005E258C">
        <w:rPr>
          <w:rFonts w:ascii="仿宋_GB2312" w:eastAsia="仿宋_GB2312" w:hAnsi="仿宋" w:cs="Courier New" w:hint="eastAsia"/>
          <w:sz w:val="32"/>
          <w:szCs w:val="32"/>
        </w:rPr>
        <w:t>风险控制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相关管理工作</w:t>
      </w:r>
      <w:r w:rsidR="001F7888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286796" w:rsidRPr="005E258C" w:rsidRDefault="00286796" w:rsidP="001F7888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</w:t>
      </w:r>
      <w:r w:rsidR="005E258C" w:rsidRPr="005E258C">
        <w:rPr>
          <w:rFonts w:ascii="仿宋_GB2312" w:eastAsia="仿宋_GB2312" w:hAnsi="仿宋" w:cs="Courier New" w:hint="eastAsia"/>
          <w:sz w:val="32"/>
          <w:szCs w:val="32"/>
        </w:rPr>
        <w:t xml:space="preserve"> 良好的计划组织能力、决策能力、沟通协调能力;有强烈的事业心、责任感和组织纪律性，有开拓精神和工作激情；</w:t>
      </w:r>
    </w:p>
    <w:p w:rsidR="00286796" w:rsidRPr="005E258C" w:rsidRDefault="00286796" w:rsidP="003E28A8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5.优秀的职业操守，无不良个人信用记录</w:t>
      </w:r>
      <w:r w:rsidR="001F7888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262A62" w:rsidRPr="005E258C" w:rsidRDefault="00553313" w:rsidP="005E258C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6.年龄原则上40周岁以下，条件优秀可适当放宽年龄限制。</w:t>
      </w:r>
    </w:p>
    <w:p w:rsidR="003006B1" w:rsidRPr="005E258C" w:rsidRDefault="003006B1" w:rsidP="003616CE">
      <w:pPr>
        <w:pStyle w:val="1"/>
        <w:spacing w:before="0" w:after="0" w:line="600" w:lineRule="exact"/>
        <w:rPr>
          <w:rFonts w:ascii="黑体" w:eastAsia="黑体" w:hAnsi="黑体"/>
          <w:b w:val="0"/>
          <w:sz w:val="32"/>
          <w:szCs w:val="32"/>
        </w:rPr>
      </w:pPr>
      <w:bookmarkStart w:id="6" w:name="_Toc516475879"/>
      <w:r w:rsidRPr="005E258C">
        <w:rPr>
          <w:rFonts w:ascii="黑体" w:eastAsia="黑体" w:hAnsi="黑体" w:hint="eastAsia"/>
          <w:b w:val="0"/>
          <w:sz w:val="32"/>
          <w:szCs w:val="32"/>
        </w:rPr>
        <w:lastRenderedPageBreak/>
        <w:t>六、办公室主任</w:t>
      </w:r>
      <w:bookmarkEnd w:id="6"/>
    </w:p>
    <w:p w:rsidR="003006B1" w:rsidRPr="005E258C" w:rsidRDefault="00860F7D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（一）</w:t>
      </w:r>
      <w:r w:rsidR="003B0DA7" w:rsidRPr="005E258C">
        <w:rPr>
          <w:rFonts w:ascii="楷体_GB2312" w:eastAsia="楷体_GB2312" w:hAnsi="楷体" w:hint="eastAsia"/>
          <w:b/>
          <w:sz w:val="32"/>
          <w:szCs w:val="32"/>
        </w:rPr>
        <w:t>主要职责</w:t>
      </w:r>
    </w:p>
    <w:p w:rsidR="00881793" w:rsidRPr="005E258C" w:rsidRDefault="00881793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</w:t>
      </w:r>
      <w:r w:rsidR="00EA3687" w:rsidRPr="005E258C">
        <w:rPr>
          <w:rFonts w:ascii="仿宋_GB2312" w:eastAsia="仿宋_GB2312" w:hAnsi="仿宋" w:cs="Courier New" w:hint="eastAsia"/>
          <w:sz w:val="32"/>
          <w:szCs w:val="32"/>
        </w:rPr>
        <w:t>.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组织开展办公室各项管理工作</w:t>
      </w:r>
      <w:r w:rsidR="00860F7D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3B0DA7" w:rsidRPr="005E258C" w:rsidRDefault="00EA3687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</w:t>
      </w:r>
      <w:r w:rsidR="00881793" w:rsidRPr="005E258C">
        <w:rPr>
          <w:rFonts w:ascii="仿宋_GB2312" w:eastAsia="仿宋_GB2312" w:hAnsi="仿宋" w:cs="Courier New" w:hint="eastAsia"/>
          <w:sz w:val="32"/>
          <w:szCs w:val="32"/>
        </w:rPr>
        <w:t>组织开展行政管理相关工作，协调处理对外联络、接待等事务，做好公司重大活动的组织、落实</w:t>
      </w:r>
      <w:r w:rsidR="00860F7D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881793" w:rsidRPr="005E258C" w:rsidRDefault="00EA3687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</w:t>
      </w:r>
      <w:r w:rsidR="00881793" w:rsidRPr="005E258C">
        <w:rPr>
          <w:rFonts w:ascii="仿宋_GB2312" w:eastAsia="仿宋_GB2312" w:hAnsi="仿宋" w:cs="Courier New" w:hint="eastAsia"/>
          <w:sz w:val="32"/>
          <w:szCs w:val="32"/>
        </w:rPr>
        <w:t>组织开展人力资源管理相关工作，为公司发展提供人力资源保障</w:t>
      </w:r>
      <w:r w:rsidR="00860F7D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881793" w:rsidRPr="005E258C" w:rsidRDefault="00EA3687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</w:t>
      </w:r>
      <w:r w:rsidR="00881793" w:rsidRPr="005E258C">
        <w:rPr>
          <w:rFonts w:ascii="仿宋_GB2312" w:eastAsia="仿宋_GB2312" w:hAnsi="仿宋" w:cs="Courier New" w:hint="eastAsia"/>
          <w:sz w:val="32"/>
          <w:szCs w:val="32"/>
        </w:rPr>
        <w:t>组织开展后勤管理相关工作，做好安全消防、工程建设、固定资产、设备、办公用品、耗材等各项后勤保障工作</w:t>
      </w:r>
      <w:r w:rsidR="00860F7D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3B0DA7" w:rsidRPr="005E258C" w:rsidRDefault="00EA3687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5.</w:t>
      </w:r>
      <w:r w:rsidR="00881793" w:rsidRPr="005E258C">
        <w:rPr>
          <w:rFonts w:ascii="仿宋_GB2312" w:eastAsia="仿宋_GB2312" w:hAnsi="仿宋" w:cs="Courier New" w:hint="eastAsia"/>
          <w:sz w:val="32"/>
          <w:szCs w:val="32"/>
        </w:rPr>
        <w:t>完成公司交办的其他工作。</w:t>
      </w:r>
    </w:p>
    <w:p w:rsidR="003B0DA7" w:rsidRPr="005E258C" w:rsidRDefault="00860F7D" w:rsidP="005E258C">
      <w:pPr>
        <w:spacing w:after="0" w:line="600" w:lineRule="exact"/>
        <w:ind w:firstLineChars="200" w:firstLine="643"/>
        <w:rPr>
          <w:rFonts w:ascii="楷体_GB2312" w:eastAsia="楷体_GB2312" w:hAnsi="楷体" w:cs="Courier New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（二）</w:t>
      </w:r>
      <w:r w:rsidR="003B0DA7" w:rsidRPr="005E258C">
        <w:rPr>
          <w:rFonts w:ascii="楷体_GB2312" w:eastAsia="楷体_GB2312" w:hAnsi="楷体" w:cs="Courier New" w:hint="eastAsia"/>
          <w:b/>
          <w:sz w:val="32"/>
          <w:szCs w:val="32"/>
        </w:rPr>
        <w:t>任职资格</w:t>
      </w:r>
    </w:p>
    <w:p w:rsidR="003B0DA7" w:rsidRPr="005E258C" w:rsidRDefault="003B0DA7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1.金融、管理或其他复合型专业背景，本科及以上学历</w:t>
      </w:r>
      <w:r w:rsidR="00860F7D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3B0DA7" w:rsidRPr="005E258C" w:rsidRDefault="003B0DA7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2.5年以上担保、金融或经济管理相关工作经验，3年以上相关岗位管理经验</w:t>
      </w:r>
      <w:r w:rsidR="00860F7D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3B0DA7" w:rsidRPr="005E258C" w:rsidRDefault="003B0DA7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3.熟悉行政管理、人力资源管理相关工作</w:t>
      </w:r>
      <w:r w:rsidR="00860F7D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3B0DA7" w:rsidRPr="005E258C" w:rsidRDefault="003B0DA7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4.良好的计划组织能力、</w:t>
      </w:r>
      <w:r w:rsidR="003F394D" w:rsidRPr="005E258C">
        <w:rPr>
          <w:rFonts w:ascii="仿宋_GB2312" w:eastAsia="仿宋_GB2312" w:hAnsi="仿宋" w:cs="Courier New" w:hint="eastAsia"/>
          <w:sz w:val="32"/>
          <w:szCs w:val="32"/>
        </w:rPr>
        <w:t>决策能力</w:t>
      </w:r>
      <w:r w:rsidR="00860F7D" w:rsidRPr="005E258C">
        <w:rPr>
          <w:rFonts w:ascii="仿宋_GB2312" w:eastAsia="仿宋_GB2312" w:hAnsi="仿宋" w:cs="Courier New" w:hint="eastAsia"/>
          <w:sz w:val="32"/>
          <w:szCs w:val="32"/>
        </w:rPr>
        <w:t>、沟通能力和协调能力，有强烈的事业心、责任感和组织纪律性，真抓实干、敢于负责、有开拓精神和工作激情；</w:t>
      </w:r>
    </w:p>
    <w:p w:rsidR="003B0DA7" w:rsidRPr="005E258C" w:rsidRDefault="003B0DA7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5.优秀的职业操守，无不良个人信用记录</w:t>
      </w:r>
      <w:r w:rsidR="00860F7D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553313" w:rsidRPr="005E258C" w:rsidRDefault="00553313" w:rsidP="00860F7D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6.年龄原则上40周岁以下，条件优秀的可适当放宽年龄限制。</w:t>
      </w:r>
    </w:p>
    <w:p w:rsidR="003006B1" w:rsidRPr="005E258C" w:rsidRDefault="00262A62" w:rsidP="003616CE">
      <w:pPr>
        <w:pStyle w:val="1"/>
        <w:spacing w:before="0" w:after="0" w:line="600" w:lineRule="exact"/>
        <w:rPr>
          <w:rFonts w:ascii="黑体" w:eastAsia="黑体" w:hAnsi="黑体"/>
          <w:b w:val="0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br w:type="page"/>
      </w:r>
      <w:bookmarkStart w:id="7" w:name="_Toc516475880"/>
      <w:r w:rsidR="003006B1" w:rsidRPr="005E258C">
        <w:rPr>
          <w:rFonts w:ascii="黑体" w:eastAsia="黑体" w:hAnsi="黑体" w:hint="eastAsia"/>
          <w:b w:val="0"/>
          <w:sz w:val="32"/>
          <w:szCs w:val="32"/>
        </w:rPr>
        <w:lastRenderedPageBreak/>
        <w:t>七、</w:t>
      </w:r>
      <w:r w:rsidR="007940D4" w:rsidRPr="005E258C">
        <w:rPr>
          <w:rFonts w:ascii="黑体" w:eastAsia="黑体" w:hAnsi="黑体" w:hint="eastAsia"/>
          <w:b w:val="0"/>
          <w:sz w:val="32"/>
          <w:szCs w:val="32"/>
        </w:rPr>
        <w:t>项目评审岗</w:t>
      </w:r>
      <w:bookmarkEnd w:id="7"/>
    </w:p>
    <w:p w:rsidR="00EE4BDE" w:rsidRPr="005E258C" w:rsidRDefault="00860F7D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（一）</w:t>
      </w:r>
      <w:r w:rsidR="00EE4BDE" w:rsidRPr="005E258C">
        <w:rPr>
          <w:rFonts w:ascii="楷体_GB2312" w:eastAsia="楷体_GB2312" w:hAnsi="楷体" w:hint="eastAsia"/>
          <w:b/>
          <w:sz w:val="32"/>
          <w:szCs w:val="32"/>
        </w:rPr>
        <w:t>主要职责</w:t>
      </w:r>
    </w:p>
    <w:p w:rsidR="00EE4BDE" w:rsidRPr="005E258C" w:rsidRDefault="00EE4BDE" w:rsidP="00860F7D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1．根据公司相关制度要求，完成项目受理、评审、上会、签约、归档及保后管理等项目评审全流程工作</w:t>
      </w:r>
      <w:r w:rsidR="008B3A99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EE4BDE" w:rsidRPr="005E258C" w:rsidRDefault="00EE4BDE" w:rsidP="00860F7D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2．参与银行互动、业务宣传等咨询或外联工作</w:t>
      </w:r>
      <w:r w:rsidR="008B3A99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EE4BDE" w:rsidRPr="005E258C" w:rsidRDefault="00EE4BDE" w:rsidP="00860F7D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3．接受风险管理部等相关部门的业务稽核</w:t>
      </w:r>
      <w:r w:rsidR="008B3A99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EE4BDE" w:rsidRPr="005E258C" w:rsidRDefault="00EE4BDE" w:rsidP="00860F7D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4．配合公司要求完成统计等相关工作；</w:t>
      </w:r>
    </w:p>
    <w:p w:rsidR="007940D4" w:rsidRPr="005E258C" w:rsidRDefault="00EE4BDE" w:rsidP="00860F7D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5．完成领导交办的其他工作。</w:t>
      </w:r>
    </w:p>
    <w:p w:rsidR="00487831" w:rsidRPr="005E258C" w:rsidRDefault="008B3A99" w:rsidP="005E258C">
      <w:pPr>
        <w:spacing w:after="0" w:line="600" w:lineRule="exact"/>
        <w:ind w:firstLineChars="200" w:firstLine="643"/>
        <w:rPr>
          <w:rFonts w:ascii="楷体_GB2312" w:eastAsia="楷体_GB2312" w:hAnsi="楷体" w:cs="Courier New"/>
          <w:b/>
          <w:sz w:val="32"/>
          <w:szCs w:val="32"/>
        </w:rPr>
      </w:pPr>
      <w:r w:rsidRPr="005E258C">
        <w:rPr>
          <w:rFonts w:ascii="楷体_GB2312" w:eastAsia="楷体_GB2312" w:hAnsi="楷体" w:cs="Courier New" w:hint="eastAsia"/>
          <w:b/>
          <w:sz w:val="32"/>
          <w:szCs w:val="32"/>
        </w:rPr>
        <w:t>（二）</w:t>
      </w:r>
      <w:r w:rsidR="00487831" w:rsidRPr="005E258C">
        <w:rPr>
          <w:rFonts w:ascii="楷体_GB2312" w:eastAsia="楷体_GB2312" w:hAnsi="楷体" w:cs="Courier New" w:hint="eastAsia"/>
          <w:b/>
          <w:sz w:val="32"/>
          <w:szCs w:val="32"/>
        </w:rPr>
        <w:t>任职资格</w:t>
      </w:r>
    </w:p>
    <w:p w:rsidR="00487831" w:rsidRPr="005E258C" w:rsidRDefault="00487831" w:rsidP="008B3A99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1.金融、经济、法律、管理或其他复合型专业背景，本科及以上学历</w:t>
      </w:r>
      <w:r w:rsidR="008B3A99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487831" w:rsidRPr="005E258C" w:rsidRDefault="00487831" w:rsidP="008B3A99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2.3年以上担保、金融机构相关工作经验</w:t>
      </w:r>
      <w:r w:rsidR="008B3A99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487831" w:rsidRPr="005E258C" w:rsidRDefault="00487831" w:rsidP="008B3A99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3.熟悉担保业务评审相关工作</w:t>
      </w:r>
      <w:r w:rsidR="008B3A99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487831" w:rsidRPr="005E258C" w:rsidRDefault="00487831" w:rsidP="008B3A99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</w:t>
      </w:r>
      <w:r w:rsidRPr="005E258C">
        <w:rPr>
          <w:rFonts w:ascii="仿宋_GB2312" w:eastAsia="仿宋_GB2312" w:hAnsi="仿宋" w:hint="eastAsia"/>
          <w:sz w:val="32"/>
          <w:szCs w:val="32"/>
        </w:rPr>
        <w:t>具有理工科复合背景优先、注册会计师等</w:t>
      </w:r>
      <w:r w:rsidR="0045233E" w:rsidRPr="005E258C">
        <w:rPr>
          <w:rFonts w:ascii="仿宋_GB2312" w:eastAsia="仿宋_GB2312" w:hAnsi="仿宋" w:hint="eastAsia"/>
          <w:sz w:val="32"/>
          <w:szCs w:val="32"/>
        </w:rPr>
        <w:t>资格</w:t>
      </w:r>
      <w:r w:rsidRPr="005E258C">
        <w:rPr>
          <w:rFonts w:ascii="仿宋_GB2312" w:eastAsia="仿宋_GB2312" w:hAnsi="仿宋" w:hint="eastAsia"/>
          <w:sz w:val="32"/>
          <w:szCs w:val="32"/>
        </w:rPr>
        <w:t>优先</w:t>
      </w:r>
      <w:r w:rsidR="008B3A99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262A62" w:rsidRPr="005E258C" w:rsidRDefault="00EA3687" w:rsidP="008B3A99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5.</w:t>
      </w:r>
      <w:r w:rsidR="00860F7D" w:rsidRPr="005E258C">
        <w:rPr>
          <w:rFonts w:ascii="仿宋_GB2312" w:eastAsia="仿宋_GB2312" w:hAnsi="仿宋" w:hint="eastAsia"/>
          <w:sz w:val="32"/>
          <w:szCs w:val="32"/>
        </w:rPr>
        <w:t>文字表达能力和综合概括能力较好、思路清晰、善于沟通，</w:t>
      </w:r>
      <w:r w:rsidR="00487831" w:rsidRPr="005E258C">
        <w:rPr>
          <w:rFonts w:ascii="仿宋_GB2312" w:eastAsia="仿宋_GB2312" w:hAnsi="仿宋" w:cs="Courier New" w:hint="eastAsia"/>
          <w:sz w:val="32"/>
          <w:szCs w:val="32"/>
        </w:rPr>
        <w:t>优秀的职业操守，无不良个人信用记录。</w:t>
      </w:r>
    </w:p>
    <w:p w:rsidR="00860F7D" w:rsidRPr="005E258C" w:rsidRDefault="00860F7D" w:rsidP="003616CE">
      <w:pPr>
        <w:pStyle w:val="a5"/>
        <w:spacing w:before="0" w:beforeAutospacing="0" w:after="0" w:afterAutospacing="0" w:line="600" w:lineRule="exact"/>
        <w:jc w:val="both"/>
        <w:rPr>
          <w:rFonts w:ascii="仿宋_GB2312" w:eastAsia="仿宋_GB2312" w:hAnsi="仿宋" w:cs="Courier New"/>
          <w:sz w:val="32"/>
          <w:szCs w:val="32"/>
        </w:rPr>
      </w:pPr>
    </w:p>
    <w:p w:rsidR="00860F7D" w:rsidRPr="005E258C" w:rsidRDefault="00860F7D" w:rsidP="003616CE">
      <w:pPr>
        <w:pStyle w:val="a5"/>
        <w:spacing w:before="0" w:beforeAutospacing="0" w:after="0" w:afterAutospacing="0" w:line="600" w:lineRule="exact"/>
        <w:jc w:val="both"/>
        <w:rPr>
          <w:rFonts w:ascii="仿宋_GB2312" w:eastAsia="仿宋_GB2312" w:hAnsi="仿宋" w:cs="Courier New"/>
          <w:sz w:val="32"/>
          <w:szCs w:val="32"/>
        </w:rPr>
      </w:pPr>
    </w:p>
    <w:p w:rsidR="00860F7D" w:rsidRPr="005E258C" w:rsidRDefault="00860F7D" w:rsidP="003616CE">
      <w:pPr>
        <w:pStyle w:val="a5"/>
        <w:spacing w:before="0" w:beforeAutospacing="0" w:after="0" w:afterAutospacing="0" w:line="600" w:lineRule="exact"/>
        <w:jc w:val="both"/>
        <w:rPr>
          <w:rFonts w:ascii="仿宋_GB2312" w:eastAsia="仿宋_GB2312" w:hAnsi="仿宋" w:cs="Courier New"/>
          <w:sz w:val="32"/>
          <w:szCs w:val="32"/>
        </w:rPr>
      </w:pPr>
    </w:p>
    <w:p w:rsidR="00860F7D" w:rsidRPr="005E258C" w:rsidRDefault="00860F7D" w:rsidP="003616CE">
      <w:pPr>
        <w:pStyle w:val="a5"/>
        <w:spacing w:before="0" w:beforeAutospacing="0" w:after="0" w:afterAutospacing="0" w:line="600" w:lineRule="exact"/>
        <w:jc w:val="both"/>
        <w:rPr>
          <w:rFonts w:ascii="仿宋_GB2312" w:eastAsia="仿宋_GB2312" w:hAnsi="仿宋" w:cs="Courier New"/>
          <w:sz w:val="32"/>
          <w:szCs w:val="32"/>
        </w:rPr>
      </w:pPr>
    </w:p>
    <w:p w:rsidR="007940D4" w:rsidRPr="005E258C" w:rsidRDefault="007940D4" w:rsidP="003616CE">
      <w:pPr>
        <w:pStyle w:val="1"/>
        <w:spacing w:before="0" w:after="0" w:line="600" w:lineRule="exact"/>
        <w:rPr>
          <w:rFonts w:ascii="黑体" w:eastAsia="黑体" w:hAnsi="黑体"/>
          <w:b w:val="0"/>
          <w:sz w:val="32"/>
          <w:szCs w:val="32"/>
        </w:rPr>
      </w:pPr>
      <w:bookmarkStart w:id="8" w:name="_Toc516475881"/>
      <w:r w:rsidRPr="005E258C">
        <w:rPr>
          <w:rFonts w:ascii="黑体" w:eastAsia="黑体" w:hAnsi="黑体" w:hint="eastAsia"/>
          <w:b w:val="0"/>
          <w:sz w:val="32"/>
          <w:szCs w:val="32"/>
        </w:rPr>
        <w:lastRenderedPageBreak/>
        <w:t>八、</w:t>
      </w:r>
      <w:r w:rsidR="00C466B7" w:rsidRPr="005E258C">
        <w:rPr>
          <w:rFonts w:ascii="黑体" w:eastAsia="黑体" w:hAnsi="黑体" w:hint="eastAsia"/>
          <w:b w:val="0"/>
          <w:sz w:val="32"/>
          <w:szCs w:val="32"/>
        </w:rPr>
        <w:t>风险控制岗</w:t>
      </w:r>
      <w:bookmarkEnd w:id="8"/>
    </w:p>
    <w:p w:rsidR="00EF2229" w:rsidRPr="005E258C" w:rsidRDefault="008B3A99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（一）</w:t>
      </w:r>
      <w:r w:rsidR="00EF2229" w:rsidRPr="005E258C">
        <w:rPr>
          <w:rFonts w:ascii="楷体_GB2312" w:eastAsia="楷体_GB2312" w:hAnsi="楷体" w:hint="eastAsia"/>
          <w:b/>
          <w:sz w:val="32"/>
          <w:szCs w:val="32"/>
        </w:rPr>
        <w:t>主要职责</w:t>
      </w:r>
    </w:p>
    <w:p w:rsidR="007940D4" w:rsidRPr="005E258C" w:rsidRDefault="002D1637" w:rsidP="008B3A99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1.</w:t>
      </w:r>
      <w:r w:rsidR="00EF2229" w:rsidRPr="005E258C">
        <w:rPr>
          <w:rFonts w:ascii="仿宋_GB2312" w:eastAsia="仿宋_GB2312" w:hAnsi="仿宋" w:hint="eastAsia"/>
          <w:sz w:val="32"/>
          <w:szCs w:val="32"/>
        </w:rPr>
        <w:t>对上会项目进行审核并出具审核报告，向公司决策会汇报审核意见。</w:t>
      </w:r>
    </w:p>
    <w:p w:rsidR="00EF2229" w:rsidRPr="005E258C" w:rsidRDefault="002D1637" w:rsidP="008B3A99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2.</w:t>
      </w:r>
      <w:r w:rsidR="00EF2229" w:rsidRPr="005E258C">
        <w:rPr>
          <w:rFonts w:ascii="仿宋_GB2312" w:eastAsia="仿宋_GB2312" w:hAnsi="仿宋" w:hint="eastAsia"/>
          <w:sz w:val="32"/>
          <w:szCs w:val="32"/>
        </w:rPr>
        <w:t>完成项目合同审核、放款、事业部业务稽核等工作。</w:t>
      </w:r>
    </w:p>
    <w:p w:rsidR="00EF2229" w:rsidRPr="005E258C" w:rsidRDefault="002D1637" w:rsidP="008B3A99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3.</w:t>
      </w:r>
      <w:r w:rsidR="00EF2229" w:rsidRPr="005E258C">
        <w:rPr>
          <w:rFonts w:ascii="仿宋_GB2312" w:eastAsia="仿宋_GB2312" w:hAnsi="仿宋" w:hint="eastAsia"/>
          <w:sz w:val="32"/>
          <w:szCs w:val="32"/>
        </w:rPr>
        <w:t>结合事业</w:t>
      </w:r>
      <w:proofErr w:type="gramStart"/>
      <w:r w:rsidR="00EF2229" w:rsidRPr="005E258C">
        <w:rPr>
          <w:rFonts w:ascii="仿宋_GB2312" w:eastAsia="仿宋_GB2312" w:hAnsi="仿宋" w:hint="eastAsia"/>
          <w:sz w:val="32"/>
          <w:szCs w:val="32"/>
        </w:rPr>
        <w:t>部季访</w:t>
      </w:r>
      <w:proofErr w:type="gramEnd"/>
      <w:r w:rsidR="00EF2229" w:rsidRPr="005E258C">
        <w:rPr>
          <w:rFonts w:ascii="仿宋_GB2312" w:eastAsia="仿宋_GB2312" w:hAnsi="仿宋" w:hint="eastAsia"/>
          <w:sz w:val="32"/>
          <w:szCs w:val="32"/>
        </w:rPr>
        <w:t>安排制订实地核查计划，对重点项目、关注项目实地核查。</w:t>
      </w:r>
    </w:p>
    <w:p w:rsidR="0021222F" w:rsidRPr="005E258C" w:rsidRDefault="002D1637" w:rsidP="008B3A99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4.</w:t>
      </w:r>
      <w:r w:rsidR="0021222F" w:rsidRPr="005E258C">
        <w:rPr>
          <w:rFonts w:ascii="仿宋_GB2312" w:eastAsia="仿宋_GB2312" w:hAnsi="仿宋" w:hint="eastAsia"/>
          <w:sz w:val="32"/>
          <w:szCs w:val="32"/>
        </w:rPr>
        <w:t>对在保项目的风险状况及进展情况及时跟进，收集、汇总在保关注、预警项目报告。</w:t>
      </w:r>
    </w:p>
    <w:p w:rsidR="0021222F" w:rsidRPr="005E258C" w:rsidRDefault="0021222F" w:rsidP="008B3A99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5.与事业部共同对风险项目进行跟踪管理，提出应对措施，共同制订解决方案。</w:t>
      </w:r>
    </w:p>
    <w:p w:rsidR="0021222F" w:rsidRPr="005E258C" w:rsidRDefault="0021222F" w:rsidP="008B3A99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6．完成领导交办的其他工作。</w:t>
      </w:r>
    </w:p>
    <w:p w:rsidR="0045233E" w:rsidRPr="005E258C" w:rsidRDefault="008B3A99" w:rsidP="005E258C">
      <w:pPr>
        <w:spacing w:after="0" w:line="600" w:lineRule="exact"/>
        <w:ind w:firstLineChars="150" w:firstLine="482"/>
        <w:rPr>
          <w:rFonts w:ascii="楷体_GB2312" w:eastAsia="楷体_GB2312" w:hAnsi="仿宋"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（二）</w:t>
      </w:r>
      <w:r w:rsidR="0045233E" w:rsidRPr="005E258C">
        <w:rPr>
          <w:rFonts w:ascii="楷体_GB2312" w:eastAsia="楷体_GB2312" w:hAnsi="楷体" w:cs="Courier New" w:hint="eastAsia"/>
          <w:b/>
          <w:sz w:val="32"/>
          <w:szCs w:val="32"/>
        </w:rPr>
        <w:t>任职资格</w:t>
      </w:r>
    </w:p>
    <w:p w:rsidR="0045233E" w:rsidRPr="005E258C" w:rsidRDefault="0045233E" w:rsidP="008B3A99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1.金融、经济、法律、管理或其他复合型专业背景，本科及以上学历</w:t>
      </w:r>
      <w:r w:rsidR="008B3A99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45233E" w:rsidRPr="005E258C" w:rsidRDefault="0045233E" w:rsidP="008B3A99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2.3年以上担保、金融机构相关工作经验</w:t>
      </w:r>
      <w:r w:rsidR="008B3A99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45233E" w:rsidRPr="005E258C" w:rsidRDefault="0045233E" w:rsidP="008B3A99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3.熟悉担保业务评审或风险控制相关工作</w:t>
      </w:r>
      <w:r w:rsidR="008B3A99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45233E" w:rsidRPr="005E258C" w:rsidRDefault="0045233E" w:rsidP="008B3A99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</w:t>
      </w:r>
      <w:r w:rsidRPr="005E258C">
        <w:rPr>
          <w:rFonts w:ascii="仿宋_GB2312" w:eastAsia="仿宋_GB2312" w:hAnsi="仿宋" w:hint="eastAsia"/>
          <w:sz w:val="32"/>
          <w:szCs w:val="32"/>
        </w:rPr>
        <w:t>具有理工科复合背景优先、注册会计师等资格优先</w:t>
      </w:r>
      <w:r w:rsidR="008B3A99" w:rsidRPr="005E258C">
        <w:rPr>
          <w:rFonts w:ascii="仿宋_GB2312" w:eastAsia="仿宋_GB2312" w:hAnsi="仿宋" w:cs="Courier New" w:hint="eastAsia"/>
          <w:sz w:val="32"/>
          <w:szCs w:val="32"/>
        </w:rPr>
        <w:t>；</w:t>
      </w:r>
    </w:p>
    <w:p w:rsidR="0045233E" w:rsidRPr="005E258C" w:rsidRDefault="002D1637" w:rsidP="008B3A99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5.</w:t>
      </w:r>
      <w:r w:rsidR="008B3A99" w:rsidRPr="005E258C">
        <w:rPr>
          <w:rFonts w:ascii="仿宋_GB2312" w:eastAsia="仿宋_GB2312" w:hAnsi="仿宋" w:hint="eastAsia"/>
          <w:sz w:val="32"/>
          <w:szCs w:val="32"/>
        </w:rPr>
        <w:t>文字表达能力和综合概括能力较好、思路清晰、善于沟通，</w:t>
      </w:r>
      <w:r w:rsidR="0045233E" w:rsidRPr="005E258C">
        <w:rPr>
          <w:rFonts w:ascii="仿宋_GB2312" w:eastAsia="仿宋_GB2312" w:hAnsi="仿宋" w:cs="Courier New" w:hint="eastAsia"/>
          <w:sz w:val="32"/>
          <w:szCs w:val="32"/>
        </w:rPr>
        <w:t>优秀的职业操守，无不良个人信用记录。</w:t>
      </w:r>
    </w:p>
    <w:p w:rsidR="00262A62" w:rsidRPr="005E258C" w:rsidRDefault="00262A62" w:rsidP="003616CE">
      <w:pPr>
        <w:adjustRightInd/>
        <w:snapToGrid/>
        <w:spacing w:line="600" w:lineRule="exact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br w:type="page"/>
      </w:r>
    </w:p>
    <w:p w:rsidR="007940D4" w:rsidRPr="005E258C" w:rsidRDefault="007940D4" w:rsidP="003616CE">
      <w:pPr>
        <w:pStyle w:val="1"/>
        <w:spacing w:before="0" w:after="0" w:line="600" w:lineRule="exact"/>
        <w:rPr>
          <w:rFonts w:ascii="黑体" w:eastAsia="黑体" w:hAnsi="黑体"/>
          <w:b w:val="0"/>
          <w:sz w:val="32"/>
          <w:szCs w:val="32"/>
        </w:rPr>
      </w:pPr>
      <w:bookmarkStart w:id="9" w:name="_Toc516475882"/>
      <w:r w:rsidRPr="005E258C">
        <w:rPr>
          <w:rFonts w:ascii="黑体" w:eastAsia="黑体" w:hAnsi="黑体" w:hint="eastAsia"/>
          <w:b w:val="0"/>
          <w:sz w:val="32"/>
          <w:szCs w:val="32"/>
        </w:rPr>
        <w:lastRenderedPageBreak/>
        <w:t>九、</w:t>
      </w:r>
      <w:r w:rsidR="00CE579B" w:rsidRPr="005E258C">
        <w:rPr>
          <w:rFonts w:ascii="黑体" w:eastAsia="黑体" w:hAnsi="黑体" w:hint="eastAsia"/>
          <w:b w:val="0"/>
          <w:sz w:val="32"/>
          <w:szCs w:val="32"/>
        </w:rPr>
        <w:t>出纳</w:t>
      </w:r>
      <w:r w:rsidR="00C466B7" w:rsidRPr="005E258C">
        <w:rPr>
          <w:rFonts w:ascii="黑体" w:eastAsia="黑体" w:hAnsi="黑体" w:hint="eastAsia"/>
          <w:b w:val="0"/>
          <w:sz w:val="32"/>
          <w:szCs w:val="32"/>
        </w:rPr>
        <w:t>岗</w:t>
      </w:r>
      <w:bookmarkEnd w:id="9"/>
    </w:p>
    <w:p w:rsidR="00C466B7" w:rsidRPr="005E258C" w:rsidRDefault="00BE2648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（一）</w:t>
      </w:r>
      <w:r w:rsidR="0021222F" w:rsidRPr="005E258C">
        <w:rPr>
          <w:rFonts w:ascii="楷体_GB2312" w:eastAsia="楷体_GB2312" w:hAnsi="楷体" w:hint="eastAsia"/>
          <w:b/>
          <w:sz w:val="32"/>
          <w:szCs w:val="32"/>
        </w:rPr>
        <w:t>主要职责</w:t>
      </w:r>
    </w:p>
    <w:p w:rsidR="006B3889" w:rsidRPr="005E258C" w:rsidRDefault="006B3889" w:rsidP="00BE2648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1．办理公司账户间资金调拨、资金收入及拨付等各项资金收付工作。</w:t>
      </w:r>
    </w:p>
    <w:p w:rsidR="006B3889" w:rsidRPr="005E258C" w:rsidRDefault="006B3889" w:rsidP="00BE2648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2.</w:t>
      </w:r>
      <w:r w:rsidR="000D6754" w:rsidRPr="005E258C">
        <w:rPr>
          <w:rFonts w:ascii="仿宋_GB2312" w:eastAsia="仿宋_GB2312" w:hAnsi="仿宋" w:hint="eastAsia"/>
          <w:sz w:val="32"/>
          <w:szCs w:val="32"/>
        </w:rPr>
        <w:t xml:space="preserve"> </w:t>
      </w:r>
      <w:r w:rsidRPr="005E258C">
        <w:rPr>
          <w:rFonts w:ascii="仿宋_GB2312" w:eastAsia="仿宋_GB2312" w:hAnsi="仿宋" w:hint="eastAsia"/>
          <w:sz w:val="32"/>
          <w:szCs w:val="32"/>
        </w:rPr>
        <w:t>收取和保管现金，每日盘点库存现金，做到账实相符，日清月结。</w:t>
      </w:r>
    </w:p>
    <w:p w:rsidR="006B3889" w:rsidRPr="005E258C" w:rsidRDefault="006B3889" w:rsidP="00BE2648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3. 保管和使用印花税票、收据、发票、支票、有价证券、票据和财务印鉴人名章。</w:t>
      </w:r>
    </w:p>
    <w:p w:rsidR="006B3889" w:rsidRPr="005E258C" w:rsidRDefault="006B3889" w:rsidP="00BE2648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4. 承担公司各银行账号的开户、销户和变更工作，负责财务部保管的相关证照的年检、变更工作。</w:t>
      </w:r>
    </w:p>
    <w:p w:rsidR="006B3889" w:rsidRPr="005E258C" w:rsidRDefault="006B3889" w:rsidP="00BE2648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5. 收取和整理银行回单，逐笔核对银行日记账，做到日清月结、账款相符。</w:t>
      </w:r>
    </w:p>
    <w:p w:rsidR="0021222F" w:rsidRPr="005E258C" w:rsidRDefault="006B3889" w:rsidP="00BE2648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6</w:t>
      </w:r>
      <w:r w:rsidR="0021222F" w:rsidRPr="005E258C">
        <w:rPr>
          <w:rFonts w:ascii="仿宋_GB2312" w:eastAsia="仿宋_GB2312" w:hAnsi="仿宋" w:hint="eastAsia"/>
          <w:sz w:val="32"/>
          <w:szCs w:val="32"/>
        </w:rPr>
        <w:t>. 完成领导交办的其他工作。</w:t>
      </w:r>
    </w:p>
    <w:p w:rsidR="00EF2229" w:rsidRPr="005E258C" w:rsidRDefault="00BE2648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（二）</w:t>
      </w:r>
      <w:r w:rsidR="00EF2229" w:rsidRPr="005E258C">
        <w:rPr>
          <w:rFonts w:ascii="楷体_GB2312" w:eastAsia="楷体_GB2312" w:hAnsi="楷体" w:hint="eastAsia"/>
          <w:b/>
          <w:sz w:val="32"/>
          <w:szCs w:val="32"/>
        </w:rPr>
        <w:t>任职资格</w:t>
      </w:r>
    </w:p>
    <w:p w:rsidR="00EF2229" w:rsidRPr="005E258C" w:rsidRDefault="00EF2229" w:rsidP="00BE2648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 会计、财务管理等相关专业背景，本科及以上学历。</w:t>
      </w:r>
    </w:p>
    <w:p w:rsidR="00EF2229" w:rsidRPr="005E258C" w:rsidRDefault="00EF2229" w:rsidP="00BE2648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 3年以上</w:t>
      </w:r>
      <w:r w:rsidR="007812C5" w:rsidRPr="005E258C">
        <w:rPr>
          <w:rFonts w:ascii="仿宋_GB2312" w:eastAsia="仿宋_GB2312" w:hAnsi="仿宋" w:cs="Courier New" w:hint="eastAsia"/>
          <w:sz w:val="32"/>
          <w:szCs w:val="32"/>
        </w:rPr>
        <w:t>财务、会计、出纳</w:t>
      </w:r>
      <w:r w:rsidRPr="005E258C">
        <w:rPr>
          <w:rFonts w:ascii="仿宋_GB2312" w:eastAsia="仿宋_GB2312" w:hAnsi="仿宋" w:cs="Courier New" w:hint="eastAsia"/>
          <w:sz w:val="32"/>
          <w:szCs w:val="32"/>
        </w:rPr>
        <w:t>相关工作经验。</w:t>
      </w:r>
    </w:p>
    <w:p w:rsidR="00EF2229" w:rsidRPr="005E258C" w:rsidRDefault="00EF2229" w:rsidP="00BE2648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 熟悉公司会计核算、财务管理相关工作，具有金融机构相关经验优先。</w:t>
      </w:r>
    </w:p>
    <w:p w:rsidR="00EF2229" w:rsidRPr="005E258C" w:rsidRDefault="007812C5" w:rsidP="00BE2648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</w:t>
      </w:r>
      <w:r w:rsidR="00EF2229" w:rsidRPr="005E258C">
        <w:rPr>
          <w:rFonts w:ascii="仿宋_GB2312" w:eastAsia="仿宋_GB2312" w:hAnsi="仿宋" w:cs="Courier New" w:hint="eastAsia"/>
          <w:sz w:val="32"/>
          <w:szCs w:val="32"/>
        </w:rPr>
        <w:t xml:space="preserve">. </w:t>
      </w:r>
      <w:r w:rsidR="00BE2648" w:rsidRPr="005E258C">
        <w:rPr>
          <w:rFonts w:ascii="仿宋_GB2312" w:eastAsia="仿宋_GB2312" w:hAnsi="仿宋" w:hint="eastAsia"/>
          <w:sz w:val="32"/>
          <w:szCs w:val="32"/>
        </w:rPr>
        <w:t>文字表达能力和综合概括能力较好、思路清晰、善于沟通，</w:t>
      </w:r>
      <w:r w:rsidR="00EF2229" w:rsidRPr="005E258C">
        <w:rPr>
          <w:rFonts w:ascii="仿宋_GB2312" w:eastAsia="仿宋_GB2312" w:hAnsi="仿宋" w:cs="Courier New" w:hint="eastAsia"/>
          <w:sz w:val="32"/>
          <w:szCs w:val="32"/>
        </w:rPr>
        <w:t>优秀的职业操守，无不良个人信用记录。</w:t>
      </w:r>
    </w:p>
    <w:p w:rsidR="00C466B7" w:rsidRPr="005E258C" w:rsidRDefault="00C466B7" w:rsidP="003616CE">
      <w:pPr>
        <w:spacing w:after="0" w:line="600" w:lineRule="exact"/>
        <w:rPr>
          <w:rFonts w:ascii="仿宋_GB2312" w:eastAsia="仿宋_GB2312" w:hAnsi="仿宋"/>
          <w:sz w:val="32"/>
          <w:szCs w:val="32"/>
        </w:rPr>
      </w:pPr>
    </w:p>
    <w:p w:rsidR="00C466B7" w:rsidRPr="005E258C" w:rsidRDefault="00262A62" w:rsidP="003616CE">
      <w:pPr>
        <w:adjustRightInd/>
        <w:snapToGrid/>
        <w:spacing w:line="600" w:lineRule="exact"/>
        <w:rPr>
          <w:rFonts w:ascii="黑体" w:eastAsia="黑体" w:hAnsi="黑体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br w:type="page"/>
      </w:r>
      <w:bookmarkStart w:id="10" w:name="_Toc516475883"/>
      <w:r w:rsidR="00C466B7" w:rsidRPr="005E258C">
        <w:rPr>
          <w:rFonts w:ascii="黑体" w:eastAsia="黑体" w:hAnsi="黑体" w:hint="eastAsia"/>
          <w:sz w:val="32"/>
          <w:szCs w:val="32"/>
        </w:rPr>
        <w:lastRenderedPageBreak/>
        <w:t>十、</w:t>
      </w:r>
      <w:r w:rsidR="00231504" w:rsidRPr="005E258C">
        <w:rPr>
          <w:rFonts w:ascii="黑体" w:eastAsia="黑体" w:hAnsi="黑体" w:hint="eastAsia"/>
          <w:sz w:val="32"/>
          <w:szCs w:val="32"/>
        </w:rPr>
        <w:t>人事行政</w:t>
      </w:r>
      <w:r w:rsidR="00C466B7" w:rsidRPr="005E258C">
        <w:rPr>
          <w:rFonts w:ascii="黑体" w:eastAsia="黑体" w:hAnsi="黑体" w:hint="eastAsia"/>
          <w:sz w:val="32"/>
          <w:szCs w:val="32"/>
        </w:rPr>
        <w:t>岗</w:t>
      </w:r>
      <w:bookmarkEnd w:id="10"/>
    </w:p>
    <w:p w:rsidR="00EF2229" w:rsidRPr="005E258C" w:rsidRDefault="007A32FF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（一）</w:t>
      </w:r>
      <w:r w:rsidR="0021222F" w:rsidRPr="005E258C">
        <w:rPr>
          <w:rFonts w:ascii="楷体_GB2312" w:eastAsia="楷体_GB2312" w:hAnsi="楷体" w:hint="eastAsia"/>
          <w:b/>
          <w:sz w:val="32"/>
          <w:szCs w:val="32"/>
        </w:rPr>
        <w:t>主要职责</w:t>
      </w:r>
    </w:p>
    <w:p w:rsidR="0021222F" w:rsidRPr="005E258C" w:rsidRDefault="002D1637" w:rsidP="007A32FF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1.</w:t>
      </w:r>
      <w:r w:rsidR="00C827F8" w:rsidRPr="005E258C">
        <w:rPr>
          <w:rFonts w:ascii="仿宋_GB2312" w:eastAsia="仿宋_GB2312" w:hAnsi="仿宋" w:hint="eastAsia"/>
          <w:sz w:val="32"/>
          <w:szCs w:val="32"/>
        </w:rPr>
        <w:t>承担公文起草流转、</w:t>
      </w:r>
      <w:r w:rsidR="00C20F3E" w:rsidRPr="005E258C">
        <w:rPr>
          <w:rFonts w:ascii="仿宋_GB2312" w:eastAsia="仿宋_GB2312" w:hAnsi="仿宋" w:hint="eastAsia"/>
          <w:sz w:val="32"/>
          <w:szCs w:val="32"/>
        </w:rPr>
        <w:t>总结报告撰写、</w:t>
      </w:r>
      <w:r w:rsidR="00C827F8" w:rsidRPr="005E258C">
        <w:rPr>
          <w:rFonts w:ascii="仿宋_GB2312" w:eastAsia="仿宋_GB2312" w:hAnsi="仿宋" w:hint="eastAsia"/>
          <w:sz w:val="32"/>
          <w:szCs w:val="32"/>
        </w:rPr>
        <w:t>会议组织、对外联络</w:t>
      </w:r>
      <w:r w:rsidR="00C20F3E" w:rsidRPr="005E258C">
        <w:rPr>
          <w:rFonts w:ascii="仿宋_GB2312" w:eastAsia="仿宋_GB2312" w:hAnsi="仿宋" w:hint="eastAsia"/>
          <w:sz w:val="32"/>
          <w:szCs w:val="32"/>
        </w:rPr>
        <w:t>等日常行政管理工作</w:t>
      </w:r>
      <w:r w:rsidR="007A32FF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21222F" w:rsidRPr="005E258C" w:rsidRDefault="002D1637" w:rsidP="007A32FF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2.</w:t>
      </w:r>
      <w:r w:rsidR="00C20F3E" w:rsidRPr="005E258C">
        <w:rPr>
          <w:rFonts w:ascii="仿宋_GB2312" w:eastAsia="仿宋_GB2312" w:hAnsi="仿宋" w:hint="eastAsia"/>
          <w:sz w:val="32"/>
          <w:szCs w:val="32"/>
        </w:rPr>
        <w:t>承担招聘、培训、薪酬考核等日常人力资源管理工作</w:t>
      </w:r>
      <w:r w:rsidR="007A32FF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C20F3E" w:rsidRPr="005E258C" w:rsidRDefault="002D1637" w:rsidP="007A32FF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3.</w:t>
      </w:r>
      <w:r w:rsidR="00C20F3E" w:rsidRPr="005E258C">
        <w:rPr>
          <w:rFonts w:ascii="仿宋_GB2312" w:eastAsia="仿宋_GB2312" w:hAnsi="仿宋" w:hint="eastAsia"/>
          <w:sz w:val="32"/>
          <w:szCs w:val="32"/>
        </w:rPr>
        <w:t>承担固定资产实物管理、安全消防、办公用品管理、工程装修等后勤保障工作</w:t>
      </w:r>
      <w:r w:rsidR="007A32FF" w:rsidRPr="005E258C">
        <w:rPr>
          <w:rFonts w:ascii="仿宋_GB2312" w:eastAsia="仿宋_GB2312" w:hAnsi="仿宋" w:hint="eastAsia"/>
          <w:sz w:val="32"/>
          <w:szCs w:val="32"/>
        </w:rPr>
        <w:t>；</w:t>
      </w:r>
    </w:p>
    <w:p w:rsidR="00EF2229" w:rsidRPr="005E258C" w:rsidRDefault="002D1637" w:rsidP="007A32FF">
      <w:pPr>
        <w:spacing w:after="0" w:line="60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 w:rsidRPr="005E258C">
        <w:rPr>
          <w:rFonts w:ascii="仿宋_GB2312" w:eastAsia="仿宋_GB2312" w:hAnsi="仿宋" w:hint="eastAsia"/>
          <w:sz w:val="32"/>
          <w:szCs w:val="32"/>
        </w:rPr>
        <w:t>4.</w:t>
      </w:r>
      <w:r w:rsidR="00C20F3E" w:rsidRPr="005E258C">
        <w:rPr>
          <w:rFonts w:ascii="仿宋_GB2312" w:eastAsia="仿宋_GB2312" w:hAnsi="仿宋" w:hint="eastAsia"/>
          <w:sz w:val="32"/>
          <w:szCs w:val="32"/>
        </w:rPr>
        <w:t>完成领导交办的其他工作。</w:t>
      </w:r>
    </w:p>
    <w:p w:rsidR="00EF2229" w:rsidRPr="005E258C" w:rsidRDefault="007A32FF" w:rsidP="005E258C">
      <w:pPr>
        <w:spacing w:after="0" w:line="600" w:lineRule="exact"/>
        <w:ind w:firstLineChars="200" w:firstLine="643"/>
        <w:rPr>
          <w:rFonts w:ascii="楷体_GB2312" w:eastAsia="楷体_GB2312" w:hAnsi="楷体"/>
          <w:b/>
          <w:sz w:val="32"/>
          <w:szCs w:val="32"/>
        </w:rPr>
      </w:pPr>
      <w:r w:rsidRPr="005E258C">
        <w:rPr>
          <w:rFonts w:ascii="楷体_GB2312" w:eastAsia="楷体_GB2312" w:hAnsi="楷体" w:hint="eastAsia"/>
          <w:b/>
          <w:sz w:val="32"/>
          <w:szCs w:val="32"/>
        </w:rPr>
        <w:t>（二）</w:t>
      </w:r>
      <w:r w:rsidR="00EF2229" w:rsidRPr="005E258C">
        <w:rPr>
          <w:rFonts w:ascii="楷体_GB2312" w:eastAsia="楷体_GB2312" w:hAnsi="楷体" w:hint="eastAsia"/>
          <w:b/>
          <w:sz w:val="32"/>
          <w:szCs w:val="32"/>
        </w:rPr>
        <w:t>任职资格</w:t>
      </w:r>
    </w:p>
    <w:p w:rsidR="00EF2229" w:rsidRPr="005E258C" w:rsidRDefault="002D1637" w:rsidP="007A32FF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1.</w:t>
      </w:r>
      <w:r w:rsidR="00EF2229" w:rsidRPr="005E258C">
        <w:rPr>
          <w:rFonts w:ascii="仿宋_GB2312" w:eastAsia="仿宋_GB2312" w:hAnsi="仿宋" w:cs="Courier New" w:hint="eastAsia"/>
          <w:sz w:val="32"/>
          <w:szCs w:val="32"/>
        </w:rPr>
        <w:t>行政管理、人力资源管理等相关专业背景，本科及以上学历。</w:t>
      </w:r>
    </w:p>
    <w:p w:rsidR="00EF2229" w:rsidRPr="005E258C" w:rsidRDefault="00EF2229" w:rsidP="007A32FF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2.3年以上行政管理或人力资源管理相关工作经验。</w:t>
      </w:r>
    </w:p>
    <w:p w:rsidR="00EF2229" w:rsidRPr="005E258C" w:rsidRDefault="00EF2229" w:rsidP="007A32FF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3.熟悉公司行政管理、人力资源管理相关工作，具有金融机构、国有企业或政府机构相关经验优先。</w:t>
      </w:r>
    </w:p>
    <w:p w:rsidR="00EF2229" w:rsidRPr="005E258C" w:rsidRDefault="002D1637" w:rsidP="007A32FF">
      <w:pPr>
        <w:pStyle w:val="a5"/>
        <w:spacing w:before="0" w:beforeAutospacing="0" w:after="0" w:afterAutospacing="0" w:line="600" w:lineRule="exact"/>
        <w:ind w:firstLineChars="200" w:firstLine="640"/>
        <w:jc w:val="both"/>
        <w:rPr>
          <w:rFonts w:ascii="仿宋_GB2312" w:eastAsia="仿宋_GB2312" w:hAnsi="仿宋" w:cs="Courier New"/>
          <w:sz w:val="32"/>
          <w:szCs w:val="32"/>
        </w:rPr>
      </w:pPr>
      <w:r w:rsidRPr="005E258C">
        <w:rPr>
          <w:rFonts w:ascii="仿宋_GB2312" w:eastAsia="仿宋_GB2312" w:hAnsi="仿宋" w:cs="Courier New" w:hint="eastAsia"/>
          <w:sz w:val="32"/>
          <w:szCs w:val="32"/>
        </w:rPr>
        <w:t>4.</w:t>
      </w:r>
      <w:r w:rsidR="007A32FF" w:rsidRPr="005E258C">
        <w:rPr>
          <w:rFonts w:ascii="仿宋_GB2312" w:eastAsia="仿宋_GB2312" w:hAnsi="仿宋" w:hint="eastAsia"/>
          <w:sz w:val="32"/>
          <w:szCs w:val="32"/>
        </w:rPr>
        <w:t>文字表达能力和综合概括能力较好、思路清晰、善于沟通，</w:t>
      </w:r>
      <w:r w:rsidR="00EF2229" w:rsidRPr="005E258C">
        <w:rPr>
          <w:rFonts w:ascii="仿宋_GB2312" w:eastAsia="仿宋_GB2312" w:hAnsi="仿宋" w:cs="Courier New" w:hint="eastAsia"/>
          <w:sz w:val="32"/>
          <w:szCs w:val="32"/>
        </w:rPr>
        <w:t>优秀的职业操守，无不良个人信用记录。</w:t>
      </w:r>
    </w:p>
    <w:sectPr w:rsidR="00EF2229" w:rsidRPr="005E258C" w:rsidSect="003616CE">
      <w:footerReference w:type="default" r:id="rId8"/>
      <w:pgSz w:w="11906" w:h="16838"/>
      <w:pgMar w:top="2098" w:right="1474" w:bottom="1588" w:left="158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B45" w:rsidRDefault="00A47B45" w:rsidP="00E966D3">
      <w:pPr>
        <w:spacing w:after="0"/>
      </w:pPr>
      <w:r>
        <w:separator/>
      </w:r>
    </w:p>
  </w:endnote>
  <w:endnote w:type="continuationSeparator" w:id="0">
    <w:p w:rsidR="00A47B45" w:rsidRDefault="00A47B45" w:rsidP="00E966D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94702060"/>
      <w:docPartObj>
        <w:docPartGallery w:val="Page Numbers (Bottom of Page)"/>
        <w:docPartUnique/>
      </w:docPartObj>
    </w:sdtPr>
    <w:sdtContent>
      <w:p w:rsidR="0054135C" w:rsidRDefault="00AE2531">
        <w:pPr>
          <w:pStyle w:val="a4"/>
          <w:jc w:val="center"/>
        </w:pPr>
        <w:r w:rsidRPr="00AE2531">
          <w:fldChar w:fldCharType="begin"/>
        </w:r>
        <w:r w:rsidR="00F77FF4">
          <w:instrText xml:space="preserve"> PAGE   \* MERGEFORMAT </w:instrText>
        </w:r>
        <w:r w:rsidRPr="00AE2531">
          <w:fldChar w:fldCharType="separate"/>
        </w:r>
        <w:r w:rsidR="002575D5" w:rsidRPr="002575D5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54135C" w:rsidRDefault="0054135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B45" w:rsidRDefault="00A47B45" w:rsidP="00E966D3">
      <w:pPr>
        <w:spacing w:after="0"/>
      </w:pPr>
      <w:r>
        <w:separator/>
      </w:r>
    </w:p>
  </w:footnote>
  <w:footnote w:type="continuationSeparator" w:id="0">
    <w:p w:rsidR="00A47B45" w:rsidRDefault="00A47B45" w:rsidP="00E966D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6C64D7"/>
    <w:multiLevelType w:val="hybridMultilevel"/>
    <w:tmpl w:val="D8FCDDA6"/>
    <w:lvl w:ilvl="0" w:tplc="38BCD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F70170"/>
    <w:multiLevelType w:val="hybridMultilevel"/>
    <w:tmpl w:val="3230EB8E"/>
    <w:lvl w:ilvl="0" w:tplc="A9BC0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5FE4"/>
    <w:rsid w:val="00041500"/>
    <w:rsid w:val="000577CE"/>
    <w:rsid w:val="00065AE1"/>
    <w:rsid w:val="0008525B"/>
    <w:rsid w:val="000B16BE"/>
    <w:rsid w:val="000B39E5"/>
    <w:rsid w:val="000D1EC0"/>
    <w:rsid w:val="000D2F82"/>
    <w:rsid w:val="000D420F"/>
    <w:rsid w:val="000D6754"/>
    <w:rsid w:val="001427BF"/>
    <w:rsid w:val="00147CD9"/>
    <w:rsid w:val="001C1E42"/>
    <w:rsid w:val="001E2662"/>
    <w:rsid w:val="001F7888"/>
    <w:rsid w:val="0020153D"/>
    <w:rsid w:val="0021222F"/>
    <w:rsid w:val="00231504"/>
    <w:rsid w:val="00251266"/>
    <w:rsid w:val="002575D5"/>
    <w:rsid w:val="00262A62"/>
    <w:rsid w:val="00275AA8"/>
    <w:rsid w:val="00275B27"/>
    <w:rsid w:val="00286796"/>
    <w:rsid w:val="002C1D81"/>
    <w:rsid w:val="002D1637"/>
    <w:rsid w:val="002D686D"/>
    <w:rsid w:val="002E4328"/>
    <w:rsid w:val="003006B1"/>
    <w:rsid w:val="00323B43"/>
    <w:rsid w:val="003616CE"/>
    <w:rsid w:val="00366E7F"/>
    <w:rsid w:val="003733C3"/>
    <w:rsid w:val="003808BB"/>
    <w:rsid w:val="00386E1C"/>
    <w:rsid w:val="003B0DA7"/>
    <w:rsid w:val="003C16C9"/>
    <w:rsid w:val="003D37D8"/>
    <w:rsid w:val="003E28A8"/>
    <w:rsid w:val="003F394D"/>
    <w:rsid w:val="00420473"/>
    <w:rsid w:val="00423F6D"/>
    <w:rsid w:val="00426133"/>
    <w:rsid w:val="004358AB"/>
    <w:rsid w:val="00451718"/>
    <w:rsid w:val="0045233E"/>
    <w:rsid w:val="004677CC"/>
    <w:rsid w:val="00487831"/>
    <w:rsid w:val="00487870"/>
    <w:rsid w:val="004C2CFF"/>
    <w:rsid w:val="00513F8F"/>
    <w:rsid w:val="0052639A"/>
    <w:rsid w:val="0053006E"/>
    <w:rsid w:val="0054135C"/>
    <w:rsid w:val="00553313"/>
    <w:rsid w:val="005A1181"/>
    <w:rsid w:val="005D245E"/>
    <w:rsid w:val="005D4BD0"/>
    <w:rsid w:val="005E258C"/>
    <w:rsid w:val="005E38C9"/>
    <w:rsid w:val="00640E08"/>
    <w:rsid w:val="00656F5D"/>
    <w:rsid w:val="0069681D"/>
    <w:rsid w:val="006B3889"/>
    <w:rsid w:val="006C1E80"/>
    <w:rsid w:val="006C7CB0"/>
    <w:rsid w:val="00780759"/>
    <w:rsid w:val="007812C5"/>
    <w:rsid w:val="007940D4"/>
    <w:rsid w:val="007A32FF"/>
    <w:rsid w:val="007A6801"/>
    <w:rsid w:val="008003A2"/>
    <w:rsid w:val="00804348"/>
    <w:rsid w:val="00810C3B"/>
    <w:rsid w:val="00812206"/>
    <w:rsid w:val="0082229F"/>
    <w:rsid w:val="00840FDF"/>
    <w:rsid w:val="00860F7D"/>
    <w:rsid w:val="00873B10"/>
    <w:rsid w:val="00881793"/>
    <w:rsid w:val="008B3A99"/>
    <w:rsid w:val="008B43BC"/>
    <w:rsid w:val="008B7726"/>
    <w:rsid w:val="008D1E33"/>
    <w:rsid w:val="008D34F2"/>
    <w:rsid w:val="008D7A78"/>
    <w:rsid w:val="009060EF"/>
    <w:rsid w:val="009648B3"/>
    <w:rsid w:val="0097174B"/>
    <w:rsid w:val="00972C4E"/>
    <w:rsid w:val="00A31AC4"/>
    <w:rsid w:val="00A31D06"/>
    <w:rsid w:val="00A47B45"/>
    <w:rsid w:val="00A614BA"/>
    <w:rsid w:val="00A74D4D"/>
    <w:rsid w:val="00A77DC3"/>
    <w:rsid w:val="00AA0B0D"/>
    <w:rsid w:val="00AD3BA7"/>
    <w:rsid w:val="00AE2531"/>
    <w:rsid w:val="00AF0628"/>
    <w:rsid w:val="00B220EA"/>
    <w:rsid w:val="00B935DC"/>
    <w:rsid w:val="00BA645D"/>
    <w:rsid w:val="00BE2648"/>
    <w:rsid w:val="00C20F3E"/>
    <w:rsid w:val="00C466B7"/>
    <w:rsid w:val="00C62541"/>
    <w:rsid w:val="00C8261F"/>
    <w:rsid w:val="00C827F8"/>
    <w:rsid w:val="00CC0AAD"/>
    <w:rsid w:val="00CE579B"/>
    <w:rsid w:val="00CF0680"/>
    <w:rsid w:val="00D11576"/>
    <w:rsid w:val="00D11AE9"/>
    <w:rsid w:val="00D25F75"/>
    <w:rsid w:val="00D31D50"/>
    <w:rsid w:val="00D4277D"/>
    <w:rsid w:val="00DA62B1"/>
    <w:rsid w:val="00DD486D"/>
    <w:rsid w:val="00DE02B6"/>
    <w:rsid w:val="00E10C28"/>
    <w:rsid w:val="00E53332"/>
    <w:rsid w:val="00E552E4"/>
    <w:rsid w:val="00E966D3"/>
    <w:rsid w:val="00EA28B7"/>
    <w:rsid w:val="00EA3687"/>
    <w:rsid w:val="00ED792E"/>
    <w:rsid w:val="00EE4BDE"/>
    <w:rsid w:val="00EF2229"/>
    <w:rsid w:val="00F03AB7"/>
    <w:rsid w:val="00F1167A"/>
    <w:rsid w:val="00F15E39"/>
    <w:rsid w:val="00F400E4"/>
    <w:rsid w:val="00F77FF4"/>
    <w:rsid w:val="00FA3905"/>
    <w:rsid w:val="00FB1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413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66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66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6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6D3"/>
    <w:rPr>
      <w:rFonts w:ascii="Tahoma" w:hAnsi="Tahoma"/>
      <w:sz w:val="18"/>
      <w:szCs w:val="18"/>
    </w:rPr>
  </w:style>
  <w:style w:type="paragraph" w:styleId="a5">
    <w:name w:val="Normal (Web)"/>
    <w:basedOn w:val="a"/>
    <w:rsid w:val="00C466B7"/>
    <w:pPr>
      <w:adjustRightInd/>
      <w:snapToGrid/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D11A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4135C"/>
    <w:rPr>
      <w:rFonts w:ascii="Tahoma" w:hAnsi="Tahoma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275B27"/>
  </w:style>
  <w:style w:type="character" w:styleId="a7">
    <w:name w:val="Hyperlink"/>
    <w:basedOn w:val="a0"/>
    <w:uiPriority w:val="99"/>
    <w:unhideWhenUsed/>
    <w:rsid w:val="00275B2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1157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1157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37DB4-0BCD-4BF9-844C-EA65D318F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14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丁晓丽</cp:lastModifiedBy>
  <cp:revision>25</cp:revision>
  <cp:lastPrinted>2018-06-14T09:50:00Z</cp:lastPrinted>
  <dcterms:created xsi:type="dcterms:W3CDTF">2018-06-11T09:49:00Z</dcterms:created>
  <dcterms:modified xsi:type="dcterms:W3CDTF">2018-06-15T06:41:00Z</dcterms:modified>
</cp:coreProperties>
</file>