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A3" w:rsidRPr="00C30BDB" w:rsidRDefault="00887FA3" w:rsidP="00887FA3">
      <w:pPr>
        <w:spacing w:line="600" w:lineRule="exact"/>
        <w:jc w:val="left"/>
        <w:rPr>
          <w:rFonts w:ascii="黑体" w:eastAsia="黑体" w:hAnsi="黑体"/>
          <w:sz w:val="32"/>
          <w:szCs w:val="32"/>
        </w:rPr>
      </w:pPr>
      <w:r w:rsidRPr="00C30BDB">
        <w:rPr>
          <w:rFonts w:ascii="黑体" w:eastAsia="黑体" w:hAnsi="黑体" w:hint="eastAsia"/>
          <w:sz w:val="32"/>
          <w:szCs w:val="32"/>
        </w:rPr>
        <w:t>附件1</w:t>
      </w:r>
    </w:p>
    <w:p w:rsidR="00887FA3" w:rsidRPr="00887FA3" w:rsidRDefault="00887FA3" w:rsidP="00887FA3">
      <w:pPr>
        <w:spacing w:line="400" w:lineRule="exact"/>
        <w:jc w:val="left"/>
        <w:rPr>
          <w:rFonts w:ascii="黑体" w:eastAsia="黑体" w:hAnsi="黑体"/>
          <w:sz w:val="32"/>
          <w:szCs w:val="32"/>
        </w:rPr>
      </w:pPr>
    </w:p>
    <w:p w:rsidR="005E4A66" w:rsidRPr="00887FA3" w:rsidRDefault="004E6DC9" w:rsidP="009F0A21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 w:rsidRPr="00887FA3">
        <w:rPr>
          <w:rFonts w:ascii="方正小标宋简体" w:eastAsia="方正小标宋简体" w:hint="eastAsia"/>
          <w:sz w:val="44"/>
          <w:szCs w:val="44"/>
        </w:rPr>
        <w:t>北京海开房地产集团有限责任</w:t>
      </w:r>
      <w:r w:rsidR="00A53AC0" w:rsidRPr="00887FA3">
        <w:rPr>
          <w:rFonts w:ascii="方正小标宋简体" w:eastAsia="方正小标宋简体" w:hint="eastAsia"/>
          <w:sz w:val="44"/>
          <w:szCs w:val="44"/>
        </w:rPr>
        <w:t>公司简介</w:t>
      </w:r>
    </w:p>
    <w:p w:rsidR="009F0A21" w:rsidRPr="003841AE" w:rsidRDefault="009F0A21" w:rsidP="00887FA3">
      <w:pPr>
        <w:spacing w:line="400" w:lineRule="exact"/>
        <w:rPr>
          <w:rFonts w:ascii="方正小标宋简体" w:eastAsia="方正小标宋简体"/>
          <w:b/>
          <w:sz w:val="44"/>
          <w:szCs w:val="44"/>
        </w:rPr>
      </w:pPr>
    </w:p>
    <w:p w:rsidR="00D6013D" w:rsidRDefault="005E4A66" w:rsidP="009F0A21">
      <w:pPr>
        <w:spacing w:line="60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3841AE">
        <w:rPr>
          <w:rFonts w:ascii="仿宋" w:eastAsia="仿宋" w:hAnsi="仿宋" w:hint="eastAsia"/>
          <w:bCs/>
          <w:sz w:val="32"/>
          <w:szCs w:val="32"/>
        </w:rPr>
        <w:t>北京海开房地产集团有限责任公司</w:t>
      </w:r>
      <w:r w:rsidR="00C30BDB">
        <w:rPr>
          <w:rFonts w:ascii="仿宋" w:eastAsia="仿宋" w:hAnsi="仿宋" w:hint="eastAsia"/>
          <w:bCs/>
          <w:sz w:val="32"/>
          <w:szCs w:val="32"/>
        </w:rPr>
        <w:t>（</w:t>
      </w:r>
      <w:proofErr w:type="gramStart"/>
      <w:r w:rsidR="00C30BDB">
        <w:rPr>
          <w:rFonts w:ascii="仿宋" w:eastAsia="仿宋" w:hAnsi="仿宋" w:hint="eastAsia"/>
          <w:bCs/>
          <w:sz w:val="32"/>
          <w:szCs w:val="32"/>
        </w:rPr>
        <w:t>简称海开集团</w:t>
      </w:r>
      <w:proofErr w:type="gramEnd"/>
      <w:r w:rsidR="00C30BDB">
        <w:rPr>
          <w:rFonts w:ascii="仿宋" w:eastAsia="仿宋" w:hAnsi="仿宋" w:hint="eastAsia"/>
          <w:bCs/>
          <w:sz w:val="32"/>
          <w:szCs w:val="32"/>
        </w:rPr>
        <w:t>）</w:t>
      </w:r>
      <w:r w:rsidRPr="003841AE">
        <w:rPr>
          <w:rFonts w:ascii="仿宋" w:eastAsia="仿宋" w:hAnsi="仿宋" w:hint="eastAsia"/>
          <w:bCs/>
          <w:sz w:val="32"/>
          <w:szCs w:val="32"/>
        </w:rPr>
        <w:t>成立于1981年，</w:t>
      </w:r>
      <w:r w:rsidR="00D6013D">
        <w:rPr>
          <w:rFonts w:ascii="仿宋" w:eastAsia="仿宋" w:hAnsi="仿宋" w:hint="eastAsia"/>
          <w:bCs/>
          <w:sz w:val="32"/>
          <w:szCs w:val="32"/>
        </w:rPr>
        <w:t>是一家属于两级国</w:t>
      </w:r>
      <w:proofErr w:type="gramStart"/>
      <w:r w:rsidR="00D6013D">
        <w:rPr>
          <w:rFonts w:ascii="仿宋" w:eastAsia="仿宋" w:hAnsi="仿宋" w:hint="eastAsia"/>
          <w:bCs/>
          <w:sz w:val="32"/>
          <w:szCs w:val="32"/>
        </w:rPr>
        <w:t>资系统</w:t>
      </w:r>
      <w:proofErr w:type="gramEnd"/>
      <w:r w:rsidR="00D6013D">
        <w:rPr>
          <w:rFonts w:ascii="仿宋" w:eastAsia="仿宋" w:hAnsi="仿宋" w:hint="eastAsia"/>
          <w:bCs/>
          <w:sz w:val="32"/>
          <w:szCs w:val="32"/>
        </w:rPr>
        <w:t>管理的国有企业。</w:t>
      </w:r>
      <w:proofErr w:type="gramStart"/>
      <w:r w:rsidR="00D6013D" w:rsidRPr="00D6013D">
        <w:rPr>
          <w:rFonts w:ascii="仿宋" w:eastAsia="仿宋" w:hAnsi="仿宋" w:hint="eastAsia"/>
          <w:bCs/>
          <w:sz w:val="32"/>
          <w:szCs w:val="32"/>
        </w:rPr>
        <w:t>海开集团</w:t>
      </w:r>
      <w:proofErr w:type="gramEnd"/>
      <w:r w:rsidR="00D6013D" w:rsidRPr="00D6013D">
        <w:rPr>
          <w:rFonts w:ascii="仿宋" w:eastAsia="仿宋" w:hAnsi="仿宋" w:hint="eastAsia"/>
          <w:bCs/>
          <w:sz w:val="32"/>
          <w:szCs w:val="32"/>
        </w:rPr>
        <w:t>既是隶属于中关村发展集团有限责任公司的全资一级子公司，同时也是隶属于北京市海淀区国资委系统</w:t>
      </w:r>
      <w:r w:rsidR="00D6013D">
        <w:rPr>
          <w:rFonts w:ascii="仿宋" w:eastAsia="仿宋" w:hAnsi="仿宋" w:hint="eastAsia"/>
          <w:bCs/>
          <w:sz w:val="32"/>
          <w:szCs w:val="32"/>
        </w:rPr>
        <w:t>的</w:t>
      </w:r>
      <w:r w:rsidR="00D6013D" w:rsidRPr="00D6013D">
        <w:rPr>
          <w:rFonts w:ascii="仿宋" w:eastAsia="仿宋" w:hAnsi="仿宋" w:hint="eastAsia"/>
          <w:bCs/>
          <w:sz w:val="32"/>
          <w:szCs w:val="32"/>
        </w:rPr>
        <w:t>具有35年历史的全资一级</w:t>
      </w:r>
      <w:r w:rsidR="004948A2">
        <w:rPr>
          <w:rFonts w:ascii="仿宋" w:eastAsia="仿宋" w:hAnsi="仿宋" w:hint="eastAsia"/>
          <w:bCs/>
          <w:sz w:val="32"/>
          <w:szCs w:val="32"/>
        </w:rPr>
        <w:t>监管</w:t>
      </w:r>
      <w:r w:rsidR="00D6013D" w:rsidRPr="00D6013D">
        <w:rPr>
          <w:rFonts w:ascii="仿宋" w:eastAsia="仿宋" w:hAnsi="仿宋" w:hint="eastAsia"/>
          <w:bCs/>
          <w:sz w:val="32"/>
          <w:szCs w:val="32"/>
        </w:rPr>
        <w:t>国有房地产企业。</w:t>
      </w:r>
    </w:p>
    <w:p w:rsidR="005E4A66" w:rsidRPr="003841AE" w:rsidRDefault="00530918" w:rsidP="009F0A21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bCs/>
          <w:sz w:val="32"/>
          <w:szCs w:val="32"/>
        </w:rPr>
        <w:t>海开</w:t>
      </w:r>
      <w:r w:rsidR="00C30BDB">
        <w:rPr>
          <w:rFonts w:ascii="仿宋" w:eastAsia="仿宋" w:hAnsi="仿宋" w:hint="eastAsia"/>
          <w:bCs/>
          <w:sz w:val="32"/>
          <w:szCs w:val="32"/>
        </w:rPr>
        <w:t>集团</w:t>
      </w:r>
      <w:proofErr w:type="gramEnd"/>
      <w:r w:rsidR="005E4A66" w:rsidRPr="003841AE">
        <w:rPr>
          <w:rFonts w:ascii="仿宋" w:eastAsia="仿宋" w:hAnsi="仿宋" w:hint="eastAsia"/>
          <w:bCs/>
          <w:sz w:val="32"/>
          <w:szCs w:val="32"/>
        </w:rPr>
        <w:t>是一个拥有注册资金4亿元、资产26亿元，从事房地产开发的综合型房地产企业，中高级以上专业技术人员61人，具有高级技术职称18人，硕士以上学历21人。</w:t>
      </w:r>
    </w:p>
    <w:p w:rsidR="00967CC6" w:rsidRPr="00967CC6" w:rsidRDefault="00530918" w:rsidP="009F0A21">
      <w:pPr>
        <w:spacing w:line="600" w:lineRule="exact"/>
        <w:ind w:firstLine="645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海开</w:t>
      </w:r>
      <w:r w:rsidR="00C30BDB">
        <w:rPr>
          <w:rFonts w:ascii="仿宋" w:eastAsia="仿宋" w:hAnsi="仿宋" w:hint="eastAsia"/>
          <w:sz w:val="32"/>
          <w:szCs w:val="32"/>
        </w:rPr>
        <w:t>集团</w:t>
      </w:r>
      <w:proofErr w:type="gramEnd"/>
      <w:r w:rsidR="00967CC6">
        <w:rPr>
          <w:rFonts w:ascii="仿宋" w:eastAsia="仿宋" w:hAnsi="仿宋" w:hint="eastAsia"/>
          <w:sz w:val="32"/>
          <w:szCs w:val="32"/>
        </w:rPr>
        <w:t>成立以来，</w:t>
      </w:r>
      <w:r w:rsidR="00967CC6" w:rsidRPr="003841AE">
        <w:rPr>
          <w:rFonts w:ascii="仿宋" w:eastAsia="仿宋" w:hAnsi="仿宋" w:hint="eastAsia"/>
          <w:bCs/>
          <w:sz w:val="32"/>
          <w:szCs w:val="32"/>
        </w:rPr>
        <w:t>相继建成天秀花园、</w:t>
      </w:r>
      <w:r w:rsidR="00967CC6">
        <w:rPr>
          <w:rFonts w:ascii="仿宋" w:eastAsia="仿宋" w:hAnsi="仿宋" w:hint="eastAsia"/>
          <w:bCs/>
          <w:sz w:val="32"/>
          <w:szCs w:val="32"/>
        </w:rPr>
        <w:t>玉</w:t>
      </w:r>
      <w:proofErr w:type="gramStart"/>
      <w:r w:rsidR="00967CC6">
        <w:rPr>
          <w:rFonts w:ascii="仿宋" w:eastAsia="仿宋" w:hAnsi="仿宋" w:hint="eastAsia"/>
          <w:bCs/>
          <w:sz w:val="32"/>
          <w:szCs w:val="32"/>
        </w:rPr>
        <w:t>阜嘉园</w:t>
      </w:r>
      <w:proofErr w:type="gramEnd"/>
      <w:r w:rsidR="00967CC6" w:rsidRPr="003841AE">
        <w:rPr>
          <w:rFonts w:ascii="仿宋" w:eastAsia="仿宋" w:hAnsi="仿宋" w:hint="eastAsia"/>
          <w:bCs/>
          <w:sz w:val="32"/>
          <w:szCs w:val="32"/>
        </w:rPr>
        <w:t>等</w:t>
      </w:r>
      <w:r w:rsidR="00967CC6">
        <w:rPr>
          <w:rFonts w:ascii="仿宋" w:eastAsia="仿宋" w:hAnsi="仿宋" w:hint="eastAsia"/>
          <w:bCs/>
          <w:sz w:val="32"/>
          <w:szCs w:val="32"/>
        </w:rPr>
        <w:t>20余个商品住宅</w:t>
      </w:r>
      <w:r w:rsidR="00B70864">
        <w:rPr>
          <w:rFonts w:ascii="仿宋" w:eastAsia="仿宋" w:hAnsi="仿宋" w:hint="eastAsia"/>
          <w:bCs/>
          <w:sz w:val="32"/>
          <w:szCs w:val="32"/>
        </w:rPr>
        <w:t>项目</w:t>
      </w:r>
      <w:r w:rsidRPr="00967CC6">
        <w:rPr>
          <w:rFonts w:ascii="仿宋" w:eastAsia="仿宋" w:hAnsi="仿宋" w:hint="eastAsia"/>
          <w:sz w:val="32"/>
          <w:szCs w:val="32"/>
        </w:rPr>
        <w:t>；</w:t>
      </w:r>
      <w:r w:rsidR="003337EC">
        <w:rPr>
          <w:rFonts w:ascii="仿宋" w:eastAsia="仿宋" w:hAnsi="仿宋" w:hint="eastAsia"/>
          <w:sz w:val="32"/>
          <w:szCs w:val="32"/>
        </w:rPr>
        <w:t>相继</w:t>
      </w:r>
      <w:r>
        <w:rPr>
          <w:rFonts w:ascii="仿宋" w:eastAsia="仿宋" w:hAnsi="仿宋" w:hint="eastAsia"/>
          <w:bCs/>
          <w:sz w:val="32"/>
          <w:szCs w:val="32"/>
        </w:rPr>
        <w:t>建成</w:t>
      </w:r>
      <w:r w:rsidR="00967CC6" w:rsidRPr="003841AE">
        <w:rPr>
          <w:rFonts w:ascii="仿宋" w:eastAsia="仿宋" w:hAnsi="仿宋" w:hint="eastAsia"/>
          <w:bCs/>
          <w:sz w:val="32"/>
          <w:szCs w:val="32"/>
        </w:rPr>
        <w:t>四通大厦、海泰大厦、北京科技会展中心、中关村知识产权大厦等10余个大型公建工程</w:t>
      </w:r>
      <w:r w:rsidR="00C30BDB">
        <w:rPr>
          <w:rFonts w:ascii="仿宋" w:eastAsia="仿宋" w:hAnsi="仿宋" w:hint="eastAsia"/>
          <w:bCs/>
          <w:sz w:val="32"/>
          <w:szCs w:val="32"/>
        </w:rPr>
        <w:t>类</w:t>
      </w:r>
      <w:r w:rsidR="00967CC6" w:rsidRPr="003841AE">
        <w:rPr>
          <w:rFonts w:ascii="仿宋" w:eastAsia="仿宋" w:hAnsi="仿宋" w:hint="eastAsia"/>
          <w:bCs/>
          <w:sz w:val="32"/>
          <w:szCs w:val="32"/>
        </w:rPr>
        <w:t>项目，</w:t>
      </w:r>
      <w:r w:rsidR="00D6013D">
        <w:rPr>
          <w:rFonts w:ascii="仿宋" w:eastAsia="仿宋" w:hAnsi="仿宋" w:hint="eastAsia"/>
          <w:sz w:val="32"/>
          <w:szCs w:val="32"/>
        </w:rPr>
        <w:t>积极参与北京市</w:t>
      </w:r>
      <w:r w:rsidR="00967CC6">
        <w:rPr>
          <w:rFonts w:ascii="仿宋" w:eastAsia="仿宋" w:hAnsi="仿宋" w:hint="eastAsia"/>
          <w:sz w:val="32"/>
          <w:szCs w:val="32"/>
        </w:rPr>
        <w:t>市区两级政府主导的城市建设，</w:t>
      </w:r>
      <w:r w:rsidR="00967CC6" w:rsidRPr="00967CC6">
        <w:rPr>
          <w:rFonts w:ascii="仿宋" w:eastAsia="仿宋" w:hAnsi="仿宋" w:hint="eastAsia"/>
          <w:sz w:val="32"/>
          <w:szCs w:val="32"/>
        </w:rPr>
        <w:t>为北京市和海淀区的城市建设和区域经济发展做出了贡献</w:t>
      </w:r>
      <w:r w:rsidR="00967CC6">
        <w:rPr>
          <w:rFonts w:ascii="仿宋" w:eastAsia="仿宋" w:hAnsi="仿宋" w:hint="eastAsia"/>
          <w:sz w:val="32"/>
          <w:szCs w:val="32"/>
        </w:rPr>
        <w:t>。</w:t>
      </w:r>
      <w:r w:rsidR="00967CC6" w:rsidRPr="00967CC6">
        <w:rPr>
          <w:rFonts w:ascii="仿宋" w:eastAsia="仿宋" w:hAnsi="仿宋" w:hint="eastAsia"/>
          <w:sz w:val="32"/>
          <w:szCs w:val="32"/>
        </w:rPr>
        <w:t>积极参与政府投资的民生工程及医院、学校、敬老院等公益服务设施建设</w:t>
      </w:r>
      <w:r w:rsidR="00C30BDB">
        <w:rPr>
          <w:rFonts w:ascii="仿宋" w:eastAsia="仿宋" w:hAnsi="仿宋" w:hint="eastAsia"/>
          <w:sz w:val="32"/>
          <w:szCs w:val="32"/>
        </w:rPr>
        <w:t>等</w:t>
      </w:r>
      <w:r w:rsidR="00967CC6" w:rsidRPr="00967CC6">
        <w:rPr>
          <w:rFonts w:ascii="仿宋" w:eastAsia="仿宋" w:hAnsi="仿宋" w:hint="eastAsia"/>
          <w:sz w:val="32"/>
          <w:szCs w:val="32"/>
        </w:rPr>
        <w:t>；积极参</w:t>
      </w:r>
      <w:r>
        <w:rPr>
          <w:rFonts w:ascii="仿宋" w:eastAsia="仿宋" w:hAnsi="仿宋" w:hint="eastAsia"/>
          <w:sz w:val="32"/>
          <w:szCs w:val="32"/>
        </w:rPr>
        <w:t>与市区两级政府主导的北京市“城中村和棚户区”的旧城改造建设。在</w:t>
      </w:r>
      <w:r w:rsidR="00967CC6" w:rsidRPr="00967CC6">
        <w:rPr>
          <w:rFonts w:ascii="仿宋" w:eastAsia="仿宋" w:hAnsi="仿宋" w:hint="eastAsia"/>
          <w:sz w:val="32"/>
          <w:szCs w:val="32"/>
        </w:rPr>
        <w:t>科技园区建设</w:t>
      </w:r>
      <w:r>
        <w:rPr>
          <w:rFonts w:ascii="仿宋" w:eastAsia="仿宋" w:hAnsi="仿宋" w:hint="eastAsia"/>
          <w:sz w:val="32"/>
          <w:szCs w:val="32"/>
        </w:rPr>
        <w:t>方面</w:t>
      </w:r>
      <w:r w:rsidR="00967CC6" w:rsidRPr="00967CC6">
        <w:rPr>
          <w:rFonts w:ascii="仿宋" w:eastAsia="仿宋" w:hAnsi="仿宋" w:hint="eastAsia"/>
          <w:sz w:val="32"/>
          <w:szCs w:val="32"/>
        </w:rPr>
        <w:t>，参与并组织建设了中国硅谷-北京中关村西区150万平方米的高科技园区</w:t>
      </w:r>
      <w:r w:rsidR="003337EC">
        <w:rPr>
          <w:rFonts w:ascii="仿宋" w:eastAsia="仿宋" w:hAnsi="仿宋" w:hint="eastAsia"/>
          <w:sz w:val="32"/>
          <w:szCs w:val="32"/>
        </w:rPr>
        <w:t>，其他园区建设正在推进中</w:t>
      </w:r>
      <w:r w:rsidR="00967CC6" w:rsidRPr="00967CC6">
        <w:rPr>
          <w:rFonts w:ascii="仿宋" w:eastAsia="仿宋" w:hAnsi="仿宋" w:hint="eastAsia"/>
          <w:sz w:val="32"/>
          <w:szCs w:val="32"/>
        </w:rPr>
        <w:t>。</w:t>
      </w:r>
    </w:p>
    <w:p w:rsidR="00A53AC0" w:rsidRPr="003841AE" w:rsidRDefault="005E4A66" w:rsidP="009F0A21">
      <w:pPr>
        <w:spacing w:line="600" w:lineRule="exact"/>
        <w:rPr>
          <w:rFonts w:ascii="仿宋" w:eastAsia="仿宋" w:hAnsi="仿宋"/>
          <w:sz w:val="32"/>
          <w:szCs w:val="32"/>
        </w:rPr>
      </w:pPr>
      <w:r w:rsidRPr="003841AE">
        <w:rPr>
          <w:rFonts w:ascii="仿宋" w:eastAsia="仿宋" w:hAnsi="仿宋" w:hint="eastAsia"/>
          <w:bCs/>
          <w:sz w:val="32"/>
          <w:szCs w:val="32"/>
        </w:rPr>
        <w:t xml:space="preserve">    </w:t>
      </w:r>
      <w:proofErr w:type="gramStart"/>
      <w:r w:rsidR="00C30BDB">
        <w:rPr>
          <w:rFonts w:ascii="仿宋" w:eastAsia="仿宋" w:hAnsi="仿宋" w:hint="eastAsia"/>
          <w:bCs/>
          <w:sz w:val="32"/>
          <w:szCs w:val="32"/>
        </w:rPr>
        <w:t>海开集团</w:t>
      </w:r>
      <w:proofErr w:type="gramEnd"/>
      <w:r w:rsidRPr="003841AE">
        <w:rPr>
          <w:rFonts w:ascii="仿宋" w:eastAsia="仿宋" w:hAnsi="仿宋" w:hint="eastAsia"/>
          <w:bCs/>
          <w:sz w:val="32"/>
          <w:szCs w:val="32"/>
        </w:rPr>
        <w:t>目前共有参控股企业7家，其中全资子公司1</w:t>
      </w:r>
      <w:r w:rsidRPr="003841AE">
        <w:rPr>
          <w:rFonts w:ascii="仿宋" w:eastAsia="仿宋" w:hAnsi="仿宋" w:hint="eastAsia"/>
          <w:bCs/>
          <w:sz w:val="32"/>
          <w:szCs w:val="32"/>
        </w:rPr>
        <w:lastRenderedPageBreak/>
        <w:t>家，控股公司2家，参股公司4家。</w:t>
      </w:r>
    </w:p>
    <w:p w:rsidR="00A53AC0" w:rsidRPr="003841AE" w:rsidRDefault="00F07169" w:rsidP="009F0A21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海开</w:t>
      </w:r>
      <w:r w:rsidR="00C30BDB">
        <w:rPr>
          <w:rFonts w:ascii="仿宋" w:eastAsia="仿宋" w:hAnsi="仿宋" w:hint="eastAsia"/>
          <w:sz w:val="32"/>
          <w:szCs w:val="32"/>
        </w:rPr>
        <w:t>集团</w:t>
      </w:r>
      <w:r w:rsidR="003841AE">
        <w:rPr>
          <w:rFonts w:ascii="仿宋" w:eastAsia="仿宋" w:hAnsi="仿宋" w:hint="eastAsia"/>
          <w:sz w:val="32"/>
          <w:szCs w:val="32"/>
        </w:rPr>
        <w:t>以“源于社会，服务社会”的企业理念及企业所处的特殊</w:t>
      </w:r>
      <w:r w:rsidR="00456391" w:rsidRPr="003841AE">
        <w:rPr>
          <w:rFonts w:ascii="仿宋" w:eastAsia="仿宋" w:hAnsi="仿宋" w:hint="eastAsia"/>
          <w:sz w:val="32"/>
          <w:szCs w:val="32"/>
        </w:rPr>
        <w:t>区域位置、良好的社会口碑和优良的企业形象，逐渐形成了以房地产业务为主导、</w:t>
      </w:r>
      <w:r w:rsidR="003B7EBB">
        <w:rPr>
          <w:rFonts w:ascii="仿宋" w:eastAsia="仿宋" w:hAnsi="仿宋" w:hint="eastAsia"/>
          <w:sz w:val="32"/>
          <w:szCs w:val="32"/>
        </w:rPr>
        <w:t>以生态环境及农业科技为抓手、高科技产业为支撑的三大业务板块，未来将致力推进这三大板块的融合发展。</w:t>
      </w:r>
    </w:p>
    <w:sectPr w:rsidR="00A53AC0" w:rsidRPr="003841AE" w:rsidSect="009F0A2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83E" w:rsidRDefault="0007183E" w:rsidP="00725E5F">
      <w:r>
        <w:separator/>
      </w:r>
    </w:p>
  </w:endnote>
  <w:endnote w:type="continuationSeparator" w:id="0">
    <w:p w:rsidR="0007183E" w:rsidRDefault="0007183E" w:rsidP="00725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83E" w:rsidRDefault="0007183E" w:rsidP="00725E5F">
      <w:r>
        <w:separator/>
      </w:r>
    </w:p>
  </w:footnote>
  <w:footnote w:type="continuationSeparator" w:id="0">
    <w:p w:rsidR="0007183E" w:rsidRDefault="0007183E" w:rsidP="00725E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082"/>
    <w:rsid w:val="00000609"/>
    <w:rsid w:val="00001BFC"/>
    <w:rsid w:val="00003E4F"/>
    <w:rsid w:val="00011746"/>
    <w:rsid w:val="0001273E"/>
    <w:rsid w:val="00012CC5"/>
    <w:rsid w:val="00017500"/>
    <w:rsid w:val="00025C5B"/>
    <w:rsid w:val="0002769D"/>
    <w:rsid w:val="000359E1"/>
    <w:rsid w:val="0004322A"/>
    <w:rsid w:val="00044F35"/>
    <w:rsid w:val="0007183E"/>
    <w:rsid w:val="00092BC8"/>
    <w:rsid w:val="000968BF"/>
    <w:rsid w:val="000A111B"/>
    <w:rsid w:val="000A6233"/>
    <w:rsid w:val="000B4232"/>
    <w:rsid w:val="000B7ACB"/>
    <w:rsid w:val="000C43FB"/>
    <w:rsid w:val="000D158D"/>
    <w:rsid w:val="000E0A28"/>
    <w:rsid w:val="000E0B99"/>
    <w:rsid w:val="000E34EF"/>
    <w:rsid w:val="000E7481"/>
    <w:rsid w:val="000F2A69"/>
    <w:rsid w:val="00104CA2"/>
    <w:rsid w:val="001053FC"/>
    <w:rsid w:val="001062E7"/>
    <w:rsid w:val="0010678C"/>
    <w:rsid w:val="00107EA0"/>
    <w:rsid w:val="00113E8D"/>
    <w:rsid w:val="00127489"/>
    <w:rsid w:val="001301E8"/>
    <w:rsid w:val="00130C86"/>
    <w:rsid w:val="00130F12"/>
    <w:rsid w:val="0013303E"/>
    <w:rsid w:val="00140772"/>
    <w:rsid w:val="001535CD"/>
    <w:rsid w:val="0015692C"/>
    <w:rsid w:val="00167CD9"/>
    <w:rsid w:val="00176219"/>
    <w:rsid w:val="00181C9E"/>
    <w:rsid w:val="001A069D"/>
    <w:rsid w:val="001A445D"/>
    <w:rsid w:val="001C4094"/>
    <w:rsid w:val="001C7B2A"/>
    <w:rsid w:val="001D75BB"/>
    <w:rsid w:val="001E6A8C"/>
    <w:rsid w:val="001F1396"/>
    <w:rsid w:val="001F1E08"/>
    <w:rsid w:val="00205CB5"/>
    <w:rsid w:val="0021761A"/>
    <w:rsid w:val="00236F2A"/>
    <w:rsid w:val="00241EF8"/>
    <w:rsid w:val="0026171C"/>
    <w:rsid w:val="00264C47"/>
    <w:rsid w:val="00264CBE"/>
    <w:rsid w:val="00273E91"/>
    <w:rsid w:val="00284DF2"/>
    <w:rsid w:val="002872FF"/>
    <w:rsid w:val="00290824"/>
    <w:rsid w:val="002A2B91"/>
    <w:rsid w:val="002A308F"/>
    <w:rsid w:val="002B64B1"/>
    <w:rsid w:val="002B67A0"/>
    <w:rsid w:val="002C208B"/>
    <w:rsid w:val="002D0804"/>
    <w:rsid w:val="002E34E8"/>
    <w:rsid w:val="002F6034"/>
    <w:rsid w:val="002F7D16"/>
    <w:rsid w:val="00304836"/>
    <w:rsid w:val="00312842"/>
    <w:rsid w:val="003337EC"/>
    <w:rsid w:val="00336BA4"/>
    <w:rsid w:val="003427DE"/>
    <w:rsid w:val="003553B5"/>
    <w:rsid w:val="003559E6"/>
    <w:rsid w:val="00361A9B"/>
    <w:rsid w:val="0036756C"/>
    <w:rsid w:val="00381144"/>
    <w:rsid w:val="003841AE"/>
    <w:rsid w:val="00387341"/>
    <w:rsid w:val="003A1482"/>
    <w:rsid w:val="003A46FA"/>
    <w:rsid w:val="003B07A8"/>
    <w:rsid w:val="003B7EBB"/>
    <w:rsid w:val="003C3768"/>
    <w:rsid w:val="003D7194"/>
    <w:rsid w:val="003F7923"/>
    <w:rsid w:val="004255A0"/>
    <w:rsid w:val="00440AD7"/>
    <w:rsid w:val="0044398C"/>
    <w:rsid w:val="004451AD"/>
    <w:rsid w:val="004512D5"/>
    <w:rsid w:val="00455FE5"/>
    <w:rsid w:val="00456391"/>
    <w:rsid w:val="00456A75"/>
    <w:rsid w:val="004948A2"/>
    <w:rsid w:val="004A4488"/>
    <w:rsid w:val="004D302A"/>
    <w:rsid w:val="004E6DC9"/>
    <w:rsid w:val="00512014"/>
    <w:rsid w:val="00526D4A"/>
    <w:rsid w:val="00526D7A"/>
    <w:rsid w:val="00527BB1"/>
    <w:rsid w:val="00530918"/>
    <w:rsid w:val="00534A8B"/>
    <w:rsid w:val="0054382B"/>
    <w:rsid w:val="00564E26"/>
    <w:rsid w:val="00573FF5"/>
    <w:rsid w:val="00574207"/>
    <w:rsid w:val="0058187B"/>
    <w:rsid w:val="0058384D"/>
    <w:rsid w:val="00586ABC"/>
    <w:rsid w:val="00593974"/>
    <w:rsid w:val="005A2AE8"/>
    <w:rsid w:val="005A6921"/>
    <w:rsid w:val="005B44B4"/>
    <w:rsid w:val="005C5580"/>
    <w:rsid w:val="005D1D2D"/>
    <w:rsid w:val="005E4A66"/>
    <w:rsid w:val="005E5FBC"/>
    <w:rsid w:val="005E762D"/>
    <w:rsid w:val="005F18E1"/>
    <w:rsid w:val="00614324"/>
    <w:rsid w:val="006146CF"/>
    <w:rsid w:val="00630D0F"/>
    <w:rsid w:val="00632C21"/>
    <w:rsid w:val="00643110"/>
    <w:rsid w:val="00643212"/>
    <w:rsid w:val="006542BF"/>
    <w:rsid w:val="00664383"/>
    <w:rsid w:val="00666782"/>
    <w:rsid w:val="00683391"/>
    <w:rsid w:val="00690EF5"/>
    <w:rsid w:val="006925E5"/>
    <w:rsid w:val="00693AC5"/>
    <w:rsid w:val="00695E4F"/>
    <w:rsid w:val="006A0D57"/>
    <w:rsid w:val="006E0C79"/>
    <w:rsid w:val="006F6292"/>
    <w:rsid w:val="00710BC9"/>
    <w:rsid w:val="00724AA1"/>
    <w:rsid w:val="00725E5F"/>
    <w:rsid w:val="007270F7"/>
    <w:rsid w:val="0073534C"/>
    <w:rsid w:val="00737A29"/>
    <w:rsid w:val="00756AEB"/>
    <w:rsid w:val="0076702A"/>
    <w:rsid w:val="007745B8"/>
    <w:rsid w:val="00781082"/>
    <w:rsid w:val="00782540"/>
    <w:rsid w:val="00793958"/>
    <w:rsid w:val="007B2AB3"/>
    <w:rsid w:val="007B65E9"/>
    <w:rsid w:val="007D0060"/>
    <w:rsid w:val="007F13AA"/>
    <w:rsid w:val="007F3D82"/>
    <w:rsid w:val="00825E8A"/>
    <w:rsid w:val="008306CB"/>
    <w:rsid w:val="00836B5A"/>
    <w:rsid w:val="0084392C"/>
    <w:rsid w:val="008474CE"/>
    <w:rsid w:val="008512A9"/>
    <w:rsid w:val="0086160F"/>
    <w:rsid w:val="00864179"/>
    <w:rsid w:val="00864E0F"/>
    <w:rsid w:val="00882F47"/>
    <w:rsid w:val="008859DF"/>
    <w:rsid w:val="00887FA3"/>
    <w:rsid w:val="00897AF1"/>
    <w:rsid w:val="008B7C3C"/>
    <w:rsid w:val="008E7779"/>
    <w:rsid w:val="008F315E"/>
    <w:rsid w:val="009132CD"/>
    <w:rsid w:val="0092360D"/>
    <w:rsid w:val="0095286B"/>
    <w:rsid w:val="00967CC6"/>
    <w:rsid w:val="0097731E"/>
    <w:rsid w:val="009B28DF"/>
    <w:rsid w:val="009D441C"/>
    <w:rsid w:val="009E267A"/>
    <w:rsid w:val="009E4229"/>
    <w:rsid w:val="009F0A21"/>
    <w:rsid w:val="009F11DC"/>
    <w:rsid w:val="009F2ED3"/>
    <w:rsid w:val="009F4088"/>
    <w:rsid w:val="009F7E0E"/>
    <w:rsid w:val="00A027FF"/>
    <w:rsid w:val="00A10E8A"/>
    <w:rsid w:val="00A136B3"/>
    <w:rsid w:val="00A226AC"/>
    <w:rsid w:val="00A23B91"/>
    <w:rsid w:val="00A24FFB"/>
    <w:rsid w:val="00A2741B"/>
    <w:rsid w:val="00A37E85"/>
    <w:rsid w:val="00A50271"/>
    <w:rsid w:val="00A53AC0"/>
    <w:rsid w:val="00A55841"/>
    <w:rsid w:val="00A57B5D"/>
    <w:rsid w:val="00A65714"/>
    <w:rsid w:val="00A760E5"/>
    <w:rsid w:val="00A81A64"/>
    <w:rsid w:val="00A87ED3"/>
    <w:rsid w:val="00A902C4"/>
    <w:rsid w:val="00AA30CE"/>
    <w:rsid w:val="00AC0373"/>
    <w:rsid w:val="00AC1667"/>
    <w:rsid w:val="00AD5D32"/>
    <w:rsid w:val="00AE02E9"/>
    <w:rsid w:val="00AE247C"/>
    <w:rsid w:val="00AE52CE"/>
    <w:rsid w:val="00AF3C47"/>
    <w:rsid w:val="00B04C1F"/>
    <w:rsid w:val="00B21628"/>
    <w:rsid w:val="00B22682"/>
    <w:rsid w:val="00B26583"/>
    <w:rsid w:val="00B309E5"/>
    <w:rsid w:val="00B55166"/>
    <w:rsid w:val="00B70864"/>
    <w:rsid w:val="00B70C7B"/>
    <w:rsid w:val="00B73872"/>
    <w:rsid w:val="00B954F8"/>
    <w:rsid w:val="00B96C84"/>
    <w:rsid w:val="00BA0850"/>
    <w:rsid w:val="00BB5908"/>
    <w:rsid w:val="00BC132E"/>
    <w:rsid w:val="00BD2590"/>
    <w:rsid w:val="00BE290A"/>
    <w:rsid w:val="00BE3B8E"/>
    <w:rsid w:val="00BE6436"/>
    <w:rsid w:val="00BF108B"/>
    <w:rsid w:val="00BF6D3A"/>
    <w:rsid w:val="00C11B01"/>
    <w:rsid w:val="00C15AB0"/>
    <w:rsid w:val="00C2325C"/>
    <w:rsid w:val="00C30BDB"/>
    <w:rsid w:val="00C36B44"/>
    <w:rsid w:val="00C40ADA"/>
    <w:rsid w:val="00C61C5B"/>
    <w:rsid w:val="00C63F4D"/>
    <w:rsid w:val="00C7014F"/>
    <w:rsid w:val="00C9700A"/>
    <w:rsid w:val="00CA17AD"/>
    <w:rsid w:val="00CA30C4"/>
    <w:rsid w:val="00CA4271"/>
    <w:rsid w:val="00CB0D13"/>
    <w:rsid w:val="00CB5608"/>
    <w:rsid w:val="00CD238B"/>
    <w:rsid w:val="00CE7497"/>
    <w:rsid w:val="00CF046A"/>
    <w:rsid w:val="00D07189"/>
    <w:rsid w:val="00D21A5D"/>
    <w:rsid w:val="00D34CB6"/>
    <w:rsid w:val="00D57E30"/>
    <w:rsid w:val="00D6013D"/>
    <w:rsid w:val="00D72D60"/>
    <w:rsid w:val="00D73753"/>
    <w:rsid w:val="00D7379D"/>
    <w:rsid w:val="00D8301B"/>
    <w:rsid w:val="00D92716"/>
    <w:rsid w:val="00D9541B"/>
    <w:rsid w:val="00DA0847"/>
    <w:rsid w:val="00DA527B"/>
    <w:rsid w:val="00DA6103"/>
    <w:rsid w:val="00DC279C"/>
    <w:rsid w:val="00DC3D21"/>
    <w:rsid w:val="00DE0200"/>
    <w:rsid w:val="00DE08E5"/>
    <w:rsid w:val="00DE21B1"/>
    <w:rsid w:val="00DF3179"/>
    <w:rsid w:val="00DF46D1"/>
    <w:rsid w:val="00E06D34"/>
    <w:rsid w:val="00E17E7D"/>
    <w:rsid w:val="00E21DBD"/>
    <w:rsid w:val="00E32B90"/>
    <w:rsid w:val="00E3486E"/>
    <w:rsid w:val="00E35F43"/>
    <w:rsid w:val="00E53FBB"/>
    <w:rsid w:val="00E54192"/>
    <w:rsid w:val="00E81148"/>
    <w:rsid w:val="00EA0D05"/>
    <w:rsid w:val="00EC3EC1"/>
    <w:rsid w:val="00EC490F"/>
    <w:rsid w:val="00EE26C0"/>
    <w:rsid w:val="00EE2ECA"/>
    <w:rsid w:val="00EE5FA0"/>
    <w:rsid w:val="00EF160C"/>
    <w:rsid w:val="00EF5BCE"/>
    <w:rsid w:val="00F01265"/>
    <w:rsid w:val="00F02F46"/>
    <w:rsid w:val="00F07169"/>
    <w:rsid w:val="00F14FC4"/>
    <w:rsid w:val="00F22D66"/>
    <w:rsid w:val="00F26052"/>
    <w:rsid w:val="00F3561B"/>
    <w:rsid w:val="00F42E34"/>
    <w:rsid w:val="00F505C8"/>
    <w:rsid w:val="00F537B3"/>
    <w:rsid w:val="00F5574C"/>
    <w:rsid w:val="00F84049"/>
    <w:rsid w:val="00FA43BC"/>
    <w:rsid w:val="00FA56AF"/>
    <w:rsid w:val="00FB01F7"/>
    <w:rsid w:val="00FB1B1F"/>
    <w:rsid w:val="00FC04D1"/>
    <w:rsid w:val="00FD7E30"/>
    <w:rsid w:val="00FF0EC3"/>
    <w:rsid w:val="00FF3B4E"/>
    <w:rsid w:val="00FF4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3">
    <w:name w:val="xl3"/>
    <w:basedOn w:val="a"/>
    <w:rsid w:val="00781082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53A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A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5E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5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3">
    <w:name w:val="xl3"/>
    <w:basedOn w:val="a"/>
    <w:rsid w:val="00781082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53A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A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5E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5E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99">
              <w:marLeft w:val="600"/>
              <w:marRight w:val="600"/>
              <w:marTop w:val="0"/>
              <w:marBottom w:val="15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80484487">
                  <w:marLeft w:val="0"/>
                  <w:marRight w:val="0"/>
                  <w:marTop w:val="0"/>
                  <w:marBottom w:val="0"/>
                  <w:divBdr>
                    <w:top w:val="single" w:sz="18" w:space="0" w:color="F6F6F6"/>
                    <w:left w:val="single" w:sz="18" w:space="0" w:color="F6F6F6"/>
                    <w:bottom w:val="single" w:sz="2" w:space="0" w:color="F6F6F6"/>
                    <w:right w:val="single" w:sz="18" w:space="0" w:color="F6F6F6"/>
                  </w:divBdr>
                </w:div>
                <w:div w:id="14481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刘芳</dc:creator>
  <cp:lastModifiedBy>郭鹏程</cp:lastModifiedBy>
  <cp:revision>5</cp:revision>
  <cp:lastPrinted>2017-02-14T07:15:00Z</cp:lastPrinted>
  <dcterms:created xsi:type="dcterms:W3CDTF">2017-03-10T08:17:00Z</dcterms:created>
  <dcterms:modified xsi:type="dcterms:W3CDTF">2018-08-08T06:18:00Z</dcterms:modified>
</cp:coreProperties>
</file>