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说明：1.参照电科院网站的数据库的命名规则进行了数据库的命名与设计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admin_type  表1 管理员类型表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admin_type_id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admin_type_name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admin_type_auth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admin_type_intro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管理员权限说明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admin_type_num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该类型管理员数量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 表2 管理员表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94"/>
        <w:gridCol w:w="2864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admin_typeid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 [admin_type](admin_type_id),NOT 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管理员类型，表1管理员类型编号外键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admin_loginname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admin_realname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admin_password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admin_lastip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varbinary(4)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admin_lasttime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admin_email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admin_addtime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admin_bywhom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添加该管理的管理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admin_status</w:t>
            </w:r>
          </w:p>
        </w:tc>
        <w:tc>
          <w:tcPr>
            <w:tcW w:w="1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  表3 用户类别表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user_type_name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user_type_auth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user_type_intro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user_type_num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该类别用户数量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 表4 用户表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 [admin_type](admin_type_id),NOT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用户类别，表3用户类别编号外键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user_loginname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user_gender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user_headpic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user_qq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user_email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user_visits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user_phone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nvarchar(30)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user_lastip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varbinary(4)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user_lastlogtime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user_birthday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user_status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intro_type  表5 公司简介类别表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intro_type_id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intro_type_name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intro_type_intro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简介类别说明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  表6 简介项目表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intro_title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nvachar(100)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intro_content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intro_type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intro_picture1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简介图片1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intro_picture2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简介图片2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intro_sortid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简介排序编号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news_type  表7 新闻类别表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news_type_id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news_type_name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news_type_intro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管理员权限说明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 表8 新闻表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1964"/>
        <w:gridCol w:w="2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主键，自动增长，非空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news_title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nvachar(100)</w:t>
            </w:r>
          </w:p>
        </w:tc>
        <w:tc>
          <w:tcPr>
            <w:tcW w:w="1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news_publisher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 NOT 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news_clicks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news_content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1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news_typeid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 NOT 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新闻类别，来自新闻类别表news_type_id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news_istop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news_sortid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新闻排序编号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news_picture1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1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news_picture2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1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news_picture3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1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news_picture4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1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news_picture5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1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news_checked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news_lastedittime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news_checkuserid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FK,NOT NULL</w:t>
            </w:r>
          </w:p>
        </w:tc>
        <w:tc>
          <w:tcPr>
            <w:tcW w:w="22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product_type  表9 产品类别表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1787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product_type_id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product_type_title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product_type_intro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product_type_num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该类别产品数量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 表10 产品表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product_typeid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产品所属种类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product_content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product_picture1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图片1，显示在封面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product_picture2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product_picture3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product_picture4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product_picture5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product_price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 表11 服务表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service_typeid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服务所属类别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service_content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service_picture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service_price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  表12活动公告表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  <w:r>
              <w:rPr>
                <w:rFonts w:hint="eastAsia"/>
                <w:vertAlign w:val="baseline"/>
                <w:lang w:val="en-US" w:eastAsia="zh-CN"/>
              </w:rPr>
              <w:t>_title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nvachar(100)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  <w:r>
              <w:rPr>
                <w:rFonts w:hint="eastAsia"/>
                <w:vertAlign w:val="baseline"/>
                <w:lang w:val="en-US" w:eastAsia="zh-CN"/>
              </w:rPr>
              <w:t>_publisherid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  <w:r>
              <w:rPr>
                <w:rFonts w:hint="eastAsia"/>
                <w:vertAlign w:val="baseline"/>
                <w:lang w:val="en-US" w:eastAsia="zh-CN"/>
              </w:rPr>
              <w:t>_clicks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公告点击次数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  <w:r>
              <w:rPr>
                <w:rFonts w:hint="eastAsia"/>
                <w:vertAlign w:val="baseline"/>
                <w:lang w:val="en-US" w:eastAsia="zh-CN"/>
              </w:rPr>
              <w:t>_time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</w:t>
            </w: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  <w:r>
              <w:rPr>
                <w:rFonts w:hint="eastAsia"/>
                <w:vertAlign w:val="baseline"/>
                <w:lang w:val="en-US" w:eastAsia="zh-CN"/>
              </w:rPr>
              <w:t>_typeid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  <w:r>
              <w:rPr>
                <w:rFonts w:hint="eastAsia"/>
                <w:vertAlign w:val="baseline"/>
                <w:lang w:val="en-US" w:eastAsia="zh-CN"/>
              </w:rPr>
              <w:t>_istop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  <w:r>
              <w:rPr>
                <w:rFonts w:hint="eastAsia"/>
                <w:vertAlign w:val="baseline"/>
                <w:lang w:val="en-US" w:eastAsia="zh-CN"/>
              </w:rPr>
              <w:t>_sortid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公告排序编号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notice_picture1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notice_picture2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  表13 联系方式表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contact_id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contact_content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contact_status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 表14 留言表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1787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message_userid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message_title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nvachar(100)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message_content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message_answer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message_isanswered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message_checked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是否审核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hire  表15  招聘信息表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1787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招聘信息编号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hire_title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招聘信息标题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hire_content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hire_sortid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招聘排序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hire_istop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hire_time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hire_publisherid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hire_status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frlink  表16 友情链接表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1787"/>
        <w:gridCol w:w="2234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frlink_id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 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友链编号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frlink_title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友链标题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frlink_url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nvachar(100)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友链网址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frlink_sortid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友链排序编号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frlink_pic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nvachar(100)</w:t>
            </w:r>
          </w:p>
        </w:tc>
        <w:tc>
          <w:tcPr>
            <w:tcW w:w="22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友链图片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frlink_clicks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454B"/>
    <w:rsid w:val="0B4F6D41"/>
    <w:rsid w:val="13497FBE"/>
    <w:rsid w:val="16AF57CB"/>
    <w:rsid w:val="1D0907F4"/>
    <w:rsid w:val="2A21384B"/>
    <w:rsid w:val="3102510D"/>
    <w:rsid w:val="348F3C54"/>
    <w:rsid w:val="55A15FB9"/>
    <w:rsid w:val="66E14C64"/>
    <w:rsid w:val="6D3573B6"/>
    <w:rsid w:val="78D649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Anderson</dc:creator>
  <cp:lastModifiedBy>Anderson</cp:lastModifiedBy>
  <dcterms:modified xsi:type="dcterms:W3CDTF">2016-05-07T05:45:10Z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