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E3287" w14:textId="77777777" w:rsidR="006846AD" w:rsidRPr="006846AD" w:rsidRDefault="006846AD" w:rsidP="008A2CD3">
      <w:pPr>
        <w:ind w:firstLineChars="200" w:firstLine="640"/>
        <w:jc w:val="center"/>
        <w:rPr>
          <w:rFonts w:ascii="宋体" w:eastAsia="宋体" w:hAnsi="宋体"/>
          <w:sz w:val="32"/>
          <w:szCs w:val="32"/>
        </w:rPr>
      </w:pPr>
      <w:r w:rsidRPr="006846AD">
        <w:rPr>
          <w:rFonts w:ascii="宋体" w:eastAsia="宋体" w:hAnsi="宋体" w:hint="eastAsia"/>
          <w:sz w:val="32"/>
          <w:szCs w:val="32"/>
        </w:rPr>
        <w:t>学习报告</w:t>
      </w:r>
    </w:p>
    <w:p w14:paraId="31553AFD" w14:textId="77777777" w:rsidR="006846AD" w:rsidRPr="006846AD" w:rsidRDefault="006846AD" w:rsidP="008A2CD3">
      <w:pPr>
        <w:rPr>
          <w:rFonts w:ascii="宋体" w:eastAsia="宋体" w:hAnsi="宋体" w:hint="eastAsia"/>
          <w:sz w:val="28"/>
          <w:szCs w:val="28"/>
        </w:rPr>
      </w:pPr>
      <w:r w:rsidRPr="006846AD">
        <w:rPr>
          <w:rFonts w:ascii="宋体" w:eastAsia="宋体" w:hAnsi="宋体" w:hint="eastAsia"/>
          <w:sz w:val="28"/>
          <w:szCs w:val="28"/>
        </w:rPr>
        <w:t>尊敬的王导：</w:t>
      </w:r>
    </w:p>
    <w:p w14:paraId="2DC4BC80" w14:textId="77777777" w:rsidR="006846AD" w:rsidRPr="006846AD" w:rsidRDefault="006846AD" w:rsidP="008A2CD3">
      <w:pPr>
        <w:ind w:firstLineChars="200" w:firstLine="560"/>
        <w:rPr>
          <w:rFonts w:ascii="宋体" w:eastAsia="宋体" w:hAnsi="宋体" w:hint="eastAsia"/>
          <w:sz w:val="28"/>
          <w:szCs w:val="28"/>
        </w:rPr>
      </w:pPr>
      <w:r w:rsidRPr="006846AD">
        <w:rPr>
          <w:rFonts w:ascii="宋体" w:eastAsia="宋体" w:hAnsi="宋体" w:hint="eastAsia"/>
          <w:sz w:val="28"/>
          <w:szCs w:val="28"/>
        </w:rPr>
        <w:t>展信佳！感谢您接纳我作为您的学生，并且分享浩如烟海的珍贵资料。现向您汇报本周学习情况及规划。</w:t>
      </w:r>
    </w:p>
    <w:p w14:paraId="6F804401" w14:textId="77777777" w:rsidR="006846AD" w:rsidRPr="006846AD" w:rsidRDefault="006846AD" w:rsidP="008A2CD3">
      <w:pPr>
        <w:rPr>
          <w:rFonts w:ascii="宋体" w:eastAsia="宋体" w:hAnsi="宋体" w:hint="eastAsia"/>
          <w:sz w:val="28"/>
          <w:szCs w:val="28"/>
        </w:rPr>
      </w:pPr>
      <w:r w:rsidRPr="006846AD">
        <w:rPr>
          <w:rFonts w:ascii="宋体" w:eastAsia="宋体" w:hAnsi="宋体" w:hint="eastAsia"/>
          <w:sz w:val="28"/>
          <w:szCs w:val="28"/>
        </w:rPr>
        <w:t>一、</w:t>
      </w:r>
      <w:r w:rsidRPr="006846AD">
        <w:rPr>
          <w:rFonts w:ascii="宋体" w:eastAsia="宋体" w:hAnsi="宋体"/>
          <w:i/>
          <w:iCs/>
          <w:sz w:val="28"/>
          <w:szCs w:val="28"/>
        </w:rPr>
        <w:t>Bioinformatics Data Skills</w:t>
      </w:r>
      <w:r w:rsidRPr="006846AD">
        <w:rPr>
          <w:rFonts w:ascii="宋体" w:eastAsia="宋体" w:hAnsi="宋体" w:hint="eastAsia"/>
          <w:sz w:val="28"/>
          <w:szCs w:val="28"/>
        </w:rPr>
        <w:t>阅读</w:t>
      </w:r>
    </w:p>
    <w:p w14:paraId="24EE6977" w14:textId="77777777" w:rsidR="00372D89" w:rsidRDefault="00372D89" w:rsidP="008A2CD3">
      <w:pPr>
        <w:ind w:firstLineChars="200" w:firstLine="560"/>
        <w:rPr>
          <w:rFonts w:ascii="宋体" w:eastAsia="宋体" w:hAnsi="宋体"/>
          <w:sz w:val="28"/>
          <w:szCs w:val="28"/>
        </w:rPr>
      </w:pPr>
      <w:r>
        <w:rPr>
          <w:rFonts w:ascii="宋体" w:eastAsia="宋体" w:hAnsi="宋体" w:hint="eastAsia"/>
          <w:sz w:val="28"/>
          <w:szCs w:val="28"/>
        </w:rPr>
        <w:t>1.通读</w:t>
      </w:r>
    </w:p>
    <w:p w14:paraId="28D16C41" w14:textId="429D3B08" w:rsidR="0065076B" w:rsidRDefault="006846AD" w:rsidP="008A2CD3">
      <w:pPr>
        <w:ind w:firstLineChars="200" w:firstLine="560"/>
        <w:rPr>
          <w:rFonts w:ascii="宋体" w:eastAsia="宋体" w:hAnsi="宋体"/>
          <w:sz w:val="28"/>
          <w:szCs w:val="28"/>
        </w:rPr>
      </w:pPr>
      <w:r w:rsidRPr="006846AD">
        <w:rPr>
          <w:rFonts w:ascii="宋体" w:eastAsia="宋体" w:hAnsi="宋体" w:hint="eastAsia"/>
          <w:sz w:val="28"/>
          <w:szCs w:val="28"/>
        </w:rPr>
        <w:t>在这三天，我首先通览了目录及前言，认识到这是一本面向</w:t>
      </w:r>
      <w:r w:rsidR="0065076B">
        <w:rPr>
          <w:rFonts w:ascii="宋体" w:eastAsia="宋体" w:hAnsi="宋体" w:hint="eastAsia"/>
          <w:sz w:val="28"/>
          <w:szCs w:val="28"/>
        </w:rPr>
        <w:t>有一定生物学或计算机基础的</w:t>
      </w:r>
      <w:r w:rsidRPr="006846AD">
        <w:rPr>
          <w:rFonts w:ascii="宋体" w:eastAsia="宋体" w:hAnsi="宋体" w:hint="eastAsia"/>
          <w:sz w:val="28"/>
          <w:szCs w:val="28"/>
        </w:rPr>
        <w:t>生物信息学</w:t>
      </w:r>
      <w:r w:rsidR="0065076B">
        <w:rPr>
          <w:rFonts w:ascii="宋体" w:eastAsia="宋体" w:hAnsi="宋体" w:hint="eastAsia"/>
          <w:sz w:val="28"/>
          <w:szCs w:val="28"/>
        </w:rPr>
        <w:t>初学者的入门读物，主要介绍：</w:t>
      </w:r>
    </w:p>
    <w:p w14:paraId="0762F7C9" w14:textId="77777777" w:rsidR="0065076B" w:rsidRPr="0078547C" w:rsidRDefault="0065076B" w:rsidP="0078547C">
      <w:pPr>
        <w:pStyle w:val="a3"/>
        <w:numPr>
          <w:ilvl w:val="0"/>
          <w:numId w:val="4"/>
        </w:numPr>
        <w:ind w:firstLineChars="0"/>
        <w:rPr>
          <w:rFonts w:ascii="宋体" w:eastAsia="宋体" w:hAnsi="宋体"/>
          <w:sz w:val="28"/>
          <w:szCs w:val="28"/>
        </w:rPr>
      </w:pPr>
      <w:r w:rsidRPr="0078547C">
        <w:rPr>
          <w:rFonts w:ascii="宋体" w:eastAsia="宋体" w:hAnsi="宋体" w:hint="eastAsia"/>
          <w:sz w:val="28"/>
          <w:szCs w:val="28"/>
        </w:rPr>
        <w:t>良好的分析习惯（第一章）</w:t>
      </w:r>
    </w:p>
    <w:p w14:paraId="3841D424" w14:textId="0532C2AC" w:rsidR="0065076B" w:rsidRPr="0078547C" w:rsidRDefault="0065076B" w:rsidP="0078547C">
      <w:pPr>
        <w:pStyle w:val="a3"/>
        <w:numPr>
          <w:ilvl w:val="0"/>
          <w:numId w:val="4"/>
        </w:numPr>
        <w:ind w:firstLineChars="0"/>
        <w:rPr>
          <w:rFonts w:ascii="宋体" w:eastAsia="宋体" w:hAnsi="宋体" w:hint="eastAsia"/>
          <w:sz w:val="28"/>
          <w:szCs w:val="28"/>
        </w:rPr>
      </w:pPr>
      <w:r w:rsidRPr="0078547C">
        <w:rPr>
          <w:rFonts w:ascii="宋体" w:eastAsia="宋体" w:hAnsi="宋体" w:hint="eastAsia"/>
          <w:sz w:val="28"/>
          <w:szCs w:val="28"/>
        </w:rPr>
        <w:t>操作系统(linux)、编程语言(shell，R)和常用工具(awk, grep, sed)等（第二章到第八章、第十二章到第十三章）</w:t>
      </w:r>
    </w:p>
    <w:p w14:paraId="0B3094CC" w14:textId="1562D57F" w:rsidR="006B6692" w:rsidRPr="0078547C" w:rsidRDefault="0065076B" w:rsidP="0078547C">
      <w:pPr>
        <w:pStyle w:val="a3"/>
        <w:numPr>
          <w:ilvl w:val="0"/>
          <w:numId w:val="4"/>
        </w:numPr>
        <w:ind w:firstLineChars="0"/>
        <w:rPr>
          <w:rFonts w:ascii="宋体" w:eastAsia="宋体" w:hAnsi="宋体"/>
          <w:sz w:val="28"/>
          <w:szCs w:val="28"/>
        </w:rPr>
      </w:pPr>
      <w:r w:rsidRPr="0078547C">
        <w:rPr>
          <w:rFonts w:ascii="宋体" w:eastAsia="宋体" w:hAnsi="宋体" w:hint="eastAsia"/>
          <w:sz w:val="28"/>
          <w:szCs w:val="28"/>
        </w:rPr>
        <w:t>常见数据类型（gff, fasta, sam等）的处理（第九章到第十一章）</w:t>
      </w:r>
    </w:p>
    <w:p w14:paraId="3AD1A7C3" w14:textId="77777777" w:rsidR="00372D89" w:rsidRDefault="00372D89" w:rsidP="008A2CD3">
      <w:pPr>
        <w:ind w:firstLineChars="200" w:firstLine="560"/>
        <w:rPr>
          <w:rFonts w:ascii="宋体" w:eastAsia="宋体" w:hAnsi="宋体"/>
          <w:sz w:val="28"/>
          <w:szCs w:val="28"/>
        </w:rPr>
      </w:pPr>
      <w:r>
        <w:rPr>
          <w:rFonts w:ascii="宋体" w:eastAsia="宋体" w:hAnsi="宋体" w:hint="eastAsia"/>
          <w:sz w:val="28"/>
          <w:szCs w:val="28"/>
        </w:rPr>
        <w:t>2.前言</w:t>
      </w:r>
    </w:p>
    <w:p w14:paraId="7B33CF71" w14:textId="45CD2F5B" w:rsidR="0065076B" w:rsidRDefault="0065076B" w:rsidP="008A2CD3">
      <w:pPr>
        <w:ind w:firstLineChars="200" w:firstLine="560"/>
        <w:rPr>
          <w:rFonts w:ascii="宋体" w:eastAsia="宋体" w:hAnsi="宋体"/>
          <w:sz w:val="28"/>
          <w:szCs w:val="28"/>
        </w:rPr>
      </w:pPr>
      <w:r>
        <w:rPr>
          <w:rFonts w:ascii="宋体" w:eastAsia="宋体" w:hAnsi="宋体" w:hint="eastAsia"/>
          <w:sz w:val="28"/>
          <w:szCs w:val="28"/>
        </w:rPr>
        <w:t>在前言中</w:t>
      </w:r>
      <w:r w:rsidR="00372D89">
        <w:rPr>
          <w:rFonts w:ascii="宋体" w:eastAsia="宋体" w:hAnsi="宋体" w:hint="eastAsia"/>
          <w:sz w:val="28"/>
          <w:szCs w:val="28"/>
        </w:rPr>
        <w:t>，</w:t>
      </w:r>
      <w:r>
        <w:rPr>
          <w:rFonts w:ascii="宋体" w:eastAsia="宋体" w:hAnsi="宋体" w:hint="eastAsia"/>
          <w:sz w:val="28"/>
          <w:szCs w:val="28"/>
        </w:rPr>
        <w:t>我认为最有意思的</w:t>
      </w:r>
      <w:r w:rsidR="00372D89">
        <w:rPr>
          <w:rFonts w:ascii="宋体" w:eastAsia="宋体" w:hAnsi="宋体" w:hint="eastAsia"/>
          <w:sz w:val="28"/>
          <w:szCs w:val="28"/>
        </w:rPr>
        <w:t>地方在于</w:t>
      </w:r>
      <w:r>
        <w:rPr>
          <w:rFonts w:ascii="宋体" w:eastAsia="宋体" w:hAnsi="宋体" w:hint="eastAsia"/>
          <w:sz w:val="28"/>
          <w:szCs w:val="28"/>
        </w:rPr>
        <w:t>作者不断</w:t>
      </w:r>
      <w:r w:rsidRPr="0065076B">
        <w:rPr>
          <w:rFonts w:ascii="宋体" w:eastAsia="宋体" w:hAnsi="宋体" w:hint="eastAsia"/>
          <w:sz w:val="28"/>
          <w:szCs w:val="28"/>
        </w:rPr>
        <w:t>强调数据分析的稳健性（robust）</w:t>
      </w:r>
      <w:r w:rsidR="00372D89">
        <w:rPr>
          <w:rFonts w:ascii="宋体" w:eastAsia="宋体" w:hAnsi="宋体" w:hint="eastAsia"/>
          <w:sz w:val="28"/>
          <w:szCs w:val="28"/>
        </w:rPr>
        <w:t>和</w:t>
      </w:r>
      <w:r w:rsidRPr="0065076B">
        <w:rPr>
          <w:rFonts w:ascii="宋体" w:eastAsia="宋体" w:hAnsi="宋体" w:hint="eastAsia"/>
          <w:sz w:val="28"/>
          <w:szCs w:val="28"/>
        </w:rPr>
        <w:t>可重复性（reproducible）</w:t>
      </w:r>
      <w:r w:rsidR="00372D89">
        <w:rPr>
          <w:rFonts w:ascii="宋体" w:eastAsia="宋体" w:hAnsi="宋体" w:hint="eastAsia"/>
          <w:sz w:val="28"/>
          <w:szCs w:val="28"/>
        </w:rPr>
        <w:t>。作者称</w:t>
      </w:r>
      <w:r w:rsidR="00372D89" w:rsidRPr="00372D89">
        <w:rPr>
          <w:rFonts w:ascii="宋体" w:eastAsia="宋体" w:hAnsi="宋体" w:hint="eastAsia"/>
          <w:i/>
          <w:iCs/>
          <w:sz w:val="28"/>
          <w:szCs w:val="28"/>
        </w:rPr>
        <w:t>robust</w:t>
      </w:r>
      <w:r w:rsidR="00372D89" w:rsidRPr="00372D89">
        <w:rPr>
          <w:rFonts w:ascii="宋体" w:eastAsia="宋体" w:hAnsi="宋体" w:hint="eastAsia"/>
          <w:sz w:val="28"/>
          <w:szCs w:val="28"/>
        </w:rPr>
        <w:t>是指工作能够抵御</w:t>
      </w:r>
      <w:r w:rsidR="007B2E93">
        <w:rPr>
          <w:rFonts w:ascii="宋体" w:eastAsia="宋体" w:hAnsi="宋体" w:hint="eastAsia"/>
          <w:sz w:val="28"/>
          <w:szCs w:val="28"/>
        </w:rPr>
        <w:t>“</w:t>
      </w:r>
      <w:r w:rsidR="00372D89" w:rsidRPr="00372D89">
        <w:rPr>
          <w:rFonts w:ascii="宋体" w:eastAsia="宋体" w:hAnsi="宋体" w:hint="eastAsia"/>
          <w:sz w:val="28"/>
          <w:szCs w:val="28"/>
        </w:rPr>
        <w:t>无声错误</w:t>
      </w:r>
      <w:r w:rsidR="007B2E93">
        <w:rPr>
          <w:rFonts w:ascii="宋体" w:eastAsia="宋体" w:hAnsi="宋体" w:hint="eastAsia"/>
          <w:sz w:val="28"/>
          <w:szCs w:val="28"/>
        </w:rPr>
        <w:t>”</w:t>
      </w:r>
      <w:r w:rsidR="00372D89" w:rsidRPr="00372D89">
        <w:rPr>
          <w:rFonts w:ascii="宋体" w:eastAsia="宋体" w:hAnsi="宋体" w:hint="eastAsia"/>
          <w:sz w:val="28"/>
          <w:szCs w:val="28"/>
        </w:rPr>
        <w:t>、混杂因素、软件错误以及杂乱的数据</w:t>
      </w:r>
      <w:r w:rsidR="00372D89">
        <w:rPr>
          <w:rFonts w:ascii="宋体" w:eastAsia="宋体" w:hAnsi="宋体" w:hint="eastAsia"/>
          <w:sz w:val="28"/>
          <w:szCs w:val="28"/>
        </w:rPr>
        <w:t>；而</w:t>
      </w:r>
      <w:r w:rsidR="00372D89" w:rsidRPr="00372D89">
        <w:rPr>
          <w:rFonts w:ascii="宋体" w:eastAsia="宋体" w:hAnsi="宋体" w:hint="eastAsia"/>
          <w:i/>
          <w:iCs/>
          <w:sz w:val="28"/>
          <w:szCs w:val="28"/>
        </w:rPr>
        <w:t>reproducible</w:t>
      </w:r>
      <w:r w:rsidR="00372D89" w:rsidRPr="00372D89">
        <w:rPr>
          <w:rFonts w:ascii="宋体" w:eastAsia="宋体" w:hAnsi="宋体" w:hint="eastAsia"/>
          <w:sz w:val="28"/>
          <w:szCs w:val="28"/>
        </w:rPr>
        <w:t>是指工作可以被其他研究人员重复</w:t>
      </w:r>
      <w:r w:rsidR="00372D89">
        <w:rPr>
          <w:rFonts w:ascii="宋体" w:eastAsia="宋体" w:hAnsi="宋体" w:hint="eastAsia"/>
          <w:sz w:val="28"/>
          <w:szCs w:val="28"/>
        </w:rPr>
        <w:t>进行</w:t>
      </w:r>
      <w:r w:rsidR="00372D89" w:rsidRPr="00372D89">
        <w:rPr>
          <w:rFonts w:ascii="宋体" w:eastAsia="宋体" w:hAnsi="宋体" w:hint="eastAsia"/>
          <w:sz w:val="28"/>
          <w:szCs w:val="28"/>
        </w:rPr>
        <w:t>，</w:t>
      </w:r>
      <w:r w:rsidR="00372D89">
        <w:rPr>
          <w:rFonts w:ascii="宋体" w:eastAsia="宋体" w:hAnsi="宋体" w:hint="eastAsia"/>
          <w:sz w:val="28"/>
          <w:szCs w:val="28"/>
        </w:rPr>
        <w:t>且</w:t>
      </w:r>
      <w:r w:rsidR="00372D89" w:rsidRPr="00372D89">
        <w:rPr>
          <w:rFonts w:ascii="宋体" w:eastAsia="宋体" w:hAnsi="宋体" w:hint="eastAsia"/>
          <w:sz w:val="28"/>
          <w:szCs w:val="28"/>
        </w:rPr>
        <w:t>可以得出相同的结果</w:t>
      </w:r>
      <w:r w:rsidR="00372D89">
        <w:rPr>
          <w:rFonts w:ascii="宋体" w:eastAsia="宋体" w:hAnsi="宋体" w:hint="eastAsia"/>
          <w:sz w:val="28"/>
          <w:szCs w:val="28"/>
        </w:rPr>
        <w:t>。</w:t>
      </w:r>
      <w:r w:rsidR="00372D89">
        <w:rPr>
          <w:rFonts w:ascii="宋体" w:eastAsia="宋体" w:hAnsi="宋体" w:hint="eastAsia"/>
          <w:sz w:val="28"/>
          <w:szCs w:val="28"/>
        </w:rPr>
        <w:t>这可能是生物信息学最重要的精神理念</w:t>
      </w:r>
      <w:r w:rsidR="00372D89">
        <w:rPr>
          <w:rFonts w:ascii="宋体" w:eastAsia="宋体" w:hAnsi="宋体" w:hint="eastAsia"/>
          <w:sz w:val="28"/>
          <w:szCs w:val="28"/>
        </w:rPr>
        <w:t>，否则作者不会再三列出这两个单词。</w:t>
      </w:r>
    </w:p>
    <w:p w14:paraId="0E9B4840" w14:textId="0C7D55CA" w:rsidR="00372D89" w:rsidRPr="006B05D8" w:rsidRDefault="00372D89" w:rsidP="008A2CD3">
      <w:pPr>
        <w:ind w:firstLineChars="200" w:firstLine="560"/>
        <w:rPr>
          <w:rFonts w:ascii="Times New Roman" w:eastAsia="宋体" w:hAnsi="Times New Roman" w:cs="Times New Roman" w:hint="eastAsia"/>
          <w:sz w:val="28"/>
          <w:szCs w:val="28"/>
        </w:rPr>
      </w:pPr>
      <w:r>
        <w:rPr>
          <w:rFonts w:ascii="宋体" w:eastAsia="宋体" w:hAnsi="宋体" w:hint="eastAsia"/>
          <w:sz w:val="28"/>
          <w:szCs w:val="28"/>
        </w:rPr>
        <w:t>但同时，作者指出了读者需要具备的前置能力，譬如：</w:t>
      </w:r>
      <w:r w:rsidRPr="00372D89">
        <w:rPr>
          <w:rFonts w:ascii="宋体" w:eastAsia="宋体" w:hAnsi="宋体" w:hint="eastAsia"/>
          <w:sz w:val="28"/>
          <w:szCs w:val="28"/>
        </w:rPr>
        <w:t>懂一门脚本语言</w:t>
      </w:r>
      <w:r>
        <w:rPr>
          <w:rFonts w:ascii="宋体" w:eastAsia="宋体" w:hAnsi="宋体" w:hint="eastAsia"/>
          <w:sz w:val="28"/>
          <w:szCs w:val="28"/>
        </w:rPr>
        <w:t>、会用一种文本编辑器、懂基本的Unix命令行操作、掌握基</w:t>
      </w:r>
      <w:r>
        <w:rPr>
          <w:rFonts w:ascii="宋体" w:eastAsia="宋体" w:hAnsi="宋体" w:hint="eastAsia"/>
          <w:sz w:val="28"/>
          <w:szCs w:val="28"/>
        </w:rPr>
        <w:lastRenderedPageBreak/>
        <w:t>础生物学知识、对正则表达式有基本的了解</w:t>
      </w:r>
      <w:r w:rsidR="006B05D8">
        <w:rPr>
          <w:rFonts w:ascii="宋体" w:eastAsia="宋体" w:hAnsi="宋体" w:hint="eastAsia"/>
          <w:sz w:val="28"/>
          <w:szCs w:val="28"/>
        </w:rPr>
        <w:t>等等。遗憾的是，上述能力我不认为自己完全具备，甚至感到陌生，这也对应了文中</w:t>
      </w:r>
      <w:r w:rsidR="006B05D8" w:rsidRPr="006B05D8">
        <w:rPr>
          <w:rFonts w:ascii="Times New Roman" w:eastAsia="宋体" w:hAnsi="Times New Roman" w:cs="Times New Roman"/>
          <w:sz w:val="28"/>
          <w:szCs w:val="28"/>
        </w:rPr>
        <w:t>“</w:t>
      </w:r>
      <w:r w:rsidR="006B05D8" w:rsidRPr="006B05D8">
        <w:rPr>
          <w:rFonts w:ascii="Times New Roman" w:eastAsia="宋体" w:hAnsi="Times New Roman" w:cs="Times New Roman"/>
          <w:sz w:val="28"/>
          <w:szCs w:val="28"/>
        </w:rPr>
        <w:t>The result is that sections of this book are quite advanced and will be difficult for some readers. Don’t feel discouraged! Like most of science, this material is hard, and may take a few reads before it fully sinks in.</w:t>
      </w:r>
      <w:r w:rsidR="006B05D8" w:rsidRPr="006B05D8">
        <w:rPr>
          <w:rFonts w:ascii="Times New Roman" w:eastAsia="宋体" w:hAnsi="Times New Roman" w:cs="Times New Roman"/>
          <w:sz w:val="28"/>
          <w:szCs w:val="28"/>
        </w:rPr>
        <w:t>”</w:t>
      </w:r>
      <w:r w:rsidR="006B05D8">
        <w:rPr>
          <w:rFonts w:ascii="Times New Roman" w:eastAsia="宋体" w:hAnsi="Times New Roman" w:cs="Times New Roman" w:hint="eastAsia"/>
          <w:sz w:val="28"/>
          <w:szCs w:val="28"/>
        </w:rPr>
        <w:t>但愿我能够在学习本书时有毅力同时学习这些本领，逐步适应。</w:t>
      </w:r>
    </w:p>
    <w:p w14:paraId="4464F787" w14:textId="7FC89F12" w:rsidR="00372D89" w:rsidRDefault="00372D89" w:rsidP="008A2CD3">
      <w:pPr>
        <w:ind w:firstLineChars="200" w:firstLine="560"/>
        <w:rPr>
          <w:rFonts w:ascii="宋体" w:eastAsia="宋体" w:hAnsi="宋体"/>
          <w:sz w:val="28"/>
          <w:szCs w:val="28"/>
        </w:rPr>
      </w:pPr>
      <w:r>
        <w:rPr>
          <w:rFonts w:ascii="宋体" w:eastAsia="宋体" w:hAnsi="宋体" w:hint="eastAsia"/>
          <w:sz w:val="28"/>
          <w:szCs w:val="28"/>
        </w:rPr>
        <w:t>3.Part</w:t>
      </w:r>
      <w:r w:rsidRPr="00372D89">
        <w:t xml:space="preserve"> </w:t>
      </w:r>
      <w:r w:rsidRPr="00372D89">
        <w:rPr>
          <w:rFonts w:ascii="宋体" w:eastAsia="宋体" w:hAnsi="宋体"/>
          <w:sz w:val="28"/>
          <w:szCs w:val="28"/>
        </w:rPr>
        <w:t>I</w:t>
      </w:r>
      <w:r>
        <w:rPr>
          <w:rFonts w:ascii="宋体" w:eastAsia="宋体" w:hAnsi="宋体" w:hint="eastAsia"/>
          <w:sz w:val="28"/>
          <w:szCs w:val="28"/>
        </w:rPr>
        <w:t xml:space="preserve"> (Chapter 1)</w:t>
      </w:r>
    </w:p>
    <w:p w14:paraId="3B917E00" w14:textId="77777777" w:rsidR="00E5077A" w:rsidRDefault="007B2E93" w:rsidP="008A2CD3">
      <w:pPr>
        <w:ind w:firstLineChars="200" w:firstLine="560"/>
        <w:rPr>
          <w:rFonts w:ascii="宋体" w:eastAsia="宋体" w:hAnsi="宋体"/>
          <w:sz w:val="28"/>
          <w:szCs w:val="28"/>
        </w:rPr>
      </w:pPr>
      <w:r>
        <w:rPr>
          <w:rFonts w:ascii="宋体" w:eastAsia="宋体" w:hAnsi="宋体" w:hint="eastAsia"/>
          <w:sz w:val="28"/>
          <w:szCs w:val="28"/>
        </w:rPr>
        <w:t>第一部分包含一个章节，“如何学习生物信息学”。</w:t>
      </w:r>
    </w:p>
    <w:p w14:paraId="55C0DC53" w14:textId="6E0610C4" w:rsidR="00372D89" w:rsidRDefault="00E5077A" w:rsidP="008A2CD3">
      <w:pPr>
        <w:ind w:firstLineChars="200" w:firstLine="560"/>
        <w:rPr>
          <w:rFonts w:ascii="宋体" w:eastAsia="宋体" w:hAnsi="宋体"/>
          <w:sz w:val="28"/>
          <w:szCs w:val="28"/>
        </w:rPr>
      </w:pPr>
      <w:r>
        <w:rPr>
          <w:rFonts w:ascii="宋体" w:eastAsia="宋体" w:hAnsi="宋体" w:hint="eastAsia"/>
          <w:sz w:val="28"/>
          <w:szCs w:val="28"/>
        </w:rPr>
        <w:t>开篇</w:t>
      </w:r>
      <w:r w:rsidR="007B2E93">
        <w:rPr>
          <w:rFonts w:ascii="宋体" w:eastAsia="宋体" w:hAnsi="宋体" w:hint="eastAsia"/>
          <w:sz w:val="28"/>
          <w:szCs w:val="28"/>
        </w:rPr>
        <w:t>，作者指出当下数据数量随着检测成本降低而指数级增长，从而引入研究生物信息学需要具备的重要品质：</w:t>
      </w:r>
      <w:r w:rsidR="007B2E93" w:rsidRPr="0065076B">
        <w:rPr>
          <w:rFonts w:ascii="宋体" w:eastAsia="宋体" w:hAnsi="宋体" w:hint="eastAsia"/>
          <w:sz w:val="28"/>
          <w:szCs w:val="28"/>
        </w:rPr>
        <w:t>robust</w:t>
      </w:r>
      <w:r w:rsidR="007B2E93">
        <w:rPr>
          <w:rFonts w:ascii="宋体" w:eastAsia="宋体" w:hAnsi="宋体" w:hint="eastAsia"/>
          <w:sz w:val="28"/>
          <w:szCs w:val="28"/>
        </w:rPr>
        <w:t>和</w:t>
      </w:r>
      <w:r w:rsidR="007B2E93" w:rsidRPr="0065076B">
        <w:rPr>
          <w:rFonts w:ascii="宋体" w:eastAsia="宋体" w:hAnsi="宋体" w:hint="eastAsia"/>
          <w:sz w:val="28"/>
          <w:szCs w:val="28"/>
        </w:rPr>
        <w:t>reproducible</w:t>
      </w:r>
      <w:r w:rsidR="007B2E93">
        <w:rPr>
          <w:rFonts w:ascii="宋体" w:eastAsia="宋体" w:hAnsi="宋体" w:hint="eastAsia"/>
          <w:sz w:val="28"/>
          <w:szCs w:val="28"/>
        </w:rPr>
        <w:t>，即前言中的两个重点单词。随后进行细化分析：</w:t>
      </w:r>
      <w:r w:rsidR="007B2E93" w:rsidRPr="007B2E93">
        <w:rPr>
          <w:rFonts w:ascii="宋体" w:eastAsia="宋体" w:hAnsi="宋体" w:hint="eastAsia"/>
          <w:sz w:val="28"/>
          <w:szCs w:val="28"/>
        </w:rPr>
        <w:t>重复通常不仅依赖数据和代码，还依赖软件版本、数据下载时间和版本等详细信息</w:t>
      </w:r>
      <w:r w:rsidR="007B2E93">
        <w:rPr>
          <w:rFonts w:ascii="宋体" w:eastAsia="宋体" w:hAnsi="宋体" w:hint="eastAsia"/>
          <w:sz w:val="28"/>
          <w:szCs w:val="28"/>
        </w:rPr>
        <w:t>，</w:t>
      </w:r>
      <w:r w:rsidR="007B2E93" w:rsidRPr="007B2E93">
        <w:rPr>
          <w:rFonts w:ascii="宋体" w:eastAsia="宋体" w:hAnsi="宋体" w:hint="eastAsia"/>
          <w:sz w:val="28"/>
          <w:szCs w:val="28"/>
        </w:rPr>
        <w:t>这些元数据或数据是确保再现性的关键细节</w:t>
      </w:r>
      <w:r w:rsidR="007B2E93">
        <w:rPr>
          <w:rFonts w:ascii="宋体" w:eastAsia="宋体" w:hAnsi="宋体" w:hint="eastAsia"/>
          <w:sz w:val="28"/>
          <w:szCs w:val="28"/>
        </w:rPr>
        <w:t>，</w:t>
      </w:r>
      <w:r w:rsidR="007B2E93">
        <w:rPr>
          <w:rFonts w:ascii="宋体" w:eastAsia="宋体" w:hAnsi="宋体" w:hint="eastAsia"/>
          <w:sz w:val="28"/>
          <w:szCs w:val="28"/>
        </w:rPr>
        <w:t>故而生信学家务必</w:t>
      </w:r>
      <w:r w:rsidR="007B2E93" w:rsidRPr="0065076B">
        <w:rPr>
          <w:rFonts w:ascii="宋体" w:eastAsia="宋体" w:hAnsi="宋体" w:hint="eastAsia"/>
          <w:sz w:val="28"/>
          <w:szCs w:val="28"/>
        </w:rPr>
        <w:t>reproducible</w:t>
      </w:r>
      <w:r w:rsidR="007B2E93">
        <w:rPr>
          <w:rFonts w:ascii="宋体" w:eastAsia="宋体" w:hAnsi="宋体" w:hint="eastAsia"/>
          <w:sz w:val="28"/>
          <w:szCs w:val="28"/>
        </w:rPr>
        <w:t>；生物信息学工作以数据为主，其错误比湿实验更难发现，而</w:t>
      </w:r>
      <w:r w:rsidR="007B2E93" w:rsidRPr="007B2E93">
        <w:rPr>
          <w:rFonts w:ascii="宋体" w:eastAsia="宋体" w:hAnsi="宋体" w:hint="eastAsia"/>
          <w:sz w:val="28"/>
          <w:szCs w:val="28"/>
        </w:rPr>
        <w:t>生物信息学项目，甚至是经过大型用户群测试的工具，也可能无法在特定有机体上很好地工作</w:t>
      </w:r>
      <w:r>
        <w:rPr>
          <w:rFonts w:ascii="宋体" w:eastAsia="宋体" w:hAnsi="宋体" w:hint="eastAsia"/>
          <w:sz w:val="28"/>
          <w:szCs w:val="28"/>
        </w:rPr>
        <w:t>，</w:t>
      </w:r>
      <w:r w:rsidR="007B2E93">
        <w:rPr>
          <w:rFonts w:ascii="宋体" w:eastAsia="宋体" w:hAnsi="宋体" w:hint="eastAsia"/>
          <w:sz w:val="28"/>
          <w:szCs w:val="28"/>
        </w:rPr>
        <w:t>故而生信学家务必robust</w:t>
      </w:r>
      <w:r>
        <w:rPr>
          <w:rFonts w:ascii="宋体" w:eastAsia="宋体" w:hAnsi="宋体" w:hint="eastAsia"/>
          <w:sz w:val="28"/>
          <w:szCs w:val="28"/>
        </w:rPr>
        <w:t>。</w:t>
      </w:r>
    </w:p>
    <w:p w14:paraId="0A10389B" w14:textId="1F33C717" w:rsidR="00E5077A" w:rsidRDefault="00E5077A" w:rsidP="008A2CD3">
      <w:pPr>
        <w:ind w:firstLineChars="200" w:firstLine="560"/>
        <w:rPr>
          <w:rFonts w:ascii="宋体" w:eastAsia="宋体" w:hAnsi="宋体"/>
          <w:sz w:val="28"/>
          <w:szCs w:val="28"/>
        </w:rPr>
      </w:pPr>
      <w:r>
        <w:rPr>
          <w:rFonts w:ascii="宋体" w:eastAsia="宋体" w:hAnsi="宋体" w:hint="eastAsia"/>
          <w:sz w:val="28"/>
          <w:szCs w:val="28"/>
        </w:rPr>
        <w:t>接下来，作者给予了一些具体的建议：代码应具有可读性，数据应便于计算机读取，善于测试代码，使用现成</w:t>
      </w:r>
      <w:r w:rsidR="003C46D5">
        <w:rPr>
          <w:rFonts w:ascii="宋体" w:eastAsia="宋体" w:hAnsi="宋体" w:hint="eastAsia"/>
          <w:sz w:val="28"/>
          <w:szCs w:val="28"/>
        </w:rPr>
        <w:t>函数库等等。</w:t>
      </w:r>
    </w:p>
    <w:p w14:paraId="6305856C" w14:textId="1AEC2A74" w:rsidR="003C46D5" w:rsidRDefault="003C46D5" w:rsidP="008A2CD3">
      <w:pPr>
        <w:ind w:firstLineChars="200" w:firstLine="560"/>
        <w:rPr>
          <w:rFonts w:ascii="宋体" w:eastAsia="宋体" w:hAnsi="宋体"/>
          <w:sz w:val="28"/>
          <w:szCs w:val="28"/>
        </w:rPr>
      </w:pPr>
      <w:r>
        <w:rPr>
          <w:rFonts w:ascii="宋体" w:eastAsia="宋体" w:hAnsi="宋体" w:hint="eastAsia"/>
          <w:sz w:val="28"/>
          <w:szCs w:val="28"/>
        </w:rPr>
        <w:t>总览第一章，作者主要介绍研究生物信息学应具备的</w:t>
      </w:r>
      <w:r w:rsidRPr="0065076B">
        <w:rPr>
          <w:rFonts w:ascii="宋体" w:eastAsia="宋体" w:hAnsi="宋体" w:hint="eastAsia"/>
          <w:sz w:val="28"/>
          <w:szCs w:val="28"/>
        </w:rPr>
        <w:t>良好分析习惯</w:t>
      </w:r>
      <w:r>
        <w:rPr>
          <w:rFonts w:ascii="宋体" w:eastAsia="宋体" w:hAnsi="宋体" w:hint="eastAsia"/>
          <w:sz w:val="28"/>
          <w:szCs w:val="28"/>
        </w:rPr>
        <w:t>，为后续正式的学习内容做铺垫。</w:t>
      </w:r>
    </w:p>
    <w:p w14:paraId="163CAE09" w14:textId="77777777" w:rsidR="008A2CD3" w:rsidRDefault="008A2CD3" w:rsidP="008A2CD3">
      <w:pPr>
        <w:rPr>
          <w:rFonts w:ascii="宋体" w:eastAsia="宋体" w:hAnsi="宋体"/>
          <w:sz w:val="28"/>
          <w:szCs w:val="28"/>
        </w:rPr>
      </w:pPr>
    </w:p>
    <w:p w14:paraId="1D4DFB36" w14:textId="77777777" w:rsidR="008A2CD3" w:rsidRDefault="008A2CD3" w:rsidP="008A2CD3">
      <w:pPr>
        <w:rPr>
          <w:rFonts w:ascii="宋体" w:eastAsia="宋体" w:hAnsi="宋体"/>
          <w:sz w:val="28"/>
          <w:szCs w:val="28"/>
        </w:rPr>
      </w:pPr>
    </w:p>
    <w:p w14:paraId="4467CE7D" w14:textId="6E1EB3DD" w:rsidR="003C46D5" w:rsidRDefault="003C46D5" w:rsidP="008A2CD3">
      <w:pPr>
        <w:rPr>
          <w:rFonts w:ascii="宋体" w:eastAsia="宋体" w:hAnsi="宋体"/>
          <w:sz w:val="28"/>
          <w:szCs w:val="28"/>
        </w:rPr>
      </w:pPr>
      <w:r>
        <w:rPr>
          <w:rFonts w:ascii="宋体" w:eastAsia="宋体" w:hAnsi="宋体" w:hint="eastAsia"/>
          <w:sz w:val="28"/>
          <w:szCs w:val="28"/>
        </w:rPr>
        <w:lastRenderedPageBreak/>
        <w:t>二、</w:t>
      </w:r>
      <w:r w:rsidR="008A2CD3">
        <w:rPr>
          <w:rFonts w:ascii="宋体" w:eastAsia="宋体" w:hAnsi="宋体" w:hint="eastAsia"/>
          <w:sz w:val="28"/>
          <w:szCs w:val="28"/>
        </w:rPr>
        <w:t>针对后续学习的</w:t>
      </w:r>
      <w:r>
        <w:rPr>
          <w:rFonts w:ascii="宋体" w:eastAsia="宋体" w:hAnsi="宋体" w:hint="eastAsia"/>
          <w:sz w:val="28"/>
          <w:szCs w:val="28"/>
        </w:rPr>
        <w:t>规划</w:t>
      </w:r>
    </w:p>
    <w:p w14:paraId="1D8911B5" w14:textId="338F58F6" w:rsidR="003F3DFA" w:rsidRDefault="003C46D5" w:rsidP="008A2CD3">
      <w:pPr>
        <w:ind w:firstLineChars="200" w:firstLine="560"/>
        <w:rPr>
          <w:rFonts w:ascii="宋体" w:eastAsia="宋体" w:hAnsi="宋体"/>
          <w:i/>
          <w:iCs/>
          <w:sz w:val="28"/>
          <w:szCs w:val="28"/>
        </w:rPr>
      </w:pPr>
      <w:r>
        <w:rPr>
          <w:rFonts w:ascii="宋体" w:eastAsia="宋体" w:hAnsi="宋体" w:hint="eastAsia"/>
          <w:sz w:val="28"/>
          <w:szCs w:val="28"/>
        </w:rPr>
        <w:t>1.</w:t>
      </w:r>
      <w:r w:rsidR="003F3DFA" w:rsidRPr="006846AD">
        <w:rPr>
          <w:rFonts w:ascii="宋体" w:eastAsia="宋体" w:hAnsi="宋体"/>
          <w:i/>
          <w:iCs/>
          <w:sz w:val="28"/>
          <w:szCs w:val="28"/>
        </w:rPr>
        <w:t>Bioinformatics Data Skills</w:t>
      </w:r>
      <w:r w:rsidR="003F3DFA">
        <w:rPr>
          <w:rFonts w:ascii="宋体" w:eastAsia="宋体" w:hAnsi="宋体" w:hint="eastAsia"/>
          <w:i/>
          <w:iCs/>
          <w:sz w:val="28"/>
          <w:szCs w:val="28"/>
        </w:rPr>
        <w:t xml:space="preserve"> </w:t>
      </w:r>
    </w:p>
    <w:p w14:paraId="65BBE0D2" w14:textId="5A5C2F22" w:rsidR="003C46D5" w:rsidRDefault="003F3DFA" w:rsidP="008A2CD3">
      <w:pPr>
        <w:ind w:firstLineChars="200" w:firstLine="560"/>
        <w:rPr>
          <w:rFonts w:ascii="宋体" w:eastAsia="宋体" w:hAnsi="宋体"/>
          <w:sz w:val="28"/>
          <w:szCs w:val="28"/>
        </w:rPr>
      </w:pPr>
      <w:r>
        <w:rPr>
          <w:rFonts w:ascii="宋体" w:eastAsia="宋体" w:hAnsi="宋体" w:hint="eastAsia"/>
          <w:sz w:val="28"/>
          <w:szCs w:val="28"/>
        </w:rPr>
        <w:t>本书正文共469页（不含前言），现已读至17页，距离下学期开学还有约80天，计划每周阅读40页左右。寒假期间无课业压力，可能进度会比上学期间更快。</w:t>
      </w:r>
    </w:p>
    <w:p w14:paraId="318F1E26" w14:textId="1ED02E5D" w:rsidR="003F3DFA" w:rsidRDefault="003F3DFA" w:rsidP="008A2CD3">
      <w:pPr>
        <w:ind w:firstLineChars="200" w:firstLine="560"/>
        <w:rPr>
          <w:rFonts w:ascii="宋体" w:eastAsia="宋体" w:hAnsi="宋体"/>
          <w:sz w:val="28"/>
          <w:szCs w:val="28"/>
        </w:rPr>
      </w:pPr>
      <w:r>
        <w:rPr>
          <w:rFonts w:ascii="宋体" w:eastAsia="宋体" w:hAnsi="宋体" w:hint="eastAsia"/>
          <w:sz w:val="28"/>
          <w:szCs w:val="28"/>
        </w:rPr>
        <w:t>2.Python</w:t>
      </w:r>
    </w:p>
    <w:p w14:paraId="147521DC" w14:textId="2AE716BA" w:rsidR="008A2CD3" w:rsidRDefault="003F3DFA" w:rsidP="008A2CD3">
      <w:pPr>
        <w:ind w:firstLineChars="200" w:firstLine="560"/>
        <w:rPr>
          <w:rFonts w:ascii="宋体" w:eastAsia="宋体" w:hAnsi="宋体" w:hint="eastAsia"/>
          <w:sz w:val="28"/>
          <w:szCs w:val="28"/>
        </w:rPr>
      </w:pPr>
      <w:r>
        <w:rPr>
          <w:rFonts w:ascii="宋体" w:eastAsia="宋体" w:hAnsi="宋体" w:hint="eastAsia"/>
          <w:sz w:val="28"/>
          <w:szCs w:val="28"/>
        </w:rPr>
        <w:t>本想寒假期间再着手学习，但目前看来对python的需求是燃眉之急。故</w:t>
      </w:r>
      <w:r w:rsidR="008A2CD3">
        <w:rPr>
          <w:rFonts w:ascii="宋体" w:eastAsia="宋体" w:hAnsi="宋体" w:hint="eastAsia"/>
          <w:sz w:val="28"/>
          <w:szCs w:val="28"/>
        </w:rPr>
        <w:t>决定阅读主书目同时进行自学，不求精通，但求入门，学习进度每周汇报。</w:t>
      </w:r>
    </w:p>
    <w:p w14:paraId="6A01A761" w14:textId="77777777" w:rsidR="008A2CD3" w:rsidRDefault="008A2CD3" w:rsidP="008A2CD3">
      <w:pPr>
        <w:ind w:firstLineChars="200" w:firstLine="560"/>
        <w:rPr>
          <w:rFonts w:ascii="宋体" w:eastAsia="宋体" w:hAnsi="宋体"/>
          <w:sz w:val="28"/>
          <w:szCs w:val="28"/>
        </w:rPr>
      </w:pPr>
    </w:p>
    <w:p w14:paraId="62ADAC5A" w14:textId="77777777" w:rsidR="008A2CD3" w:rsidRDefault="008A2CD3" w:rsidP="008A2CD3">
      <w:pPr>
        <w:ind w:firstLineChars="200" w:firstLine="560"/>
        <w:rPr>
          <w:rFonts w:ascii="宋体" w:eastAsia="宋体" w:hAnsi="宋体"/>
          <w:sz w:val="28"/>
          <w:szCs w:val="28"/>
        </w:rPr>
      </w:pPr>
    </w:p>
    <w:p w14:paraId="3A17D934" w14:textId="1C1D482D" w:rsidR="008A2CD3" w:rsidRDefault="008A2CD3" w:rsidP="008A2CD3">
      <w:pPr>
        <w:ind w:firstLineChars="200" w:firstLine="560"/>
        <w:rPr>
          <w:rFonts w:ascii="宋体" w:eastAsia="宋体" w:hAnsi="宋体"/>
          <w:sz w:val="28"/>
          <w:szCs w:val="28"/>
        </w:rPr>
      </w:pPr>
      <w:r>
        <w:rPr>
          <w:rFonts w:ascii="宋体" w:eastAsia="宋体" w:hAnsi="宋体" w:hint="eastAsia"/>
          <w:sz w:val="28"/>
          <w:szCs w:val="28"/>
        </w:rPr>
        <w:t>这是大学期间的第一篇学习报告，其中</w:t>
      </w:r>
      <w:r w:rsidR="0078547C">
        <w:rPr>
          <w:rFonts w:ascii="宋体" w:eastAsia="宋体" w:hAnsi="宋体" w:hint="eastAsia"/>
          <w:sz w:val="28"/>
          <w:szCs w:val="28"/>
        </w:rPr>
        <w:t>格式</w:t>
      </w:r>
      <w:r>
        <w:rPr>
          <w:rFonts w:ascii="宋体" w:eastAsia="宋体" w:hAnsi="宋体" w:hint="eastAsia"/>
          <w:sz w:val="28"/>
          <w:szCs w:val="28"/>
        </w:rPr>
        <w:t>必然有不足之处，对书中内容的理解也可能存在错误，学习规划或许也有不合理之处，恳请您</w:t>
      </w:r>
      <w:r w:rsidR="0078547C">
        <w:rPr>
          <w:rFonts w:ascii="宋体" w:eastAsia="宋体" w:hAnsi="宋体" w:hint="eastAsia"/>
          <w:sz w:val="28"/>
          <w:szCs w:val="28"/>
        </w:rPr>
        <w:t>不吝赐教</w:t>
      </w:r>
      <w:r>
        <w:rPr>
          <w:rFonts w:ascii="宋体" w:eastAsia="宋体" w:hAnsi="宋体" w:hint="eastAsia"/>
          <w:sz w:val="28"/>
          <w:szCs w:val="28"/>
        </w:rPr>
        <w:t>，让我的生物信息学学习有长足进步，</w:t>
      </w:r>
      <w:r w:rsidR="0078547C">
        <w:rPr>
          <w:rFonts w:ascii="宋体" w:eastAsia="宋体" w:hAnsi="宋体" w:hint="eastAsia"/>
          <w:sz w:val="28"/>
          <w:szCs w:val="28"/>
        </w:rPr>
        <w:t>更快融入您的小组，</w:t>
      </w:r>
      <w:r>
        <w:rPr>
          <w:rFonts w:ascii="宋体" w:eastAsia="宋体" w:hAnsi="宋体" w:hint="eastAsia"/>
          <w:sz w:val="28"/>
          <w:szCs w:val="28"/>
        </w:rPr>
        <w:t>非常感谢！</w:t>
      </w:r>
    </w:p>
    <w:p w14:paraId="09B8AB4C" w14:textId="77777777" w:rsidR="0078547C" w:rsidRDefault="0078547C" w:rsidP="008A2CD3">
      <w:pPr>
        <w:ind w:firstLineChars="200" w:firstLine="560"/>
        <w:rPr>
          <w:rFonts w:ascii="宋体" w:eastAsia="宋体" w:hAnsi="宋体"/>
          <w:sz w:val="28"/>
          <w:szCs w:val="28"/>
        </w:rPr>
      </w:pPr>
    </w:p>
    <w:p w14:paraId="16299CA1" w14:textId="16BF356A" w:rsidR="0078547C" w:rsidRDefault="0078547C" w:rsidP="0078547C">
      <w:pPr>
        <w:ind w:firstLineChars="200" w:firstLine="560"/>
        <w:jc w:val="right"/>
        <w:rPr>
          <w:rFonts w:ascii="宋体" w:eastAsia="宋体" w:hAnsi="宋体"/>
          <w:sz w:val="28"/>
          <w:szCs w:val="28"/>
        </w:rPr>
      </w:pPr>
      <w:r>
        <w:rPr>
          <w:rFonts w:ascii="宋体" w:eastAsia="宋体" w:hAnsi="宋体" w:hint="eastAsia"/>
          <w:sz w:val="28"/>
          <w:szCs w:val="28"/>
        </w:rPr>
        <w:t>丁加</w:t>
      </w:r>
    </w:p>
    <w:p w14:paraId="42AF81D5" w14:textId="466725E8" w:rsidR="0078547C" w:rsidRPr="003F3DFA" w:rsidRDefault="0078547C" w:rsidP="0078547C">
      <w:pPr>
        <w:ind w:firstLineChars="200" w:firstLine="560"/>
        <w:jc w:val="right"/>
        <w:rPr>
          <w:rFonts w:ascii="宋体" w:eastAsia="宋体" w:hAnsi="宋体" w:hint="eastAsia"/>
          <w:sz w:val="28"/>
          <w:szCs w:val="28"/>
        </w:rPr>
      </w:pPr>
      <w:r>
        <w:rPr>
          <w:rFonts w:ascii="宋体" w:eastAsia="宋体" w:hAnsi="宋体"/>
          <w:sz w:val="28"/>
          <w:szCs w:val="28"/>
        </w:rPr>
        <w:t>2024年11月24日</w:t>
      </w:r>
    </w:p>
    <w:sectPr w:rsidR="0078547C" w:rsidRPr="003F3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E4328"/>
    <w:multiLevelType w:val="hybridMultilevel"/>
    <w:tmpl w:val="FEEE7E62"/>
    <w:lvl w:ilvl="0" w:tplc="1220DA9A">
      <w:start w:val="1"/>
      <w:numFmt w:val="japaneseCounting"/>
      <w:lvlText w:val="%1、"/>
      <w:lvlJc w:val="left"/>
      <w:pPr>
        <w:ind w:left="1280" w:hanging="72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 w15:restartNumberingAfterBreak="0">
    <w:nsid w:val="3A494694"/>
    <w:multiLevelType w:val="hybridMultilevel"/>
    <w:tmpl w:val="0A0E1A6A"/>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2" w15:restartNumberingAfterBreak="0">
    <w:nsid w:val="5D9C0551"/>
    <w:multiLevelType w:val="multilevel"/>
    <w:tmpl w:val="4AE2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159FC"/>
    <w:multiLevelType w:val="hybridMultilevel"/>
    <w:tmpl w:val="5D109AD0"/>
    <w:lvl w:ilvl="0" w:tplc="4F189B24">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258683790">
    <w:abstractNumId w:val="0"/>
  </w:num>
  <w:num w:numId="2" w16cid:durableId="1804274071">
    <w:abstractNumId w:val="3"/>
  </w:num>
  <w:num w:numId="3" w16cid:durableId="1293750547">
    <w:abstractNumId w:val="2"/>
  </w:num>
  <w:num w:numId="4" w16cid:durableId="167191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55"/>
    <w:rsid w:val="000E2786"/>
    <w:rsid w:val="001B7DC7"/>
    <w:rsid w:val="00372D89"/>
    <w:rsid w:val="003C46D5"/>
    <w:rsid w:val="003C7D55"/>
    <w:rsid w:val="003F3DFA"/>
    <w:rsid w:val="0065076B"/>
    <w:rsid w:val="006846AD"/>
    <w:rsid w:val="006B05D8"/>
    <w:rsid w:val="006B3FA5"/>
    <w:rsid w:val="006B6692"/>
    <w:rsid w:val="0078547C"/>
    <w:rsid w:val="007B2E93"/>
    <w:rsid w:val="00807D1B"/>
    <w:rsid w:val="008A2CD3"/>
    <w:rsid w:val="00E50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B759"/>
  <w15:chartTrackingRefBased/>
  <w15:docId w15:val="{9E88F639-5564-490D-ADE6-E5440F04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F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295342">
      <w:bodyDiv w:val="1"/>
      <w:marLeft w:val="0"/>
      <w:marRight w:val="0"/>
      <w:marTop w:val="0"/>
      <w:marBottom w:val="0"/>
      <w:divBdr>
        <w:top w:val="none" w:sz="0" w:space="0" w:color="auto"/>
        <w:left w:val="none" w:sz="0" w:space="0" w:color="auto"/>
        <w:bottom w:val="none" w:sz="0" w:space="0" w:color="auto"/>
        <w:right w:val="none" w:sz="0" w:space="0" w:color="auto"/>
      </w:divBdr>
    </w:div>
    <w:div w:id="767896278">
      <w:bodyDiv w:val="1"/>
      <w:marLeft w:val="0"/>
      <w:marRight w:val="0"/>
      <w:marTop w:val="0"/>
      <w:marBottom w:val="0"/>
      <w:divBdr>
        <w:top w:val="none" w:sz="0" w:space="0" w:color="auto"/>
        <w:left w:val="none" w:sz="0" w:space="0" w:color="auto"/>
        <w:bottom w:val="none" w:sz="0" w:space="0" w:color="auto"/>
        <w:right w:val="none" w:sz="0" w:space="0" w:color="auto"/>
      </w:divBdr>
    </w:div>
    <w:div w:id="865097126">
      <w:bodyDiv w:val="1"/>
      <w:marLeft w:val="0"/>
      <w:marRight w:val="0"/>
      <w:marTop w:val="0"/>
      <w:marBottom w:val="0"/>
      <w:divBdr>
        <w:top w:val="none" w:sz="0" w:space="0" w:color="auto"/>
        <w:left w:val="none" w:sz="0" w:space="0" w:color="auto"/>
        <w:bottom w:val="none" w:sz="0" w:space="0" w:color="auto"/>
        <w:right w:val="none" w:sz="0" w:space="0" w:color="auto"/>
      </w:divBdr>
    </w:div>
    <w:div w:id="133603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2024-11-24T07:19:00Z</dcterms:created>
  <dcterms:modified xsi:type="dcterms:W3CDTF">2024-11-24T09:14:00Z</dcterms:modified>
</cp:coreProperties>
</file>