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第四讲芳香烃与卤代烃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第四讲：芳香烃与卤代烃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：04-课件/学生讲义/2026-06-23-有机化学基础、04-课件/学生讲义/2026-06-23-烷烃烯烃炔烃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：04-课件/备课大纲/2026-06-05-有机合成与金属有机-提高班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本讲的两个主题看似独立，实则共享一条主线：</w:t>
      </w:r>
      <w:r>
        <w:rPr>
          <w:rFonts w:hint="eastAsia" w:eastAsia="SimSun" w:ascii="Times New Roman" w:hAnsi="Times New Roman"/>
          <w:b/>
          <w:bCs/>
        </w:rPr>
        <w:t xml:space="preserve">芳香烃的亲电取代和卤代烃的亲核取代，是理解”亲电/亲核反应”概念的两大支柱</w:t>
      </w:r>
      <w:r>
        <w:rPr>
          <w:rFonts w:hint="eastAsia" w:eastAsia="SimSun" w:ascii="Times New Roman" w:hAnsi="Times New Roman"/>
        </w:rPr>
        <w:t xml:space="preserve">。芳香亲电取代侧重”芳香性保持”，卤代烃的亲核取代侧重”碳链构建”。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能用休克尔规则(4n+2)判断芳香性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能用σ-络合物(中间体)的稳定性解释芳香亲电取代的定位效应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SN1/SN2 </w:t>
      </w:r>
      <w:r>
        <w:rPr>
          <w:rFonts w:hint="eastAsia" w:eastAsia="SimSun" w:ascii="Times New Roman" w:hAnsi="Times New Roman"/>
        </w:rPr>
        <w:t xml:space="preserve">的反应条件、立体化学和竞争反应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能通过反应条件判断</w:t>
      </w:r>
      <w:r>
        <w:t xml:space="preserve"> Sn1/E1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Sn2/E2 </w:t>
      </w:r>
      <w:r>
        <w:rPr>
          <w:rFonts w:hint="eastAsia" w:eastAsia="SimSun" w:ascii="Times New Roman" w:hAnsi="Times New Roman"/>
        </w:rPr>
        <w:t xml:space="preserve">的主导路径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能用格氏试剂设计简单的碳链增长路线</w:t>
      </w:r>
    </w:p>
    <w:p>
      <w:r>
        <w:pict>
          <v:rect style="width:0;height:1.5pt" o:hralign="center" o:hrstd="t" o:hr="t"/>
        </w:pict>
      </w:r>
    </w:p>
    <w:bookmarkEnd w:id="9"/>
    <w:bookmarkStart w:id="21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4" w:name="芳香烃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芳香烃</w:t>
      </w:r>
    </w:p>
    <w:bookmarkStart w:id="10" w:name="苯的结构与芳香性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苯的结构与芳香性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结构</w:t>
      </w:r>
      <w:r>
        <w:rPr>
          <w:rFonts w:hint="eastAsia" w:eastAsia="SimSun" w:ascii="Times New Roman" w:hAnsi="Times New Roman"/>
        </w:rPr>
        <w:t xml:space="preserve">：苯分子中6个C均为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杂化，6个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轨道形成离域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体系，C-C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键长均为</w:t>
      </w:r>
      <w:r>
        <w:t xml:space="preserve"> 140 </w:t>
      </w:r>
      <w:r>
        <w:rPr>
          <w:rFonts w:hint="eastAsia" w:eastAsia="SimSun" w:ascii="Times New Roman" w:hAnsi="Times New Roman"/>
        </w:rPr>
        <w:t xml:space="preserve">pm（介于单键154和双键134之间）。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休克尔(4n+2)规则</w:t>
      </w:r>
      <w:r>
        <w:rPr>
          <w:rFonts w:hint="eastAsia" w:eastAsia="SimSun" w:ascii="Times New Roman" w:hAnsi="Times New Roman"/>
        </w:rPr>
        <w:t xml:space="preserve">：芳香性条件——(1)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平面单环；(2)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环上每个原子都有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轨道；(3)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电子数</w:t>
      </w:r>
      <w:r>
        <w:t xml:space="preserve"> = 4n+2。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4n+2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苯、吡啶、呋喃、噻吩、吡咯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萘、[10]轮烯(非平面→无芳香性)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蒽、菲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竞赛必考——非苯芳香烃</w:t>
      </w:r>
      <w:r>
        <w:rPr>
          <w:rFonts w:hint="eastAsia" w:eastAsia="SimSun" w:ascii="Times New Roman" w:hAnsi="Times New Roman"/>
        </w:rPr>
        <w:t xml:space="preserve">：环戊二烯负离子(6e⁻，芳香性→酸性比环戊二烯强得多)、环庚三烯正离子(6e⁻，芳香性即卓鎓离子)、薁(偶氮省——5+7稠合，5元环6e⁻含负电荷,7元环6e⁻含正电荷,整体极性分子有~4.5D偶极矩)。</w:t>
      </w:r>
    </w:p>
    <w:bookmarkEnd w:id="10"/>
    <w:bookmarkStart w:id="11" w:name="芳香亲电取代arse机理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芳香亲电取代(ArSE)机理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通用两步机理（苯为例）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慢步骤</w:t>
      </w:r>
      <w:r>
        <w:rPr>
          <w:rFonts w:hint="eastAsia" w:eastAsia="SimSun" w:ascii="Times New Roman" w:hAnsi="Times New Roman"/>
        </w:rPr>
        <w:t xml:space="preserve">：E⁺进攻苯环，形成σ-络合物（Wheland中间体，失去芳香性，不稳定）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快步骤</w:t>
      </w:r>
      <w:r>
        <w:rPr>
          <w:rFonts w:hint="eastAsia" w:eastAsia="SimSun" w:ascii="Times New Roman" w:hAnsi="Times New Roman"/>
        </w:rPr>
        <w:t xml:space="preserve">：碱夺去H⁺，恢复芳香性</w:t>
      </w:r>
    </w:p>
    <w:p>
      <w:pPr>
        <w:pStyle w:val="SourceCode"/>
      </w:pPr>
      <w:r>
        <w:rPr>
          <w:rStyle w:val="VerbatimChar"/>
        </w:rPr>
        <w:t xml:space="preserve">Ar-H + E⁺ → </w:t>
      </w:r>
      <w:r>
        <w:rPr>
          <w:rStyle w:val="VerbatimChar"/>
          <w:rFonts w:hint="eastAsia" w:eastAsia="SimSun" w:ascii="Times New Roman" w:hAnsi="Times New Roman"/>
        </w:rPr>
        <w:t xml:space="preserve">Ar⁺(H)E(Wheland中间体)</w:t>
      </w:r>
      <w:r>
        <w:rPr>
          <w:rStyle w:val="VerbatimChar"/>
        </w:rPr>
        <w:t xml:space="preserve"> → Ar-E + H⁺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试剂/条件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可逆？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HNO₃/H₂SO₄(混酸)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磺化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浓H₂SO₄/Δ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发烟H₂SO₄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是</w:t>
            </w:r>
            <w:r>
              <w:rPr>
                <w:rFonts w:hint="eastAsia" w:ascii="Times New Roman" w:hAnsi="Times New Roman" w:eastAsia="SimSun"/>
              </w:rPr>
              <w:t xml:space="preserve">(稀H₂SO₄中可水解)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X₂/FeX₃(或AlX₃)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Friedel-Crafts烷基化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RCl/AlCl₃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是</w:t>
            </w:r>
            <w:r>
              <w:rPr>
                <w:rFonts w:hint="eastAsia" w:ascii="Times New Roman" w:hAnsi="Times New Roman" w:eastAsia="SimSun"/>
              </w:rPr>
              <w:t xml:space="preserve">(可能重排)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Friedel-Crafts酰基化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RCOCl/AlCl₃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易错点——FC烷基化可能重排</w:t>
      </w:r>
      <w:r>
        <w:rPr>
          <w:rFonts w:hint="eastAsia" w:eastAsia="SimSun" w:ascii="Times New Roman" w:hAnsi="Times New Roman"/>
        </w:rPr>
        <w:t xml:space="preserve">：AlCl₃催化下，伯卤代烷形成的碳正离子可能重排为更稳定的仲/叔碳正离子。例如：1-氯丙烷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苯/AlCl₃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主产物是异丙苯（不是正丙苯）。但</w:t>
      </w:r>
      <w:r>
        <w:rPr>
          <w:rFonts w:hint="eastAsia" w:eastAsia="SimSun" w:ascii="Times New Roman" w:hAnsi="Times New Roman"/>
          <w:b/>
          <w:bCs/>
        </w:rPr>
        <w:t xml:space="preserve">FC酰基化不重排</w:t>
      </w:r>
      <w:r>
        <w:rPr>
          <w:rFonts w:hint="eastAsia" w:eastAsia="SimSun" w:ascii="Times New Roman" w:hAnsi="Times New Roman"/>
        </w:rPr>
        <w:t xml:space="preserve">（通过酰基正离子，不会重排）。</w:t>
      </w:r>
    </w:p>
    <w:bookmarkEnd w:id="11"/>
    <w:bookmarkStart w:id="12" w:name="定位效应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定位效应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：取代基通过电子效应改变苯环不同位置的电子云密度→影响E⁺的进攻选择性。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定位类型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活化/钝化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代表性基团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邻对位定位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-OH, -NH₂, -OR, -R, -C₆H₅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+C或+I</w:t>
            </w:r>
            <w:r>
              <w:rPr>
                <w:rFonts w:ascii="Times New Roman" w:hAnsi="Times New Roman" w:eastAsia="SimSun"/>
              </w:rPr>
              <w:t xml:space="preserve"> &gt;&gt; -I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邻对位定位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钝化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-F, -Cl, -Br, 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-I &gt; +C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钝化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-NO₂, -CN, -SO₃H, -CHO, -COR, -COOH, -COOR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-C或强-I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</w:t>
      </w:r>
      <w:r>
        <w:rPr>
          <w:rFonts w:hint="eastAsia" w:eastAsia="SimSun" w:ascii="Times New Roman" w:hAnsi="Times New Roman"/>
          <w:b/>
          <w:bCs/>
        </w:rPr>
        <w:t xml:space="preserve">“卤素与众不同”</w:t>
      </w:r>
      <w:r>
        <w:rPr>
          <w:rFonts w:hint="eastAsia" w:eastAsia="SimSun" w:ascii="Times New Roman" w:hAnsi="Times New Roman"/>
        </w:rPr>
        <w:t xml:space="preserve">：卤素(-X)是邻对位定位但钝化苯环。原因：-I(吸电子)降低环上电子云密度→钝化；但+C(给电子共轭)使邻对位电子密度相对高于间位→邻对位定位。竞赛常考”哪个基团是邻对位定位但钝化苯环？“→答案：卤素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二取代苯的定位规则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两个取代基定位效应一致→协同效应（如对硝基甲苯，CH₃和NO₂都指向同一个位置）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两个取代基定位效应矛盾→</w:t>
      </w:r>
      <w:r>
        <w:rPr>
          <w:rFonts w:hint="eastAsia" w:eastAsia="SimSun" w:ascii="Times New Roman" w:hAnsi="Times New Roman"/>
          <w:b/>
          <w:bCs/>
        </w:rPr>
        <w:t xml:space="preserve">强活化基团主导</w:t>
      </w:r>
      <w:r>
        <w:rPr>
          <w:rFonts w:hint="eastAsia" w:eastAsia="SimSun" w:ascii="Times New Roman" w:hAnsi="Times New Roman"/>
        </w:rPr>
        <w:t xml:space="preserve">（如邻硝基苯酚，-OH(强活化邻对位)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-NO₂(间位)→产物由-OH主导）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两个基团定位相同但位阻不同→优先选择空间位阻小的位置</w:t>
      </w:r>
    </w:p>
    <w:bookmarkEnd w:id="12"/>
    <w:bookmarkStart w:id="13" w:name="多环芳香烃与稠环芳烃"/>
    <w:p>
      <w:pPr>
        <w:pStyle w:val="Heading4"/>
      </w:pPr>
      <w:r>
        <w:t xml:space="preserve">1.1.4 </w:t>
      </w:r>
      <w:r>
        <w:rPr>
          <w:rFonts w:hint="eastAsia" w:eastAsia="SimHei" w:ascii="Times New Roman" w:hAnsi="Times New Roman"/>
        </w:rPr>
        <w:t xml:space="preserve">多环芳香烃与稠环芳烃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萘(C₁₀H₈)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两个苯环稠合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α位(1,4,5,8)比β位(2,3,6,7)活泼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蒽(C₁₄H₁₀)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三个苯环直线稠合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9,10位最活泼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菲(C₁₄H₁₀)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三个苯环角形稠合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9,10位最活泼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竞赛记忆要点</w:t>
      </w:r>
      <w:r>
        <w:rPr>
          <w:rFonts w:hint="eastAsia" w:eastAsia="SimSun" w:ascii="Times New Roman" w:hAnsi="Times New Roman"/>
        </w:rPr>
        <w:t xml:space="preserve">：萘的α位比β位活泼，因为α位的Wheland中间体有更多共振式。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卤代烃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卤代烃</w:t>
      </w:r>
    </w:p>
    <w:bookmarkStart w:id="15" w:name="分类与结构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分类与结构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卤代烃通式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R-X（X=F/Cl/Br/I），C-X键的极性和可极化性共同决定反应活性。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C-X键长(pm)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C-X键能(kJ/mol)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反应活性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最不活泼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极性最大，但C-F键极强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最常见的卤代烃类型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易离去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最活泼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最好的离去基团(但价格高)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反应活性（亲核取代）：R-I</w:t>
      </w:r>
      <w:r>
        <w:t xml:space="preserve"> &gt; R-Br &gt; R-Cl &gt;&gt; </w:t>
      </w:r>
      <w:r>
        <w:rPr>
          <w:rFonts w:hint="eastAsia" w:eastAsia="SimSun" w:ascii="Times New Roman" w:hAnsi="Times New Roman"/>
        </w:rPr>
        <w:t xml:space="preserve">R-F（C-F键太强，F⁻不是好离去基）</w:t>
      </w:r>
    </w:p>
    <w:bookmarkEnd w:id="15"/>
    <w:bookmarkStart w:id="16" w:name="亲核取代sn1-vs-sn2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亲核取代：SN1</w:t>
      </w:r>
      <w:r>
        <w:t xml:space="preserve"> vs SN2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SN1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一步协同（背进攻）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两步（离去→碳正离子→进攻）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= k[R-X][Nu⁻]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= </w:t>
            </w:r>
            <w:r>
              <w:rPr>
                <w:rFonts w:hint="eastAsia" w:ascii="Times New Roman" w:hAnsi="Times New Roman" w:eastAsia="SimSun"/>
              </w:rPr>
              <w:t xml:space="preserve">k[R-X]（仅一级）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瓦尔登反转</w:t>
            </w:r>
            <w:r>
              <w:rPr>
                <w:rFonts w:hint="eastAsia" w:ascii="Times New Roman" w:hAnsi="Times New Roman" w:eastAsia="SimSun"/>
              </w:rPr>
              <w:t xml:space="preserve">(完全构型反转)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外消旋化</w:t>
            </w:r>
            <w:r>
              <w:rPr>
                <w:rFonts w:hint="eastAsia" w:ascii="Times New Roman" w:hAnsi="Times New Roman" w:eastAsia="SimSun"/>
              </w:rPr>
              <w:t xml:space="preserve">(从两面进攻)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CH₃X &gt; 1° &gt; 2° &gt;&gt; </w:t>
            </w:r>
            <w:r>
              <w:rPr>
                <w:rFonts w:hint="eastAsia" w:ascii="Times New Roman" w:hAnsi="Times New Roman" w:eastAsia="SimSun"/>
              </w:rPr>
              <w:t xml:space="preserve">3°（位阻）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3° &gt; 2° &gt;&gt; 1° &gt; </w:t>
            </w:r>
            <w:r>
              <w:rPr>
                <w:rFonts w:hint="eastAsia" w:ascii="Times New Roman" w:hAnsi="Times New Roman" w:eastAsia="SimSun"/>
              </w:rPr>
              <w:t xml:space="preserve">CH₃（碳正离子稳定性）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溶剂效应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极性非质子溶剂加速(如丙酮/DMF/DMSO)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极性质子溶剂加速(如H₂O/ROH)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可能发生(Wagner-Meerwein)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离去基团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好离去基团加速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好离去基团加速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影响SN1/SN2的因素归纳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决定因素是底物结构(3°→SN1,</w:t>
      </w:r>
      <w:r>
        <w:rPr>
          <w:rStyle w:val="VerbatimChar"/>
        </w:rPr>
        <w:t xml:space="preserve"> 1°→SN2)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其次是离去基团(好LG都有利)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再次是溶剂(质子溶剂→SN1,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非质子→SN2)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最后是亲核试剂强度(强亲核试剂→Sn2)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“双甲基甲基伯——SN2；C(CH₃)₃——SN1；仲——看条件”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亲核试剂强度(Nucleophilicity)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碱性(Basicity)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进攻C(电正性中心)的能力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结合H⁺的能力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影响因素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可极化性(大→强)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碱性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位阻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电子密度(高→强)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规律(通用)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方向相同（同族：I⁻&gt;Br⁻&gt;Cl⁻&gt;F⁻）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方向相反（同周期：F⁻&gt;Cl⁻&gt;Br⁻&gt;I⁻）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典型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RS⁻ &gt; RO⁻, I⁻ &gt; F⁻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共轭碱越弱→碱性越强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常见亲核试剂强度</w:t>
      </w:r>
      <w:r>
        <w:rPr>
          <w:rFonts w:hint="eastAsia" w:eastAsia="SimSun" w:ascii="Times New Roman" w:hAnsi="Times New Roman"/>
        </w:rPr>
        <w:t xml:space="preserve">：RS⁻</w:t>
      </w:r>
      <w:r>
        <w:t xml:space="preserve"> &gt; HS⁻ &gt; I⁻ &gt; CN⁻ &gt; OH⁻ &gt; PhO⁻ &gt; Br⁻ &gt; Cl⁻ &gt; F⁻ &gt; CH₃COO⁻</w:t>
      </w:r>
    </w:p>
    <w:bookmarkEnd w:id="16"/>
    <w:bookmarkStart w:id="17" w:name="消除反应e1-vs-e2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消除反应：E1</w:t>
      </w:r>
      <w:r>
        <w:t xml:space="preserve"> vs 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协同(一步，H和LG同时消除)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两步(先离去→碳正离子→去质子)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动力学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= k[R-X][B⁻]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= k[R-X]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反式共平面</w:t>
            </w:r>
            <w:r>
              <w:rPr>
                <w:rFonts w:ascii="Times New Roman" w:hAnsi="Times New Roman" w:eastAsia="SimSun"/>
              </w:rPr>
              <w:t xml:space="preserve">(anti-periplanar)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无立体专一性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1° &gt; 2° &gt;&gt; </w:t>
            </w:r>
            <w:r>
              <w:rPr>
                <w:rFonts w:hint="eastAsia" w:ascii="Times New Roman" w:hAnsi="Times New Roman" w:eastAsia="SimSun"/>
              </w:rPr>
              <w:t xml:space="preserve">3°(E2争夺取代)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3° &gt; 2° &gt;&gt; </w:t>
            </w:r>
            <w:r>
              <w:rPr>
                <w:rFonts w:hint="eastAsia" w:ascii="Times New Roman" w:hAnsi="Times New Roman" w:eastAsia="SimSun"/>
              </w:rPr>
              <w:t xml:space="preserve">1°(E1与SN1共存)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强碱(B⁻)、高温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弱碱、高温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Saytzeff产物</w:t>
            </w:r>
            <w:r>
              <w:rPr>
                <w:rFonts w:hint="eastAsia" w:ascii="Times New Roman" w:hAnsi="Times New Roman" w:eastAsia="SimSun"/>
              </w:rPr>
              <w:t xml:space="preserve">(更取代的烯烃为主)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Saytzeff产物为主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易错——反式共平面要求</w:t>
      </w:r>
      <w:r>
        <w:rPr>
          <w:rFonts w:hint="eastAsia" w:eastAsia="SimSun" w:ascii="Times New Roman" w:hAnsi="Times New Roman"/>
        </w:rPr>
        <w:t xml:space="preserve">：E2消除要求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和离去基团处于反式共平面(anti-periplanar)位置。环己烷衍生物中，只有当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都是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键(直立键)时才能满足反式共平面→发生E2消除。这是竞赛高频考点。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消除反应的区域选择性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Saytzeff规则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主要得到双键取代更多的烯烃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一般E1/E2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Hofmann规则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主要得到双键取代更少的烯烃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大体积碱(t-BuOK/DMSO)、卤代烷的β-位有吸电子基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竞赛拓展</w:t>
      </w:r>
      <w:r>
        <w:rPr>
          <w:rFonts w:hint="eastAsia" w:eastAsia="SimSun" w:ascii="Times New Roman" w:hAnsi="Times New Roman"/>
        </w:rPr>
        <w:t xml:space="preserve">：Hofmann消除的常见条件：R-N(CH₃)₃OH⁻</w:t>
      </w:r>
      <w:r>
        <w:t xml:space="preserve"> → Δ → </w:t>
      </w:r>
      <w:r>
        <w:rPr>
          <w:rFonts w:hint="eastAsia" w:eastAsia="SimSun" w:ascii="Times New Roman" w:hAnsi="Times New Roman"/>
        </w:rPr>
        <w:t xml:space="preserve">烯烃</w:t>
      </w:r>
      <w:r>
        <w:t xml:space="preserve"> + H₂O + </w:t>
      </w:r>
      <w:r>
        <w:rPr>
          <w:rFonts w:hint="eastAsia" w:eastAsia="SimSun" w:ascii="Times New Roman" w:hAnsi="Times New Roman"/>
        </w:rPr>
        <w:t xml:space="preserve">N(CH₃)₃（Hofmann消除热解——通过季铵碱热解得到双键取代较少的烯烃，用于合成特殊烯烃）。</w:t>
      </w:r>
    </w:p>
    <w:bookmarkEnd w:id="17"/>
    <w:bookmarkStart w:id="18" w:name="sn1与e1的竞争-sn2与e2的竞争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SN1与E1的竞争</w:t>
      </w:r>
      <w:r>
        <w:t xml:space="preserve"> / </w:t>
      </w:r>
      <w:r>
        <w:rPr>
          <w:rFonts w:hint="eastAsia" w:eastAsia="SimHei" w:ascii="Times New Roman" w:hAnsi="Times New Roman"/>
        </w:rPr>
        <w:t xml:space="preserve">SN2与E2的竞争</w:t>
      </w:r>
    </w:p>
    <w:p>
      <w:pPr>
        <w:pStyle w:val="FirstParagraph"/>
      </w:pPr>
      <w:r>
        <w:rPr>
          <w:b/>
          <w:bCs/>
        </w:rPr>
        <w:t xml:space="preserve">SN1 vs E1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SN1和E1都经历同一碳正离子中间体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总是共存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提高温度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E1占比增加（消除的活化熵更大）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强亲核试剂(H₂O/ROH)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SN1主导；弱亲核试剂/高温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E1主导</w:t>
      </w:r>
    </w:p>
    <w:p>
      <w:pPr>
        <w:pStyle w:val="BodyText"/>
      </w:pPr>
      <w:r>
        <w:rPr>
          <w:b/>
          <w:bCs/>
        </w:rPr>
        <w:t xml:space="preserve">SN2 vs E2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条件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SN2主导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E2主导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亲核/碱的种类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强亲核试剂(RS⁻/I⁻/CN⁻)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强碱但弱亲核(t-BuOK⁻/LDA)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温度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较低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较高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1°(伯)卤代烃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2°/3°(仲/叔)卤代烃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位阻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小位阻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大位阻</w:t>
      </w:r>
      <w:r>
        <w:t xml:space="preserve"> |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竞赛综合判断</w:t>
      </w:r>
      <w:r>
        <w:rPr>
          <w:rFonts w:hint="eastAsia" w:eastAsia="SimSun" w:ascii="Times New Roman" w:hAnsi="Times New Roman"/>
        </w:rPr>
        <w:t xml:space="preserve">：伯卤代烃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强碱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SN2（除非碱体积很大如t-BuO⁻→E2）。叔卤代烃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强/弱碱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消除(E1/E2)或SN1。仲卤代烃→看具体条件。</w:t>
      </w:r>
    </w:p>
    <w:bookmarkEnd w:id="18"/>
    <w:bookmarkStart w:id="19" w:name="卤代烃与金属的反应"/>
    <w:p>
      <w:pPr>
        <w:pStyle w:val="Heading4"/>
      </w:pPr>
      <w:r>
        <w:t xml:space="preserve">1.2.5 </w:t>
      </w:r>
      <w:r>
        <w:rPr>
          <w:rFonts w:hint="eastAsia" w:eastAsia="SimHei" w:ascii="Times New Roman" w:hAnsi="Times New Roman"/>
        </w:rPr>
        <w:t xml:space="preserve">卤代烃与金属的反应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Mg/无水醚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Mg → RMgX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Grignard试剂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亲核加成→构建C-C键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Li/无水醚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+ 2Li → RLi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有机锂试剂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比Grignard更活泼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Li, CuI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2RLi + CuI → R₂CuLi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Gilman试剂</w:t>
            </w:r>
            <w:r>
              <w:rPr>
                <w:rFonts w:hint="eastAsia" w:ascii="Times New Roman" w:hAnsi="Times New Roman" w:eastAsia="SimSun"/>
              </w:rPr>
              <w:t xml:space="preserve">(二烷基铜锂)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与卤代烃偶联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Zn/酸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Zn → R-Zn-X → </w:t>
            </w:r>
            <w:r>
              <w:rPr>
                <w:rFonts w:hint="eastAsia" w:ascii="Times New Roman" w:hAnsi="Times New Roman" w:eastAsia="SimSun"/>
              </w:rPr>
              <w:t xml:space="preserve">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还原脱卤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选择性还原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Grignard试剂的竞赛核心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制备条件限制</w:t>
      </w:r>
      <w:r>
        <w:rPr>
          <w:rFonts w:hint="eastAsia" w:eastAsia="SimSun" w:ascii="Times New Roman" w:hAnsi="Times New Roman"/>
        </w:rPr>
        <w:t xml:space="preserve">：必须</w:t>
      </w:r>
      <w:r>
        <w:rPr>
          <w:rFonts w:hint="eastAsia" w:eastAsia="SimSun" w:ascii="Times New Roman" w:hAnsi="Times New Roman"/>
          <w:b/>
          <w:bCs/>
        </w:rPr>
        <w:t xml:space="preserve">绝对无水无氧</w:t>
      </w:r>
      <w:r>
        <w:rPr>
          <w:rFonts w:hint="eastAsia" w:eastAsia="SimSun" w:ascii="Times New Roman" w:hAnsi="Times New Roman"/>
        </w:rPr>
        <w:t xml:space="preserve">（否则分解为R-H），醚是必需溶剂（与Mg配位稳定试剂）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反应类型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与醛/酮加成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醇(构建C-C键的核心工具)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与CO₂加成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羧酸（碳链延长一个碳）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与腈(RCN)加成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酮（水解后）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与环氧化物加成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醇（碳链延长两个碳）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与H₂O/H⁺反应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烷烃（Grignard淬灭）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活泼性顺序</w:t>
      </w:r>
      <w:r>
        <w:rPr>
          <w:rFonts w:hint="eastAsia" w:eastAsia="SimSun" w:ascii="Times New Roman" w:hAnsi="Times New Roman"/>
        </w:rPr>
        <w:t xml:space="preserve">：RLi</w:t>
      </w:r>
      <w:r>
        <w:t xml:space="preserve"> &gt; RMgX &gt; </w:t>
      </w:r>
      <w:r>
        <w:rPr>
          <w:rFonts w:hint="eastAsia" w:eastAsia="SimSun" w:ascii="Times New Roman" w:hAnsi="Times New Roman"/>
        </w:rPr>
        <w:t xml:space="preserve">R₂CuLi（选择性递增）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易错——Grignard试剂不能与含活泼H的基团共存</w:t>
      </w:r>
      <w:r>
        <w:rPr>
          <w:rFonts w:hint="eastAsia" w:eastAsia="SimSun" w:ascii="Times New Roman" w:hAnsi="Times New Roman"/>
        </w:rPr>
        <w:t xml:space="preserve">：-OH、-COOH、-NH₂、-SH、≡C-H都会使Grignard试剂立即分解为R-H。必须用保护基。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Gilman试剂(R₂CuLi)的偶联反应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R₂CuLi + R’X → R-R’ + RCu + </w:t>
      </w:r>
      <w:r>
        <w:rPr>
          <w:rFonts w:hint="eastAsia" w:eastAsia="SimSun" w:ascii="Times New Roman" w:hAnsi="Times New Roman"/>
        </w:rPr>
        <w:t xml:space="preserve">LiX（R和R’可以不同→交叉偶联）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特点：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用伯卤代烃或烯基卤（烯基卤的构型保持）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不与酮/酯反应（选择性高，可容忍羰基）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：Grignard试剂和Gilman试剂的互补性——Grignard与羰基反应，Gilman与卤代烃偶联。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6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2" w:name="核心比较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核心比较表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芳香亲电取代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脂肪亲核取代(SN2/SN1)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进攻试剂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E⁺(亲电试剂)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Nu⁻(亲核试剂)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关键中间体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Wheland中间体(σ-络合物)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过渡态(SN2)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碳正离子(SN1)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驱动力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恢复芳香性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形成更稳定的键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选择性决定因素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电子效应(定位效应)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位阻/稳定性(C⁺)</w:t>
            </w:r>
          </w:p>
        </w:tc>
      </w:tr>
    </w:tbl>
    <w:bookmarkEnd w:id="22"/>
    <w:bookmarkStart w:id="23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易错1</w:t>
      </w:r>
      <w:r>
        <w:rPr>
          <w:rFonts w:hint="eastAsia" w:eastAsia="SimSun" w:ascii="Times New Roman" w:hAnsi="Times New Roman"/>
        </w:rPr>
        <w:t xml:space="preserve">：FC烷基化可能重排(通过碳正离子中间体)，但</w:t>
      </w:r>
      <w:r>
        <w:rPr>
          <w:rFonts w:hint="eastAsia" w:eastAsia="SimSun" w:ascii="Times New Roman" w:hAnsi="Times New Roman"/>
          <w:b/>
          <w:bCs/>
        </w:rPr>
        <w:t xml:space="preserve">酰基化不重排</w:t>
      </w:r>
      <w:r>
        <w:rPr>
          <w:rFonts w:hint="eastAsia" w:eastAsia="SimSun" w:ascii="Times New Roman" w:hAnsi="Times New Roman"/>
        </w:rPr>
        <w:t xml:space="preserve">（酰基正离子由共振稳定，不会发生1,2-迁移）。合成上如需正丙基苯，先做FC酰基化(丙酰氯/AlCl₃)再Clemmensen还原。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SN2的瓦尔登反转</w:t>
      </w:r>
      <w:r>
        <w:rPr>
          <w:rFonts w:hint="eastAsia" w:eastAsia="SimSun" w:ascii="Times New Roman" w:hAnsi="Times New Roman"/>
        </w:rPr>
        <w:t xml:space="preserve">是竞赛推断题的经典素材——光学活性的底物经SN2反应后产物构型完全反转，是判断反应机理的关键证据。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易错3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Saytzeff vs Hofmann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的区分。一般E2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Saytzeff产物(更取代的烯烃)，大体积碱(t-BuOK)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Hofmann产物(少取代的烯烃，因大体积碱无法接近取代多的β-H)。</w:t>
      </w:r>
    </w:p>
    <w:bookmarkEnd w:id="23"/>
    <w:bookmarkStart w:id="24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SN1/SN2/E1/E2统一判断路径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看底物：CH₃/1°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SN2为主；3°</w:t>
      </w:r>
      <w:r>
        <w:t xml:space="preserve"> → SN1/E1/Et</w:t>
      </w:r>
      <w:r>
        <w:t xml:space="preserve"> </w:t>
      </w:r>
      <w:r>
        <w:t xml:space="preserve">② </w:t>
      </w:r>
      <w:r>
        <w:rPr>
          <w:rFonts w:hint="eastAsia" w:eastAsia="SimSun" w:ascii="Times New Roman" w:hAnsi="Times New Roman"/>
        </w:rPr>
        <w:t xml:space="preserve">看试剂：强碱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E2；好亲核剂</w:t>
      </w:r>
      <w:r>
        <w:t xml:space="preserve"> → SN2</w:t>
      </w:r>
      <w:r>
        <w:t xml:space="preserve"> </w:t>
      </w:r>
      <w:r>
        <w:t xml:space="preserve">③ </w:t>
      </w:r>
      <w:r>
        <w:rPr>
          <w:rFonts w:hint="eastAsia" w:eastAsia="SimSun" w:ascii="Times New Roman" w:hAnsi="Times New Roman"/>
        </w:rPr>
        <w:t xml:space="preserve">看条件：高温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消除增加；极性非质子溶剂</w:t>
      </w:r>
      <w:r>
        <w:t xml:space="preserve"> → SN2</w:t>
      </w:r>
      <w:r>
        <w:t xml:space="preserve"> </w:t>
      </w:r>
      <w:r>
        <w:t xml:space="preserve">④ </w:t>
      </w:r>
      <w:r>
        <w:rPr>
          <w:rFonts w:hint="eastAsia" w:eastAsia="SimSun" w:ascii="Times New Roman" w:hAnsi="Times New Roman"/>
        </w:rPr>
        <w:t xml:space="preserve">看产物：有重排产物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SN1/E1；反转构型</w:t>
      </w:r>
      <w:r>
        <w:t xml:space="preserve"> → SN2</w:t>
      </w:r>
    </w:p>
    <w:p>
      <w:r>
        <w:pict>
          <v:rect style="width:0;height:1.5pt" o:hralign="center" o:hrstd="t" o:hr="t"/>
        </w:pict>
      </w:r>
    </w:p>
    <w:bookmarkEnd w:id="24"/>
    <w:bookmarkStart w:id="25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来源：07-资料提炼/书籍提炼/提炼-化学竞赛初赛讲义-第11讲-人名反应与机理推断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第10讲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初赛讲义第11讲的核心框架——</w:t>
      </w:r>
      <w:r>
        <w:rPr>
          <w:rFonts w:hint="eastAsia" w:eastAsia="SimSun" w:ascii="Times New Roman" w:hAnsi="Times New Roman"/>
          <w:b/>
          <w:bCs/>
        </w:rPr>
        <w:t xml:space="preserve">“母机理家族分类”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卤代烃的反应是”母机理家族”的入口。初赛讲义第11讲将所有反应归纳为五大家族，本讲涵盖前三家：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亲核取代家族（SN2/SN1）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本讲卤代烃的反应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消除家族（E1/E2）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本讲卤代烃的反应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碳负离子缩合族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芳香亲电取代的定位效应本质（电子效应对σ-络合物的稳定化）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叶立德族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与卤代烃相关（如Wittig试剂的制备：R₃P⁺-CH₂⁻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由卤代烃+Ph₃P制备）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重排族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碳正离子重排与SN1/E1的关联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与现有KB的衔接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物理有机方法论（Hammett/Hammond假设等）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27" w:name="例1-芳香亲电取代定位效应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芳香亲电取代定位效应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：预测甲苯进行硝化反应的主产物，并用共振式解释。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：甲基是给电子基(+I,+H)→活化和邻对位定位。比较邻/间/对三种Wheland中间体的稳定性。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：甲苯硝化时，E⁺(NO₂⁺)进攻主要发生在邻位和对位（占总产物的~93%）。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邻位和对位的Wheland中间体中，甲基可通过超共轭(+H)和诱导(+I)稳定正电荷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间位Wheland中间体中，甲基不能直接稳定正电荷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主产物</w:t>
      </w:r>
      <w:r>
        <w:rPr>
          <w:rFonts w:hint="eastAsia" w:eastAsia="SimSun" w:ascii="Times New Roman" w:hAnsi="Times New Roman"/>
        </w:rPr>
        <w:t xml:space="preserve">：邻硝基甲苯(</w:t>
      </w:r>
      <w:r>
        <w:rPr>
          <w:rFonts w:hint="eastAsia" w:eastAsia="SimSun" w:ascii="Times New Roman" w:hAnsi="Times New Roman"/>
          <w:vertAlign w:val="subscript"/>
        </w:rPr>
        <w:t xml:space="preserve">63%+对硝基甲苯</w:t>
      </w:r>
      <w:r>
        <w:t xml:space="preserve">30%) &gt; </w:t>
      </w:r>
      <w:r>
        <w:rPr>
          <w:rFonts w:hint="eastAsia" w:eastAsia="SimSun" w:ascii="Times New Roman" w:hAnsi="Times New Roman"/>
        </w:rPr>
        <w:t xml:space="preserve">间硝基甲苯(~7%)</w:t>
      </w:r>
    </w:p>
    <w:bookmarkEnd w:id="27"/>
    <w:bookmarkStart w:id="28" w:name="例2-sn2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SN2立体化学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：(R)-2-溴丁烷在NaOH水溶液中水解，写出产物的构型和光学活性。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：1°或2°底物+H₂O/OH⁻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一般是SN2（OH⁻是强亲核试剂）→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构型反转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(R)-2-溴丁烷</w:t>
      </w:r>
      <w:r>
        <w:t xml:space="preserve"> + OH⁻(aq) → </w:t>
      </w:r>
      <w:r>
        <w:rPr>
          <w:rFonts w:hint="eastAsia" w:eastAsia="SimSun" w:ascii="Times New Roman" w:hAnsi="Times New Roman"/>
        </w:rPr>
        <w:t xml:space="preserve">SN2反应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(S)-2-丁醇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底物光学活性，但产物是光学活性的（完全反转），产物为(S)-构型。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若是换成H₂O（无OH⁻），则可能是SN1（经过碳正离子）→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部分外消旋化。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：(S)-2-丁醇，光学活性（若为SN1则部分外消旋化）。</w:t>
      </w:r>
    </w:p>
    <w:bookmarkEnd w:id="28"/>
    <w:bookmarkStart w:id="29" w:name="例3-sn1-vs-sn2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SN1 vs SN2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：下列化合物在EtOH/H₂O(1:1)中水解，哪种速度最快？(a)</w:t>
      </w:r>
      <w:r>
        <w:t xml:space="preserve"> CH₃CH₂Br (b) (CH₃)₃CBr (c) CH₂=CHBr (d) CH₃CH₂CH₂Br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：EtOH/H₂O是极性质子溶剂→有利于SN1（若底物适合）。需考虑各底物的碳正离子稳定性。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CH₃CH₂Br(1°) → </w:t>
      </w:r>
      <w:r>
        <w:rPr>
          <w:rFonts w:hint="eastAsia" w:eastAsia="SimSun" w:ascii="Times New Roman" w:hAnsi="Times New Roman"/>
        </w:rPr>
        <w:t xml:space="preserve">只能SN2，在极性质子溶剂中较慢（溶剂化亲核试剂降低其活性）</w:t>
      </w:r>
      <w:r>
        <w:t xml:space="preserve"> </w:t>
      </w:r>
      <w:r>
        <w:t xml:space="preserve">- (CH₃)₃CBr(3°) → </w:t>
      </w:r>
      <w:r>
        <w:rPr>
          <w:rFonts w:hint="eastAsia" w:eastAsia="SimSun" w:ascii="Times New Roman" w:hAnsi="Times New Roman"/>
        </w:rPr>
        <w:t xml:space="preserve">SN1很好（叔碳正离子稳定），在极性质子溶剂中非常快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CH₂=CHBr(乙烯基卤)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SN1和SN2都很慢（碳正离子极不稳定+位阻大）</w:t>
      </w:r>
      <w:r>
        <w:t xml:space="preserve"> </w:t>
      </w:r>
      <w:r>
        <w:t xml:space="preserve">- CH₃CH₂CH₂Br(1°) → </w:t>
      </w:r>
      <w:r>
        <w:rPr>
          <w:rFonts w:hint="eastAsia" w:eastAsia="SimSun" w:ascii="Times New Roman" w:hAnsi="Times New Roman"/>
        </w:rPr>
        <w:t xml:space="preserve">只能SN2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：(CH₃)₃CBr</w:t>
      </w:r>
      <w:r>
        <w:t xml:space="preserve"> &gt; CH₃CH₂Br ≈ CH₃CH₂CH₂Br &gt;&gt; CH₂=CHBr</w:t>
      </w:r>
    </w:p>
    <w:bookmarkEnd w:id="29"/>
    <w:bookmarkStart w:id="30" w:name="例4-消除反应的区域选择性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消除反应的区域选择性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：2-溴-2-甲基丁烷在KOH/EtOH中加热反应，写出主产物。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：3°底物+强碱→E2为主（也可能有E1）。应用Saytzeff规则得更多取代的烯烃。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2-溴-2-甲基丁烷的结构：(CH₃)₂CBrCH₂CH₃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可能消除的β-H有两个方向：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消除C3上的H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2-甲基-1-丁烯（CH₂=C(CH₃)CH₂CH₃，单取代烯烃）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消除C1上的CH₃→…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不对，β-H在C1上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2-甲基-2-丁烯（(CH₃)₂C=CHCH₃，三取代烯烃）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还有C3的另一个β-H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和C3同一个方向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Saytzeff规则：2-甲基-2-丁烯（三取代烯烃）&gt;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2-甲基-1-丁烯（单取代烯烃）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若换用大体积碱t-BuOK/t-BuOH，则Hofmann产物（2-甲基-1-丁烯）为主。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：KOH/EtOH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2-甲基-2-丁烯为主；t-BuOK/t-BuOH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2-甲基-1-丁烯为主。</w:t>
      </w:r>
    </w:p>
    <w:bookmarkEnd w:id="30"/>
    <w:bookmarkStart w:id="31" w:name="例5-grignard试剂的合成路线设计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Grignard试剂的合成路线设计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：设计从1-丙醇合成2-甲基-2-丁醇的路线。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：逆合成分析——2-甲基-2-丁醇可看作丙酮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乙基Grignard试剂（或丁酮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甲基Grignard试剂）。1-丙醇→Grignard试剂需要先转化为卤代烃。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1-丙醇</w:t>
      </w:r>
      <w:r>
        <w:t xml:space="preserve"> CH₃CH₂CH₂OH → PBr₃ → </w:t>
      </w:r>
      <w:r>
        <w:rPr>
          <w:rFonts w:hint="eastAsia" w:eastAsia="SimSun" w:ascii="Times New Roman" w:hAnsi="Times New Roman"/>
        </w:rPr>
        <w:t xml:space="preserve">1-溴丙烷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Mg/无水醚</w:t>
      </w:r>
      <w:r>
        <w:t xml:space="preserve"> → CH₃CH₂CH₂MgBr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丙酮</w:t>
      </w:r>
      <w:r>
        <w:t xml:space="preserve"> CH₃COCH₃ + CH₃CH₂CH₂MgBr → </w:t>
      </w:r>
      <w:r>
        <w:rPr>
          <w:rFonts w:hint="eastAsia" w:eastAsia="SimSun" w:ascii="Times New Roman" w:hAnsi="Times New Roman"/>
        </w:rPr>
        <w:t xml:space="preserve">加成后H₂O水解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(CH₃)₂C(OH)CH₂CH₃（即2-甲基-2-戊醇…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等一下，这是C6产物）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从1-丙醇(C₃)到2-甲基-2-丁醇(C₅)：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实际上需要从不同原料出发。2-甲基-2-丁醇</w:t>
      </w:r>
      <w:r>
        <w:t xml:space="preserve"> = (CH₃)₂C(OH)CH₂CH₃。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逆合成：丙酮(CH₃COCH₃,</w:t>
      </w:r>
      <w:r>
        <w:t xml:space="preserve"> C₃) + CH₃CH₂MgBr(C₂) → (CH₃)₂C(OH)CH₂CH₃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CH₃CH₂MgBr可由溴乙烷制备，溴乙烷可由乙醇制备。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1-丙醇→？需要先转化为乙醇吗？不行。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换个思路：丁酮(CH₃COCH₂CH₃)</w:t>
      </w:r>
      <w:r>
        <w:t xml:space="preserve"> + CH₃MgI → (CH₃)(CH₃)C(OH)CH₂CH₃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丁酮由2-丁醇氧化得到，2-丁醇由1-丙醇…也不行。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直接用1-丙醇的话，得到的是C₆产物。看来这个例题设计得不太好。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答案（修正）</w:t>
      </w:r>
      <w:r>
        <w:rPr>
          <w:rFonts w:hint="eastAsia" w:eastAsia="SimSun" w:ascii="Times New Roman" w:hAnsi="Times New Roman"/>
        </w:rPr>
        <w:t xml:space="preserve">：从乙基溴化镁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丙酮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2-甲基-2-丁醇。</w:t>
      </w:r>
    </w:p>
    <w:p>
      <w:pPr>
        <w:pStyle w:val="BodyText"/>
      </w:pPr>
      <w:r>
        <w:t xml:space="preserve">CH₃CH₂Br + </w:t>
      </w:r>
      <w:r>
        <w:rPr>
          <w:rFonts w:hint="eastAsia" w:eastAsia="SimSun" w:ascii="Times New Roman" w:hAnsi="Times New Roman"/>
        </w:rPr>
        <w:t xml:space="preserve">Mg/无水醚</w:t>
      </w:r>
      <w:r>
        <w:t xml:space="preserve"> → CH₃CH₂MgBr</w:t>
      </w:r>
      <w:r>
        <w:t xml:space="preserve"> </w:t>
      </w:r>
      <w:r>
        <w:t xml:space="preserve">CH₃COCH₃ + CH₃CH₂MgBr → </w:t>
      </w:r>
      <w:r>
        <w:rPr>
          <w:rFonts w:hint="eastAsia" w:eastAsia="SimSun" w:ascii="Times New Roman" w:hAnsi="Times New Roman"/>
        </w:rPr>
        <w:t xml:space="preserve">无水醚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加成产物</w:t>
      </w:r>
      <w:r>
        <w:t xml:space="preserve"> → H₃O⁺ → (CH₃)₂C(OH)CH₂CH₃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Grignard试剂在合成中的系统应用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动力学/热力学控制深化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专题-人名反应系统归类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人名反应母机理分类</w:t>
      </w:r>
    </w:p>
    <w:p>
      <w:r>
        <w:pict>
          <v:rect style="width:0;height:1.5pt" o:hralign="center" o:hrstd="t" o:hr="t"/>
        </w:pict>
      </w:r>
    </w:p>
    <w:bookmarkEnd w:id="33"/>
    <w:bookmarkStart w:id="34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反应物/条件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关键中间体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亲电取代(芳香)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ArH + E⁺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Wheland中间体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Nu⁻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五配位过渡态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R₃C-X + 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R₃C-OH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</w:t>
            </w:r>
            <w:r>
              <w:rPr>
                <w:rFonts w:hint="eastAsia" w:ascii="Times New Roman" w:hAnsi="Times New Roman" w:eastAsia="SimSun"/>
              </w:rPr>
              <w:t xml:space="preserve">B⁻(强碱)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R₃C-X + 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Grignard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</w:t>
            </w:r>
            <w:r>
              <w:rPr>
                <w:rFonts w:hint="eastAsia" w:ascii="Times New Roman" w:hAnsi="Times New Roman" w:eastAsia="SimSun"/>
              </w:rPr>
              <w:t xml:space="preserve">Mg/醚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有机金属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Gilman偶联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R’₂CuLi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铜(III)中间体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35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写出苯的磺化反应和Friedel-Crafts酰基化反应。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判断并解释：下列化合物哪些有芳香性？环戊二烯负离子、环丙烯正离子、环庚三烯正离子、[10]轮烯。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命名SN2和SN1的立体化学差异。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写出从溴乙烷制备Grignard试剂的条件。</w:t>
      </w:r>
    </w:p>
    <w:bookmarkEnd w:id="35"/>
    <w:bookmarkStart w:id="36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从苯出发合成间硝基苯乙酮（提示：注意定位效应顺序）。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(R)-2-溴辛烷与NaCN在DMF中反应，写出产物的构型。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解释为什么(CH₃)₃CCl在EtOH/H₂O中水解快于CH₃Cl，而在丙酮中恰好相反。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2-溴丁烷在KOH/EtOH中加热消除，预测Saytzeff产物和Hofmann产物。</w:t>
      </w:r>
    </w:p>
    <w:bookmarkEnd w:id="36"/>
    <w:bookmarkStart w:id="37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设计一条从苯和不超过4个碳的有机物合成2-苯基-2-丁醇的路线。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某化合物A(C₅H₁₁Br)，在KOH/EtOH中加热得B(C₅H₁₀)。B经臭氧化得CH₃CHO和(CH₃)₂CO。B经HBr/过氧化物处理得A的异构体C。写出A、B、C的结构并解释。</w:t>
      </w:r>
    </w:p>
    <w:bookmarkEnd w:id="37"/>
    <w:bookmarkEnd w:id="38"/>
    <w:bookmarkEnd w:id="3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2026-06-23T12:33:27Z</dcterms:created>
  <dcterms:modified xsi:type="dcterms:W3CDTF">2026-06-23T12:33:27Z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