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配合物与配位化学深化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配合物与配位化学深化（冲刺班）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能识别多核配合物、簇合物、螺旋配合物的结构特征，理解其形成规律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能独立应用</w:t>
      </w:r>
      <w:r>
        <w:t xml:space="preserve"> Tanabe-Sugano </w:t>
      </w:r>
      <w:r>
        <w:rPr>
          <w:rFonts w:hint="eastAsia" w:eastAsia="SimSun" w:ascii="Times New Roman" w:hAnsi="Times New Roman"/>
        </w:rPr>
        <w:t xml:space="preserve">图进行光谱计算（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跃迁和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跃迁的强度差异及其选律起源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能从磁矩数据推断磁耦合类型（铁磁/反铁磁），判断自旋交叉（SCO）行为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能理解单分子磁体（SMM）的结构基础——磁各向异性与慢弛豫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能在合成路线设计中应用反式效应序列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能分析简单催化循环（氧化加成/还原消除/配体取代）中的电子计数和氧化态变化</w:t>
      </w:r>
    </w:p>
    <w:p>
      <w:r>
        <w:pict>
          <v:rect style="width:0;height:1.5pt" o:hralign="center" o:hrstd="t" o:hr="t"/>
        </w:pict>
      </w:r>
    </w:p>
    <w:bookmarkEnd w:id="9"/>
    <w:bookmarkStart w:id="13" w:name="一配合物结构多样性"/>
    <w:p>
      <w:pPr>
        <w:pStyle w:val="Heading2"/>
      </w:pPr>
      <w:r>
        <w:rPr>
          <w:rFonts w:hint="eastAsia" w:eastAsia="SimHei" w:ascii="Times New Roman" w:hAnsi="Times New Roman"/>
        </w:rPr>
        <w:t xml:space="preserve">一、配合物结构多样性</w:t>
      </w:r>
    </w:p>
    <w:bookmarkStart w:id="10" w:name="多核配合物polynuclear-complexes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多核配合物（Polynuclear</w:t>
      </w:r>
      <w:r>
        <w:t xml:space="preserve"> </w:t>
      </w:r>
      <w:r>
        <w:rPr>
          <w:rFonts w:hint="eastAsia" w:eastAsia="SimHei" w:ascii="Times New Roman" w:hAnsi="Times New Roman"/>
        </w:rPr>
        <w:t xml:space="preserve">Complexes）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：含有两个或两个以上金属中心的配合物。金属中心之间通过</w:t>
      </w:r>
      <w:r>
        <w:rPr>
          <w:rFonts w:hint="eastAsia" w:eastAsia="SimSun" w:ascii="Times New Roman" w:hAnsi="Times New Roman"/>
          <w:b/>
          <w:bCs/>
        </w:rPr>
        <w:t xml:space="preserve">桥连配体</w:t>
      </w:r>
      <w:r>
        <w:rPr>
          <w:rFonts w:hint="eastAsia" w:eastAsia="SimSun" w:ascii="Times New Roman" w:hAnsi="Times New Roman"/>
        </w:rPr>
        <w:t xml:space="preserve">或</w:t>
      </w:r>
      <w:r>
        <w:rPr>
          <w:rFonts w:hint="eastAsia" w:eastAsia="SimSun" w:ascii="Times New Roman" w:hAnsi="Times New Roman"/>
          <w:b/>
          <w:bCs/>
        </w:rPr>
        <w:t xml:space="preserve">金属-金属键</w:t>
      </w:r>
      <w:r>
        <w:rPr>
          <w:rFonts w:hint="eastAsia" w:eastAsia="SimSun" w:ascii="Times New Roman" w:hAnsi="Times New Roman"/>
        </w:rPr>
        <w:t xml:space="preserve">连接。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桥连配体类型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桥连配体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桥连模式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（羟桥）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5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（氧桥）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（氯桥）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（羰基桥）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（3个桥CO）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（醋酸桥）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（灯笼型）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（氰桥）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sSubSup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竞赛经典实例——醋酸铜二聚体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个醋酸根桥连（</w:t>
      </w:r>
      <m:oMath>
        <m:sSup>
          <m:e>
            <m:r>
              <m:t>κ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桥连模式）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轴向各配一个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Cu-Cu </w:t>
      </w:r>
      <w:r>
        <w:rPr>
          <w:rFonts w:hint="eastAsia" w:eastAsia="SimSun" w:ascii="Times New Roman" w:hAnsi="Times New Roman"/>
          <w:b/>
          <w:bCs/>
        </w:rPr>
        <w:t xml:space="preserve">间距约</w:t>
      </w:r>
      <w:r>
        <w:rPr>
          <w:b/>
          <w:bCs/>
        </w:rPr>
        <w:t xml:space="preserve"> 264 pm</w:t>
      </w:r>
      <w:r>
        <w:rPr>
          <w:rFonts w:hint="eastAsia" w:eastAsia="SimSun" w:ascii="Times New Roman" w:hAnsi="Times New Roman"/>
        </w:rPr>
        <w:t xml:space="preserve">（略长于</w:t>
      </w:r>
      <w:r>
        <w:t xml:space="preserve"> Cu-Cu </w:t>
      </w:r>
      <w:r>
        <w:rPr>
          <w:rFonts w:hint="eastAsia" w:eastAsia="SimSun" w:ascii="Times New Roman" w:hAnsi="Times New Roman"/>
        </w:rPr>
        <w:t xml:space="preserve">金属键</w:t>
      </w:r>
      <w:r>
        <w:t xml:space="preserve"> ~256 </w:t>
      </w:r>
      <w:r>
        <w:rPr>
          <w:rFonts w:hint="eastAsia" w:eastAsia="SimSun" w:ascii="Times New Roman" w:hAnsi="Times New Roman"/>
        </w:rPr>
        <w:t xml:space="preserve">pm）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远小于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个独立的</w:t>
      </w:r>
      <w:r>
        <w:t xml:space="preserve"> d⁹ Cu²⁺ </w:t>
      </w:r>
      <w:r>
        <w:rPr>
          <w:rFonts w:hint="eastAsia" w:eastAsia="SimSun" w:ascii="Times New Roman" w:hAnsi="Times New Roman"/>
        </w:rPr>
        <w:t xml:space="preserve">的预期值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存在</w:t>
      </w:r>
      <w:r>
        <w:rPr>
          <w:rFonts w:hint="eastAsia" w:eastAsia="SimSun" w:ascii="Times New Roman" w:hAnsi="Times New Roman"/>
          <w:b/>
          <w:bCs/>
        </w:rPr>
        <w:t xml:space="preserve">反铁磁耦合</w:t>
      </w:r>
      <w:r>
        <w:rPr>
          <w:rFonts w:hint="eastAsia" w:eastAsia="SimSun" w:ascii="Times New Roman" w:hAnsi="Times New Roman"/>
        </w:rPr>
        <w:t xml:space="preserve">（Cu²⁺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之间通过桥连配体传递磁交换）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“多核配合物中金属之间一定有金属键”</w:t>
      </w:r>
      <w:r>
        <w:rPr>
          <w:rFonts w:hint="eastAsia" w:eastAsia="SimSun" w:ascii="Times New Roman" w:hAnsi="Times New Roman"/>
        </w:rPr>
        <w:t xml:space="preserve">——错误。大多数多核配合物通过桥连配体连接，金属间距较大，无直接</w:t>
      </w:r>
      <w:r>
        <w:t xml:space="preserve"> M-M </w:t>
      </w:r>
      <w:r>
        <w:rPr>
          <w:rFonts w:hint="eastAsia" w:eastAsia="SimSun" w:ascii="Times New Roman" w:hAnsi="Times New Roman"/>
        </w:rPr>
        <w:t xml:space="preserve">键。只有金属簇合物中存在直接的</w:t>
      </w:r>
      <w:r>
        <w:t xml:space="preserve"> M-M </w:t>
      </w:r>
      <w:r>
        <w:rPr>
          <w:rFonts w:hint="eastAsia" w:eastAsia="SimSun" w:ascii="Times New Roman" w:hAnsi="Times New Roman"/>
        </w:rPr>
        <w:t xml:space="preserve">键。</w:t>
      </w:r>
    </w:p>
    <w:bookmarkEnd w:id="10"/>
    <w:bookmarkStart w:id="11" w:name="金属簇合物metal-clusters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金属簇合物（Metal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Clusters）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：含有三个或三个以上金属原子，且金属原子之间存在直接</w:t>
      </w:r>
      <w:r>
        <w:t xml:space="preserve"> M-M </w:t>
      </w:r>
      <w:r>
        <w:rPr>
          <w:rFonts w:hint="eastAsia" w:eastAsia="SimSun" w:ascii="Times New Roman" w:hAnsi="Times New Roman"/>
        </w:rPr>
        <w:t xml:space="preserve">键的化合物。</w:t>
      </w:r>
    </w:p>
    <w:p>
      <w:pPr>
        <w:pStyle w:val="BodyText"/>
      </w:pPr>
      <w:r>
        <w:rPr>
          <w:b/>
          <w:bCs/>
        </w:rPr>
        <w:t xml:space="preserve">Wade </w:t>
      </w:r>
      <w:r>
        <w:rPr>
          <w:rFonts w:hint="eastAsia" w:eastAsia="SimSun" w:ascii="Times New Roman" w:hAnsi="Times New Roman"/>
          <w:b/>
          <w:bCs/>
        </w:rPr>
        <w:t xml:space="preserve">规则（骨架电子对计数）</w:t>
      </w:r>
      <w:r>
        <w:rPr>
          <w:rFonts w:hint="eastAsia" w:eastAsia="SimSun" w:ascii="Times New Roman" w:hAnsi="Times New Roman"/>
        </w:rPr>
        <w:t xml:space="preserve">：对于闭式（closo）硼烷/金属簇，骨架电子对数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顶点数）。对于碳硼烷簇合物，可类比处理。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竞赛常见簇合物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骨架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三角形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Re(III) 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3×4=12e⁻ → 6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→ 3 </w:t>
            </w:r>
            <w:r>
              <w:rPr>
                <w:rFonts w:hint="eastAsia" w:ascii="Times New Roman" w:hAnsi="Times New Roman" w:eastAsia="SimSun"/>
              </w:rPr>
              <w:t xml:space="preserve">条</w:t>
            </w:r>
            <w:r>
              <w:rPr>
                <w:rFonts w:ascii="Times New Roman" w:hAnsi="Times New Roman" w:eastAsia="SimSun"/>
              </w:rPr>
              <w:t xml:space="preserve"> Re-Re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Mo(II) 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6×4-8=16e⁻ → 8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❌注意: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此簇为切顶八面体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W(II) 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6×4-6=18e⁻ → 9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：过渡金属簇合物的电子计数比硼烷复杂（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规则仅适用于硼烷和某些</w:t>
      </w:r>
      <w:r>
        <w:t xml:space="preserve"> Zintl </w:t>
      </w:r>
      <w:r>
        <w:rPr>
          <w:rFonts w:hint="eastAsia" w:eastAsia="SimSun" w:ascii="Times New Roman" w:hAnsi="Times New Roman"/>
        </w:rPr>
        <w:t xml:space="preserve">相），竞赛中常直接给出电子数要求计算</w:t>
      </w:r>
      <w:r>
        <w:t xml:space="preserve"> M-M </w:t>
      </w:r>
      <w:r>
        <w:rPr>
          <w:rFonts w:hint="eastAsia" w:eastAsia="SimSun" w:ascii="Times New Roman" w:hAnsi="Times New Roman"/>
        </w:rPr>
        <w:t xml:space="preserve">键数。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电子计数方法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12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确定金属氧化态：3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总电荷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d⁴（Re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原子序数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75，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  <m:r>
          <m:rPr>
            <m:sty m:val="p"/>
          </m:rP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，Re³⁺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d⁴）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总价电子数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4. 12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6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Re-Re </w:t>
      </w:r>
      <w:r>
        <w:rPr>
          <w:rFonts w:hint="eastAsia" w:eastAsia="SimSun" w:ascii="Times New Roman" w:hAnsi="Times New Roman"/>
        </w:rPr>
        <w:t xml:space="preserve">键（三角形三条边各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条）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每条</w:t>
      </w:r>
      <w:r>
        <w:t xml:space="preserve"> Re-Re </w:t>
      </w:r>
      <w:r>
        <w:rPr>
          <w:rFonts w:hint="eastAsia" w:eastAsia="SimSun" w:ascii="Times New Roman" w:hAnsi="Times New Roman"/>
        </w:rPr>
        <w:t xml:space="preserve">键为双电子键（与常规共价键类似）</w:t>
      </w:r>
    </w:p>
    <w:bookmarkEnd w:id="11"/>
    <w:bookmarkStart w:id="12" w:name="螺旋配合物helical-complexes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螺旋配合物（Helical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Complexes）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螺旋配合物</w:t>
      </w:r>
      <w:r>
        <w:rPr>
          <w:rFonts w:hint="eastAsia" w:eastAsia="SimSun" w:ascii="Times New Roman" w:hAnsi="Times New Roman"/>
        </w:rPr>
        <w:t xml:space="preserve">由具有特定几何要求的配体与金属离子组装而成，形成螺旋形结构。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配体含有多个配位位点，且配位原子在空间上呈螺旋取向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金属离子具有特定的配位几何偏好（如四面体、八面体）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自组装</w:t>
      </w:r>
      <w:r>
        <w:rPr>
          <w:rFonts w:hint="eastAsia" w:eastAsia="SimSun" w:ascii="Times New Roman" w:hAnsi="Times New Roman"/>
        </w:rPr>
        <w:t xml:space="preserve">——配体与金属”自发”组装成螺旋结构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竞赛实例——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衍生物</w:t>
      </w:r>
      <w:r>
        <w:rPr>
          <w:rFonts w:hint="eastAsia" w:eastAsia="SimSun" w:ascii="Times New Roman" w:hAnsi="Times New Roman"/>
        </w:rPr>
        <w:t xml:space="preserve">：某些多吡啶配体与四面体配位的</w:t>
      </w:r>
      <w:r>
        <w:t xml:space="preserve"> Cu(I) </w:t>
      </w:r>
      <w:r>
        <w:rPr>
          <w:rFonts w:hint="eastAsia" w:eastAsia="SimSun" w:ascii="Times New Roman" w:hAnsi="Times New Roman"/>
        </w:rPr>
        <w:t xml:space="preserve">组装可形成双螺旋（helicate）。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电子光谱深入"/>
    <w:p>
      <w:pPr>
        <w:pStyle w:val="Heading2"/>
      </w:pPr>
      <w:r>
        <w:rPr>
          <w:rFonts w:hint="eastAsia" w:eastAsia="SimHei" w:ascii="Times New Roman" w:hAnsi="Times New Roman"/>
        </w:rPr>
        <w:t xml:space="preserve">二、电子光谱深入</w:t>
      </w:r>
    </w:p>
    <w:bookmarkStart w:id="14" w:name="tanabe-sugano-图的系统应用"/>
    <w:p>
      <w:pPr>
        <w:pStyle w:val="Heading3"/>
      </w:pPr>
      <w:r>
        <w:t xml:space="preserve">2.1 Tanabe-Sugano </w:t>
      </w:r>
      <w:r>
        <w:rPr>
          <w:rFonts w:hint="eastAsia" w:eastAsia="SimHei" w:ascii="Times New Roman" w:hAnsi="Times New Roman"/>
        </w:rPr>
        <w:t xml:space="preserve">图的系统应用</w:t>
      </w:r>
    </w:p>
    <w:p>
      <w:pPr>
        <w:pStyle w:val="FirstParagraph"/>
      </w:pPr>
      <w:r>
        <w:t xml:space="preserve">TS </w:t>
      </w:r>
      <w:r>
        <w:rPr>
          <w:rFonts w:hint="eastAsia" w:eastAsia="SimSun" w:ascii="Times New Roman" w:hAnsi="Times New Roman"/>
        </w:rPr>
        <w:t xml:space="preserve">图的竞赛核心用法是</w:t>
      </w:r>
      <w:r>
        <w:rPr>
          <w:rFonts w:hint="eastAsia" w:eastAsia="SimSun" w:ascii="Times New Roman" w:hAnsi="Times New Roman"/>
          <w:b/>
          <w:bCs/>
        </w:rPr>
        <w:t xml:space="preserve">比值匹配法</w:t>
      </w:r>
      <w:r>
        <w:rPr>
          <w:rFonts w:hint="eastAsia" w:eastAsia="SimSun" w:ascii="Times New Roman" w:hAnsi="Times New Roman"/>
        </w:rPr>
        <w:t xml:space="preserve">。以</w:t>
      </w:r>
      <w:r>
        <w:t xml:space="preserve"> d³ </w:t>
      </w:r>
      <w:r>
        <w:rPr>
          <w:rFonts w:hint="eastAsia" w:eastAsia="SimSun" w:ascii="Times New Roman" w:hAnsi="Times New Roman"/>
        </w:rPr>
        <w:t xml:space="preserve">构型（Cr³⁺）为例：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实测两个自旋允许跃迁的波数</w:t>
      </w:r>
      <w:r>
        <w:rPr>
          <w:rStyle w:val="VerbatimChar"/>
        </w:rPr>
        <w:t xml:space="preserve"> ν₁, ν₂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计算比值</w:t>
      </w:r>
      <w:r>
        <w:rPr>
          <w:rStyle w:val="VerbatimChar"/>
        </w:rPr>
        <w:t xml:space="preserve"> ν₂/ν₁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d³ TS </w:t>
      </w:r>
      <w:r>
        <w:rPr>
          <w:rStyle w:val="VerbatimChar"/>
          <w:rFonts w:hint="eastAsia" w:eastAsia="SimSun" w:ascii="Times New Roman" w:hAnsi="Times New Roman"/>
        </w:rPr>
        <w:t xml:space="preserve">图上找</w:t>
      </w:r>
      <w:r>
        <w:rPr>
          <w:rStyle w:val="VerbatimChar"/>
        </w:rPr>
        <w:t xml:space="preserve"> ν₂/ν₁ </w:t>
      </w:r>
      <w:r>
        <w:rPr>
          <w:rStyle w:val="VerbatimChar"/>
          <w:rFonts w:hint="eastAsia" w:eastAsia="SimSun" w:ascii="Times New Roman" w:hAnsi="Times New Roman"/>
        </w:rPr>
        <w:t xml:space="preserve">对应的横轴</w:t>
      </w:r>
      <w:r>
        <w:rPr>
          <w:rStyle w:val="VerbatimChar"/>
        </w:rPr>
        <w:t xml:space="preserve"> Δₒ/B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读取该</w:t>
      </w:r>
      <w:r>
        <w:rPr>
          <w:rStyle w:val="VerbatimChar"/>
        </w:rPr>
        <w:t xml:space="preserve"> Δₒ/B </w:t>
      </w:r>
      <w:r>
        <w:rPr>
          <w:rStyle w:val="VerbatimChar"/>
          <w:rFonts w:hint="eastAsia" w:eastAsia="SimSun" w:ascii="Times New Roman" w:hAnsi="Times New Roman"/>
        </w:rPr>
        <w:t xml:space="preserve">下</w:t>
      </w:r>
      <w:r>
        <w:rPr>
          <w:rStyle w:val="VerbatimChar"/>
        </w:rPr>
        <w:t xml:space="preserve"> ν₁ </w:t>
      </w:r>
      <w:r>
        <w:rPr>
          <w:rStyle w:val="VerbatimChar"/>
          <w:rFonts w:hint="eastAsia" w:eastAsia="SimSun" w:ascii="Times New Roman" w:hAnsi="Times New Roman"/>
        </w:rPr>
        <w:t xml:space="preserve">跃迁对应的</w:t>
      </w:r>
      <w:r>
        <w:rPr>
          <w:rStyle w:val="VerbatimChar"/>
        </w:rPr>
        <w:t xml:space="preserve"> E₁/B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 = ν₁/(E₁/B), Δₒ = (Δₒ/B)×B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β = </w:t>
      </w:r>
      <w:r>
        <w:rPr>
          <w:rStyle w:val="VerbatimChar"/>
          <w:rFonts w:hint="eastAsia" w:eastAsia="SimSun" w:ascii="Times New Roman" w:hAnsi="Times New Roman"/>
        </w:rPr>
        <w:t xml:space="preserve">B(配合物)/B₀(自由金属离子)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各</w:t>
      </w:r>
      <w:r>
        <w:rPr>
          <w:b/>
          <w:bCs/>
        </w:rPr>
        <w:t xml:space="preserve"> dⁿ </w:t>
      </w:r>
      <w:r>
        <w:rPr>
          <w:rFonts w:hint="eastAsia" w:eastAsia="SimSun" w:ascii="Times New Roman" w:hAnsi="Times New Roman"/>
          <w:b/>
          <w:bCs/>
        </w:rPr>
        <w:t xml:space="preserve">自旋允许跃迁数速查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自旋允许跃迁数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竞赛重要性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²T₂g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³T₁g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⁴A₂g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最高</w:t>
            </w:r>
            <w:r>
              <w:rPr>
                <w:rFonts w:hint="eastAsia" w:ascii="Times New Roman" w:hAnsi="Times New Roman" w:eastAsia="SimSun"/>
              </w:rPr>
              <w:t xml:space="preserve">（Cr³⁺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最常见）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 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⁵Eg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中（Mn³⁺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参与低频）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 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⁶A₁g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（所有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跃迁自旋禁阻）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 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⁵T₂g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中（Fe²⁺）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 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⁴T₁g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³A₂g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中（Ni²⁺）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²Eg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</w:tbl>
    <w:bookmarkEnd w:id="14"/>
    <w:bookmarkStart w:id="15" w:name="d-d-跃迁强度选律的定量影响"/>
    <w:p>
      <w:pPr>
        <w:pStyle w:val="Heading3"/>
      </w:pPr>
      <w:r>
        <w:t xml:space="preserve">2.2 d-d </w:t>
      </w:r>
      <w:r>
        <w:rPr>
          <w:rFonts w:hint="eastAsia" w:eastAsia="SimHei" w:ascii="Times New Roman" w:hAnsi="Times New Roman"/>
        </w:rPr>
        <w:t xml:space="preserve">跃迁强度——选律的定量影响</w:t>
      </w:r>
    </w:p>
    <w:p>
      <w:pPr>
        <w:pStyle w:val="FirstParagraph"/>
      </w:pPr>
      <w:r>
        <w:rPr>
          <w:b/>
          <w:bCs/>
        </w:rPr>
        <w:t xml:space="preserve">d-d </w:t>
      </w:r>
      <w:r>
        <w:rPr>
          <w:rFonts w:hint="eastAsia" w:eastAsia="SimSun" w:ascii="Times New Roman" w:hAnsi="Times New Roman"/>
          <w:b/>
          <w:bCs/>
        </w:rPr>
        <w:t xml:space="preserve">跃迁的摩尔消光系数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范围极广，取决于配合物的对称性和自旋态：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配合物类型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ε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(L·mol⁻¹·cm⁻¹)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Oh，自旋允许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1-100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Td，自旋允许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100-1000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600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自旋禁阻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0.01-1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0.04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强度差异的根本原因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∝</m:t>
          </m:r>
          <m:r>
            <m:rPr>
              <m:sty m:val="p"/>
            </m:rPr>
            <m:t>|</m:t>
          </m:r>
          <m:r>
            <m:rPr>
              <m:sty m:val="p"/>
            </m:rPr>
            <m:t>⟨</m:t>
          </m:r>
          <m:sSub>
            <m:e>
              <m:r>
                <m:t>ψ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自旋选律</w:t>
      </w:r>
      <w:r>
        <w:rPr>
          <w:rFonts w:hint="eastAsia" w:eastAsia="SimSun" w:ascii="Times New Roman" w:hAnsi="Times New Roman"/>
        </w:rPr>
        <w:t xml:space="preserve">（首要）：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，违反则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宇称选律</w:t>
      </w:r>
      <w:r>
        <w:rPr>
          <w:rFonts w:hint="eastAsia" w:eastAsia="SimSun" w:ascii="Times New Roman" w:hAnsi="Times New Roman"/>
        </w:rPr>
        <w:t xml:space="preserve">（次要）：</w:t>
      </w:r>
      <m:oMath>
        <m:r>
          <m:t>g</m:t>
        </m:r>
        <m:r>
          <m:rPr>
            <m:sty m:val="p"/>
          </m:rPr>
          <m:t>↔</m:t>
        </m:r>
        <m:r>
          <m:t>u</m:t>
        </m:r>
      </m:oMath>
      <w:r>
        <w:rPr>
          <w:rFonts w:hint="eastAsia" w:eastAsia="SimSun" w:ascii="Times New Roman" w:hAnsi="Times New Roman"/>
        </w:rPr>
        <w:t xml:space="preserve">，八面体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由振动耦合部分解除（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倍降低）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Td </w:t>
      </w:r>
      <w:r>
        <w:rPr>
          <w:rFonts w:hint="eastAsia" w:eastAsia="SimSun" w:ascii="Times New Roman" w:hAnsi="Times New Roman"/>
          <w:b/>
          <w:bCs/>
        </w:rPr>
        <w:t xml:space="preserve">配合物</w:t>
      </w:r>
      <w:r>
        <w:rPr>
          <w:rFonts w:hint="eastAsia" w:eastAsia="SimSun" w:ascii="Times New Roman" w:hAnsi="Times New Roman"/>
        </w:rPr>
        <w:t xml:space="preserve">：无对称中心</w:t>
      </w:r>
      <w:r>
        <w:t xml:space="preserve"> → d-p </w:t>
      </w:r>
      <w:r>
        <w:rPr>
          <w:rFonts w:hint="eastAsia" w:eastAsia="SimSun" w:ascii="Times New Roman" w:hAnsi="Times New Roman"/>
        </w:rPr>
        <w:t xml:space="preserve">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宇称选律不严格适用</w:t>
      </w:r>
      <w:r>
        <w:t xml:space="preserve"> →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较高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跃迁颜色都很浅”</w:t>
      </w:r>
      <w:r>
        <w:rPr>
          <w:rFonts w:hint="eastAsia" w:eastAsia="SimSun" w:ascii="Times New Roman" w:hAnsi="Times New Roman"/>
        </w:rPr>
        <w:t xml:space="preserve">——四面体配合物的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跃迁（如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深蓝色）强度可达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t>600</m:t>
        </m:r>
      </m:oMath>
      <w:r>
        <w:rPr>
          <w:rFonts w:hint="eastAsia" w:eastAsia="SimSun" w:ascii="Times New Roman" w:hAnsi="Times New Roman"/>
        </w:rPr>
        <w:t xml:space="preserve">，远高于八面体的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跃迁，颜色浓烈。区分八面体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四面体的简便方法之一就是看颜色深浅。</w:t>
      </w:r>
    </w:p>
    <w:bookmarkEnd w:id="15"/>
    <w:bookmarkStart w:id="16" w:name="电荷迁移ct光谱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电荷迁移（CT）光谱</w:t>
      </w:r>
    </w:p>
    <w:p>
      <w:pPr>
        <w:pStyle w:val="FirstParagraph"/>
      </w:pPr>
      <w:r>
        <w:rPr>
          <w:b/>
          <w:bCs/>
        </w:rPr>
        <w:t xml:space="preserve">CT </w:t>
      </w:r>
      <w:r>
        <w:rPr>
          <w:rFonts w:hint="eastAsia" w:eastAsia="SimSun" w:ascii="Times New Roman" w:hAnsi="Times New Roman"/>
          <w:b/>
          <w:bCs/>
        </w:rPr>
        <w:t xml:space="preserve">跃迁的竞赛考点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CT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转移方向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LMCT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高氧化态金属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易氧化配体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（紫）、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MLCT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低氧化态金属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π-受体配体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y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（橙红）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CT </w:t>
      </w:r>
      <w:r>
        <w:rPr>
          <w:rFonts w:hint="eastAsia" w:eastAsia="SimSun" w:ascii="Times New Roman" w:hAnsi="Times New Roman"/>
          <w:b/>
          <w:bCs/>
        </w:rPr>
        <w:t xml:space="preserve">跃迁强度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ε</m:t>
        </m:r>
        <m:r>
          <m:rPr>
            <m:sty m:val="p"/>
          </m:rPr>
          <m:t>∼</m:t>
        </m:r>
        <m:r>
          <m:t>1000</m:t>
        </m:r>
        <m:r>
          <m:rPr>
            <m:nor/>
            <m:sty m:val="p"/>
          </m:rPr>
          <m:t>–</m:t>
        </m:r>
        <m:r>
          <m:t>50000</m:t>
        </m:r>
      </m:oMath>
      <w:r>
        <w:rPr>
          <w:rFonts w:hint="eastAsia" w:eastAsia="SimSun" w:ascii="Times New Roman" w:hAnsi="Times New Roman"/>
        </w:rPr>
        <w:t xml:space="preserve">，比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跃迁高</w:t>
      </w:r>
      <w:r>
        <w:t xml:space="preserve"> 3-5 </w:t>
      </w:r>
      <w:r>
        <w:rPr>
          <w:rFonts w:hint="eastAsia" w:eastAsia="SimSun" w:ascii="Times New Roman" w:hAnsi="Times New Roman"/>
        </w:rPr>
        <w:t xml:space="preserve">个数量级。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竞赛判断题目的经典设问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“某配合物颜色极深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CT？”</w:t>
      </w:r>
      <w:r>
        <w:t xml:space="preserve"> </w:t>
      </w:r>
      <w:r>
        <w:t xml:space="preserve">→ CT</w:t>
      </w:r>
      <w:r>
        <w:t xml:space="preserve"> </w:t>
      </w:r>
      <w:r>
        <w:t xml:space="preserve">-</w:t>
      </w:r>
      <w:r>
        <w:t xml:space="preserve"> </w:t>
      </w:r>
      <w:r>
        <w:t xml:space="preserve">“d⁰ </w:t>
      </w:r>
      <w:r>
        <w:rPr>
          <w:rFonts w:hint="eastAsia" w:eastAsia="SimSun" w:ascii="Times New Roman" w:hAnsi="Times New Roman"/>
        </w:rPr>
        <w:t xml:space="preserve">配合物（如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）为什么有颜色？”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LMCT（d⁰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颜色与氧化态的关系</w:t>
      </w:r>
      <w:r>
        <w:rPr>
          <w:rFonts w:hint="eastAsia" w:eastAsia="SimSun" w:ascii="Times New Roman" w:hAnsi="Times New Roman"/>
        </w:rPr>
        <w:t xml:space="preserve">（同一金属、不同氧化态）：</w:t>
      </w:r>
    </w:p>
    <w:p>
      <w:pPr>
        <w:pStyle w:val="BodyText"/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（极浅粉色，d-d）</w:t>
      </w:r>
      <w:r>
        <w:t xml:space="preserve"> →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（紫红，d-d）</w:t>
      </w:r>
      <w:r>
        <w:t xml:space="preserve"> →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（绿，LMCT）</w:t>
      </w:r>
      <w:r>
        <w:t xml:space="preserve"> →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（深紫，LMCT）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价态升高</w:t>
      </w:r>
      <w:r>
        <w:t xml:space="preserve"> → LMCT </w:t>
      </w:r>
      <w:r>
        <w:rPr>
          <w:rFonts w:hint="eastAsia" w:eastAsia="SimSun" w:ascii="Times New Roman" w:hAnsi="Times New Roman"/>
        </w:rPr>
        <w:t xml:space="preserve">能量降低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颜色加深（从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主导变为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主导）。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磁性与分子基磁体"/>
    <w:p>
      <w:pPr>
        <w:pStyle w:val="Heading2"/>
      </w:pPr>
      <w:r>
        <w:rPr>
          <w:rFonts w:hint="eastAsia" w:eastAsia="SimHei" w:ascii="Times New Roman" w:hAnsi="Times New Roman"/>
        </w:rPr>
        <w:t xml:space="preserve">三、磁性与分子基磁体</w:t>
      </w:r>
    </w:p>
    <w:bookmarkStart w:id="18" w:name="磁耦合机制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磁耦合机制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在多核配合物中，相邻金属离子的未成对电子之间可通过桥连配体发生</w:t>
      </w:r>
      <w:r>
        <w:rPr>
          <w:rFonts w:hint="eastAsia" w:eastAsia="SimSun" w:ascii="Times New Roman" w:hAnsi="Times New Roman"/>
          <w:b/>
          <w:bCs/>
        </w:rPr>
        <w:t xml:space="preserve">磁耦合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交换耦合常数</w:t>
      </w:r>
      <w:r>
        <w:t xml:space="preserve"> </w:t>
      </w:r>
      <m:oMath>
        <m:r>
          <m:t>J</m:t>
        </m:r>
      </m:oMath>
      <w:r>
        <w:rPr>
          <w:rFonts w:hint="eastAsia" w:eastAsia="SimSun" w:ascii="Times New Roman" w:hAnsi="Times New Roman"/>
        </w:rPr>
        <w:t xml:space="preserve">（Heisenberg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哈密顿量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J</m:t>
        </m:r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1</m:t>
            </m:r>
          </m:sub>
        </m:sSub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耦合类型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基态自旋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铁磁耦合（FM）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最大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链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反铁磁耦合（AFM）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耦合强度的温度依赖</w:t>
      </w:r>
      <w:r>
        <w:rPr>
          <w:rFonts w:hint="eastAsia" w:eastAsia="SimSun" w:ascii="Times New Roman" w:hAnsi="Times New Roman"/>
        </w:rPr>
        <w:t xml:space="preserve">（</w:t>
      </w:r>
      <m:oMath>
        <m:r>
          <m:t>χ</m:t>
        </m:r>
        <m:r>
          <m:t>T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曲线）：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铁磁耦合：降温时</w:t>
      </w:r>
      <w:r>
        <w:t xml:space="preserve"> </w:t>
      </w:r>
      <m:oMath>
        <m:r>
          <m:t>χ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升高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反铁磁耦合：降温时</w:t>
      </w:r>
      <w:r>
        <w:t xml:space="preserve"> </w:t>
      </w:r>
      <m:oMath>
        <m:r>
          <m:t>χ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降低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顺磁（无耦合）：</w:t>
      </w:r>
      <m:oMath>
        <m:r>
          <m:t>χ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</w:t>
      </w:r>
    </w:p>
    <w:p>
      <w:pPr>
        <w:pStyle w:val="BodyText"/>
      </w:pPr>
      <w:r>
        <w:rPr>
          <w:b/>
          <w:bCs/>
        </w:rPr>
        <w:t xml:space="preserve">Goodenough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：通过桥连配体的磁耦合强度取决于桥连</w:t>
      </w:r>
      <w:r>
        <w:t xml:space="preserve"> M-L-M </w:t>
      </w:r>
      <w:r>
        <w:rPr>
          <w:rFonts w:hint="eastAsia" w:eastAsia="SimSun" w:ascii="Times New Roman" w:hAnsi="Times New Roman"/>
        </w:rPr>
        <w:t xml:space="preserve">键角和轨道重叠。~180°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桥角有利于反铁磁耦合，~90°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桥角有利于铁磁耦合。</w:t>
      </w:r>
    </w:p>
    <w:bookmarkEnd w:id="18"/>
    <w:bookmarkStart w:id="19" w:name="自旋交叉spin-crossover-sco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自旋交叉（Spin</w:t>
      </w:r>
      <w:r>
        <w:t xml:space="preserve"> Crossover, </w:t>
      </w:r>
      <w:r>
        <w:rPr>
          <w:rFonts w:hint="eastAsia" w:eastAsia="SimHei" w:ascii="Times New Roman" w:hAnsi="Times New Roman"/>
        </w:rPr>
        <w:t xml:space="preserve">SCO）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自旋交叉配合物</w:t>
      </w:r>
      <w:r>
        <w:rPr>
          <w:rFonts w:hint="eastAsia" w:eastAsia="SimSun" w:ascii="Times New Roman" w:hAnsi="Times New Roman"/>
        </w:rPr>
        <w:t xml:space="preserve">的核心特征：在一定温度（或压力、光照）下发生高自旋（HS）↔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低自旋（LS）的可逆转变。</w:t>
      </w:r>
    </w:p>
    <w:p>
      <w:pPr>
        <w:pStyle w:val="BodyText"/>
      </w:pPr>
      <w:r>
        <w:rPr>
          <w:b/>
          <w:bCs/>
        </w:rPr>
        <w:t xml:space="preserve">SCO </w:t>
      </w:r>
      <w:r>
        <w:rPr>
          <w:rFonts w:hint="eastAsia" w:eastAsia="SimSun" w:ascii="Times New Roman" w:hAnsi="Times New Roman"/>
          <w:b/>
          <w:bCs/>
        </w:rPr>
        <w:t xml:space="preserve">的能量竞争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HS→LS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HS→LS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高自旋态具有：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更高的熵（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HS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rPr>
          <w:rFonts w:hint="eastAsia" w:eastAsia="SimSun" w:ascii="Times New Roman" w:hAnsi="Times New Roman"/>
        </w:rPr>
        <w:t xml:space="preserve">）：未成对电子多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磁熵大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键长增长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振动熵大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更高的焓（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HS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rPr>
          <w:rFonts w:hint="eastAsia" w:eastAsia="SimSun" w:ascii="Times New Roman" w:hAnsi="Times New Roman"/>
        </w:rPr>
        <w:t xml:space="preserve">）：CFSE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较小，键长较长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因此：</w:t>
      </w:r>
      <w:r>
        <w:rPr>
          <w:rFonts w:hint="eastAsia" w:eastAsia="SimSun" w:ascii="Times New Roman" w:hAnsi="Times New Roman"/>
          <w:b/>
          <w:bCs/>
        </w:rPr>
        <w:t xml:space="preserve">低温下</w:t>
      </w:r>
      <w:r>
        <w:rPr>
          <w:b/>
          <w:bCs/>
        </w:rPr>
        <w:t xml:space="preserve"> LS </w:t>
      </w:r>
      <w:r>
        <w:rPr>
          <w:rFonts w:hint="eastAsia" w:eastAsia="SimSun" w:ascii="Times New Roman" w:hAnsi="Times New Roman"/>
          <w:b/>
          <w:bCs/>
        </w:rPr>
        <w:t xml:space="preserve">稳定，高温下</w:t>
      </w:r>
      <w:r>
        <w:rPr>
          <w:b/>
          <w:bCs/>
        </w:rPr>
        <w:t xml:space="preserve"> HS </w:t>
      </w:r>
      <w:r>
        <w:rPr>
          <w:rFonts w:hint="eastAsia" w:eastAsia="SimSun" w:ascii="Times New Roman" w:hAnsi="Times New Roman"/>
          <w:b/>
          <w:bCs/>
        </w:rPr>
        <w:t xml:space="preserve">稳定</w:t>
      </w:r>
      <w:r>
        <w:rPr>
          <w:rFonts w:hint="eastAsia" w:eastAsia="SimSun" w:ascii="Times New Roman" w:hAnsi="Times New Roman"/>
        </w:rPr>
        <w:t xml:space="preserve">——这与化学直觉一致（熵驱动的高温相变）。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</w:t>
      </w:r>
      <w:r>
        <w:rPr>
          <w:b/>
          <w:bCs/>
        </w:rPr>
        <w:t xml:space="preserve"> SCO </w:t>
      </w:r>
      <w:r>
        <w:rPr>
          <w:rFonts w:hint="eastAsia" w:eastAsia="SimSun" w:ascii="Times New Roman" w:hAnsi="Times New Roman"/>
          <w:b/>
          <w:bCs/>
        </w:rPr>
        <w:t xml:space="preserve">体系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Hei"/>
                <w:b/>
              </w:rPr>
              <w:t xml:space="preserve">（转换温度）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颜色变化（LS→HS）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~176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紫红→无色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z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紫→白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y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红棕→橙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竞赛核心考点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SCO </w:t>
      </w:r>
      <w:r>
        <w:rPr>
          <w:rFonts w:hint="eastAsia" w:eastAsia="SimSun" w:ascii="Times New Roman" w:hAnsi="Times New Roman"/>
        </w:rPr>
        <w:t xml:space="preserve">需要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≈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（配体场强与成对能相近）→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通常发生在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</m:oMath>
      <w:r>
        <w:t xml:space="preserve">–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</w:t>
      </w:r>
      <w:r>
        <w:t xml:space="preserve"> </w:t>
      </w:r>
      <w:r>
        <w:t xml:space="preserve">2. SCO </w:t>
      </w:r>
      <w:r>
        <w:rPr>
          <w:rFonts w:hint="eastAsia" w:eastAsia="SimSun" w:ascii="Times New Roman" w:hAnsi="Times New Roman"/>
        </w:rPr>
        <w:t xml:space="preserve">伴随</w:t>
      </w:r>
      <w:r>
        <w:rPr>
          <w:rFonts w:hint="eastAsia" w:eastAsia="SimSun" w:ascii="Times New Roman" w:hAnsi="Times New Roman"/>
          <w:b/>
          <w:bCs/>
        </w:rPr>
        <w:t xml:space="preserve">键长变化</w:t>
      </w:r>
      <w:r>
        <w:rPr>
          <w:rFonts w:hint="eastAsia" w:eastAsia="SimSun" w:ascii="Times New Roman" w:hAnsi="Times New Roman"/>
        </w:rPr>
        <w:t xml:space="preserve">（HS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键长比</w:t>
      </w:r>
      <w:r>
        <w:t xml:space="preserve"> LS </w:t>
      </w:r>
      <w:r>
        <w:rPr>
          <w:rFonts w:hint="eastAsia" w:eastAsia="SimSun" w:ascii="Times New Roman" w:hAnsi="Times New Roman"/>
        </w:rPr>
        <w:t xml:space="preserve">长</w:t>
      </w:r>
      <w:r>
        <w:t xml:space="preserve"> ~10 </w:t>
      </w:r>
      <w:r>
        <w:rPr>
          <w:rFonts w:hint="eastAsia" w:eastAsia="SimSun" w:ascii="Times New Roman" w:hAnsi="Times New Roman"/>
        </w:rPr>
        <w:t xml:space="preserve">pm），可用</w:t>
      </w:r>
      <w:r>
        <w:t xml:space="preserve"> EXAFS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检测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配体的</w:t>
      </w:r>
      <w:r>
        <w:rPr>
          <w:rFonts w:hint="eastAsia" w:eastAsia="SimSun" w:ascii="Times New Roman" w:hAnsi="Times New Roman"/>
          <w:b/>
          <w:bCs/>
        </w:rPr>
        <w:t xml:space="preserve">空间位阻</w:t>
      </w:r>
      <w:r>
        <w:rPr>
          <w:rFonts w:hint="eastAsia" w:eastAsia="SimSun" w:ascii="Times New Roman" w:hAnsi="Times New Roman"/>
        </w:rPr>
        <w:t xml:space="preserve">可调控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——体积大的配体倾向于稳定</w:t>
      </w:r>
      <w:r>
        <w:t xml:space="preserve"> HS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“自旋交叉配合物的磁矩在转变温度附近是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的加权平均”</w:t>
      </w:r>
      <w:r>
        <w:rPr>
          <w:rFonts w:hint="eastAsia" w:eastAsia="SimSun" w:ascii="Times New Roman" w:hAnsi="Times New Roman"/>
        </w:rPr>
        <w:t xml:space="preserve">——原则上正确，但要注意</w:t>
      </w:r>
      <w:r>
        <w:t xml:space="preserve"> SCO </w:t>
      </w:r>
      <w:r>
        <w:rPr>
          <w:rFonts w:hint="eastAsia" w:eastAsia="SimSun" w:ascii="Times New Roman" w:hAnsi="Times New Roman"/>
        </w:rPr>
        <w:t xml:space="preserve">可以是突变的（一阶相变，滞后回线）、渐变的（二级相变）或不完全转变的。竞赛中通常处理为渐变型（Boltzmann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分布）。</w:t>
      </w:r>
    </w:p>
    <w:bookmarkEnd w:id="19"/>
    <w:bookmarkStart w:id="20" w:name="单分子磁体single-molecule-magnets-smm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单分子磁体（Single-Molecule</w:t>
      </w:r>
      <w:r>
        <w:t xml:space="preserve"> Magnets, </w:t>
      </w:r>
      <w:r>
        <w:rPr>
          <w:rFonts w:hint="eastAsia" w:eastAsia="SimHei" w:ascii="Times New Roman" w:hAnsi="Times New Roman"/>
        </w:rPr>
        <w:t xml:space="preserve">SMM）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：在分子层面表现出磁滞现象的配合物——在低温下，其磁化强度在外磁场移除后仍可保持（即”记忆效应”）。</w:t>
      </w:r>
    </w:p>
    <w:p>
      <w:pPr>
        <w:pStyle w:val="BodyText"/>
      </w:pPr>
      <w:r>
        <w:rPr>
          <w:b/>
          <w:bCs/>
        </w:rPr>
        <w:t xml:space="preserve">SMM </w:t>
      </w:r>
      <w:r>
        <w:rPr>
          <w:rFonts w:hint="eastAsia" w:eastAsia="SimSun" w:ascii="Times New Roman" w:hAnsi="Times New Roman"/>
          <w:b/>
          <w:bCs/>
        </w:rPr>
        <w:t xml:space="preserve">的结构要求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大基态自旋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S（高自旋基态）+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强磁各向异性（负的零场分裂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自旋反转能垒</w:t>
      </w:r>
      <w:r>
        <w:rPr>
          <w:rStyle w:val="VerbatimChar"/>
        </w:rPr>
        <w:t xml:space="preserve"> U_eff = </w:t>
      </w:r>
      <w:r>
        <w:rPr>
          <w:rStyle w:val="VerbatimChar"/>
          <w:rFonts w:hint="eastAsia" w:eastAsia="SimSun" w:ascii="Times New Roman" w:hAnsi="Times New Roman"/>
        </w:rPr>
        <w:t xml:space="preserve">|D|S²（整数自旋）或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|D|(S²-1/4)（半整数自旋）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低温下磁矩"冻结"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磁滞回线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</w:t>
      </w:r>
      <w:r>
        <w:rPr>
          <w:b/>
          <w:bCs/>
        </w:rPr>
        <w:t xml:space="preserve"> SMM——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16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  <w:b/>
          <w:bCs/>
        </w:rPr>
        <w:t xml:space="preserve">（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acetate）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内核：8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（d⁴，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）+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rPr>
          <w:rFonts w:hint="eastAsia" w:eastAsia="SimSun" w:ascii="Times New Roman" w:hAnsi="Times New Roman"/>
        </w:rPr>
        <w:t xml:space="preserve">（d³，</w:t>
      </w:r>
      <m:oMath>
        <m: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基态总自旋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有效能垒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t>60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（~42</w:t>
      </w:r>
      <w:r>
        <w:t xml:space="preserve"> </w:t>
      </w:r>
      <w:r>
        <w:rPr>
          <w:rFonts w:hint="eastAsia" w:eastAsia="SimSun" w:ascii="Times New Roman" w:hAnsi="Times New Roman"/>
        </w:rPr>
        <w:t xml:space="preserve">J/mol）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 K </w:t>
      </w:r>
      <w:r>
        <w:rPr>
          <w:rFonts w:hint="eastAsia" w:eastAsia="SimSun" w:ascii="Times New Roman" w:hAnsi="Times New Roman"/>
        </w:rPr>
        <w:t xml:space="preserve">以下显示磁滞回线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第一个被发现的</w:t>
      </w:r>
      <w:r>
        <w:t xml:space="preserve"> SMM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 w:eastAsia="SimSun" w:ascii="Times New Roman" w:hAnsi="Times New Roman"/>
          <w:b/>
          <w:bCs/>
        </w:rPr>
        <w:t xml:space="preserve">决赛热点——直线形</w:t>
      </w:r>
      <w:r>
        <w:rPr>
          <w:b/>
          <w:bCs/>
        </w:rPr>
        <w:t xml:space="preserve"> Co²⁺ SMM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Co²⁺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d⁷ </w:t>
      </w:r>
      <w:r>
        <w:rPr>
          <w:rFonts w:hint="eastAsia" w:eastAsia="SimSun" w:ascii="Times New Roman" w:hAnsi="Times New Roman"/>
        </w:rPr>
        <w:t xml:space="preserve">构型，在直线形配位场中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轨道的分裂顺序为：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</m:t>
              </m:r>
            </m:e>
            <m:sub>
              <m:sSup>
                <m:e>
                  <m:r>
                    <m:rPr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b>
          </m:sSub>
          <m:r>
            <m:rPr>
              <m:sty m:val="p"/>
            </m:rPr>
            <m:t>≪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</m:t>
              </m:r>
            </m:e>
            <m:sub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b>
          </m:sSub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能量最低，填充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个电子（自旋向上+向下或平行）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填充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各填充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个电子（高自旋）或部分填充（低自旋）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的基态有未猝灭的轨道角动量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大磁各向异性</w:t>
      </w:r>
      <w:r>
        <w:t xml:space="preserve"> → SMM </w:t>
      </w:r>
      <w:r>
        <w:rPr>
          <w:rFonts w:hint="eastAsia" w:eastAsia="SimSun" w:ascii="Times New Roman" w:hAnsi="Times New Roman"/>
        </w:rPr>
        <w:t xml:space="preserve">行为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：直线形场中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轨道分裂方案与八面体/四面体完全不同，需要从轨道指向推导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配合物在分析与催化中的应用"/>
    <w:p>
      <w:pPr>
        <w:pStyle w:val="Heading2"/>
      </w:pPr>
      <w:r>
        <w:rPr>
          <w:rFonts w:hint="eastAsia" w:eastAsia="SimHei" w:ascii="Times New Roman" w:hAnsi="Times New Roman"/>
        </w:rPr>
        <w:t xml:space="preserve">四、配合物在分析与催化中的应用</w:t>
      </w:r>
    </w:p>
    <w:bookmarkStart w:id="22" w:name="萃取与光度分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萃取与光度分析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溶剂萃取中的配合物</w:t>
      </w:r>
      <w:r>
        <w:rPr>
          <w:rFonts w:hint="eastAsia" w:eastAsia="SimSun" w:ascii="Times New Roman" w:hAnsi="Times New Roman"/>
        </w:rPr>
        <w:t xml:space="preserve">：利用配合物在有机相和水相中分配系数的差异实现分离。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经典体系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与二硫腙（dithizone）形成疏水性配合物</w:t>
      </w:r>
      <w:r>
        <w:t xml:space="preserve"> → CCl₄ </w:t>
      </w:r>
      <w:r>
        <w:rPr>
          <w:rFonts w:hint="eastAsia" w:eastAsia="SimSun" w:ascii="Times New Roman" w:hAnsi="Times New Roman"/>
        </w:rPr>
        <w:t xml:space="preserve">萃取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与丁二酮肟（dimethylglyoxime）形成鲜红色沉淀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重量分析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形成血红色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n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光度法测定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光度法的竞赛考点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Beer-Lambert </w:t>
      </w:r>
      <w:r>
        <w:rPr>
          <w:rFonts w:hint="eastAsia" w:eastAsia="SimSun" w:ascii="Times New Roman" w:hAnsi="Times New Roman"/>
          <w:b/>
          <w:bCs/>
        </w:rPr>
        <w:t xml:space="preserve">定律</w:t>
      </w:r>
      <w:r>
        <w:rPr>
          <w:rFonts w:hint="eastAsia" w:eastAsia="SimSun" w:ascii="Times New Roman" w:hAnsi="Times New Roman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ε</m:t>
        </m:r>
        <m:r>
          <m:t>b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显色剂的选择</w:t>
      </w:r>
      <w:r>
        <w:rPr>
          <w:rFonts w:hint="eastAsia" w:eastAsia="SimSun" w:ascii="Times New Roman" w:hAnsi="Times New Roman"/>
        </w:rPr>
        <w:t xml:space="preserve">：生成配合物的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灵敏度越高（</w:t>
      </w:r>
      <m:oMath>
        <m:r>
          <m:t>ε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为高灵敏度）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掩蔽</w:t>
      </w:r>
      <w:r>
        <w:rPr>
          <w:rFonts w:hint="eastAsia" w:eastAsia="SimSun" w:ascii="Times New Roman" w:hAnsi="Times New Roman"/>
        </w:rPr>
        <w:t xml:space="preserve">：加入配位剂掩蔽干扰离子（如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掩蔽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bookmarkEnd w:id="22"/>
    <w:bookmarkStart w:id="23" w:name="反式效应的合成应用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反式效应的合成应用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反式效应（trans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effect）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序列（Pt²⁺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r>
            <m:rPr>
              <m:sty m:val="p"/>
            </m:rPr>
            <m:t>y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反式效应的两个组成部分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反式影响</w:t>
      </w:r>
      <w:r>
        <w:rPr>
          <w:rFonts w:hint="eastAsia" w:eastAsia="SimSun" w:ascii="Times New Roman" w:hAnsi="Times New Roman"/>
        </w:rPr>
        <w:t xml:space="preserve">（trans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influence）：热力学——配体削弱其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位的</w:t>
      </w:r>
      <w:r>
        <w:t xml:space="preserve"> M-L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反式效应</w:t>
      </w:r>
      <w:r>
        <w:rPr>
          <w:rFonts w:hint="eastAsia" w:eastAsia="SimSun" w:ascii="Times New Roman" w:hAnsi="Times New Roman"/>
        </w:rPr>
        <w:t xml:space="preserve">（trans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effect）：动力学——配体加速其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位的取代反应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合成应用——顺铂的合成控制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目标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合成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（顺铂）。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策略</w:t>
      </w:r>
      <w:r>
        <w:rPr>
          <w:rFonts w:hint="eastAsia" w:eastAsia="SimSun" w:ascii="Times New Roman" w:hAnsi="Times New Roman"/>
        </w:rPr>
        <w:t xml:space="preserve">：根据反式效应序列，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的反式效应大于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，因此：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路线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1（先加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NH₃）：</w:t>
      </w:r>
      <w:r>
        <w:br/>
      </w:r>
      <w:r>
        <w:rPr>
          <w:rStyle w:val="VerbatimChar"/>
        </w:rPr>
        <w:t xml:space="preserve">[PtCl₄]²⁻ + 2NH₃ → [PtCl₂(NH₃)₂] + 2Cl⁻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产物：trans-PtCl₂(NH₃)₂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路线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2（先加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但控制条件）：</w:t>
      </w:r>
      <w:r>
        <w:br/>
      </w:r>
      <w:r>
        <w:rPr>
          <w:rStyle w:val="VerbatimChar"/>
        </w:rPr>
        <w:t xml:space="preserve">[PtCl₄]²⁻ + NH₃ → [PtCl₃(NH₃)]⁻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 w:eastAsia="SimSun" w:ascii="Times New Roman" w:hAnsi="Times New Roman"/>
        </w:rPr>
        <w:t xml:space="preserve">↓（Cl⁻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效应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NH₃，NH₃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对位的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易被取代）</w:t>
      </w:r>
      <w:r>
        <w:br/>
      </w:r>
      <w:r>
        <w:rPr>
          <w:rStyle w:val="VerbatimChar"/>
        </w:rPr>
        <w:t xml:space="preserve">            + NH₃ → cis-PtCl₂(NH₃)₂ ✅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为什么路线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得到顺式？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第一步：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中所有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等效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任意一个被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第二步：P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对位有两个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Cl（位置等效），NH₃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对位也有一个</w:t>
      </w:r>
      <w:r>
        <w:t xml:space="preserve"> Cl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因为</w:t>
      </w:r>
      <w:r>
        <w:t xml:space="preserve"> </w:t>
      </w: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的反式效应</w:t>
      </w:r>
      <w:r>
        <w:rPr>
          <w:b/>
          <w:bCs/>
        </w:rPr>
        <w:t xml:space="preserve"> &gt; NH₃</w:t>
      </w:r>
      <w:r>
        <w:rPr>
          <w:rFonts w:hint="eastAsia" w:eastAsia="SimSun" w:ascii="Times New Roman" w:hAnsi="Times New Roman"/>
        </w:rPr>
        <w:t xml:space="preserve">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对位的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被取代的速率</w:t>
      </w:r>
      <w:r>
        <w:t xml:space="preserve"> &gt; Cl </w:t>
      </w:r>
      <w:r>
        <w:rPr>
          <w:rFonts w:hint="eastAsia" w:eastAsia="SimSun" w:ascii="Times New Roman" w:hAnsi="Times New Roman"/>
        </w:rPr>
        <w:t xml:space="preserve">对位的</w:t>
      </w:r>
      <w:r>
        <w:t xml:space="preserve"> Cl⁻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因此优先取代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对位的</w:t>
      </w:r>
      <w:r>
        <w:t xml:space="preserve"> Cl →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相邻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顺式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“反式效应顺序和光谱化学序列一样”</w:t>
      </w:r>
      <w:r>
        <w:rPr>
          <w:rFonts w:hint="eastAsia" w:eastAsia="SimSun" w:ascii="Times New Roman" w:hAnsi="Times New Roman"/>
        </w:rPr>
        <w:t xml:space="preserve">——两者不同！反式效应受</w:t>
      </w:r>
      <w:r>
        <w:t xml:space="preserve"> σ/π </w:t>
      </w:r>
      <w:r>
        <w:rPr>
          <w:rFonts w:hint="eastAsia" w:eastAsia="SimSun" w:ascii="Times New Roman" w:hAnsi="Times New Roman"/>
        </w:rPr>
        <w:t xml:space="preserve">键性质影响，光谱化学序列只反映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大小。例如</w:t>
      </w:r>
      <w: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在反式效应序列中排第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4（强反式效应），但在光谱化学序列中并非强场配体。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两者都强。</w:t>
      </w:r>
    </w:p>
    <w:bookmarkEnd w:id="23"/>
    <w:bookmarkStart w:id="24" w:name="不对称催化配合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不对称催化配合物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不对称催化</w:t>
      </w:r>
      <w:r>
        <w:rPr>
          <w:rFonts w:hint="eastAsia" w:eastAsia="SimSun" w:ascii="Times New Roman" w:hAnsi="Times New Roman"/>
        </w:rPr>
        <w:t xml:space="preserve">的核心思想：用手性配体创造手性环境，使反应物在金属中心上的加成具有对映选择性。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经典体系——Knowles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不对称氢化（2001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诺贝尔奖）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催化剂：</w:t>
      </w:r>
      <m:oMath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（DIPAMP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手性双膦配体）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底物：脱氢氨基酸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产物：L-多巴（治疗帕金森病）的前体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对映体过量</w:t>
      </w:r>
      <w:r>
        <w:t xml:space="preserve"> &gt; 95%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催化循环要点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前催化剂</w:t>
      </w:r>
      <w:r>
        <w:t xml:space="preserve"> 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（d⁸，16e⁻）→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配体解离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配位活性质点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氧化加成：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加到</w:t>
      </w:r>
      <w:r>
        <w:t xml:space="preserve"> Rh </w:t>
      </w:r>
      <w:r>
        <w:rPr>
          <w:rFonts w:hint="eastAsia" w:eastAsia="SimSun" w:ascii="Times New Roman" w:hAnsi="Times New Roman"/>
        </w:rPr>
        <w:t xml:space="preserve">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Rh(III)（d⁶，18e⁻）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烯烃配位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迁移插入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还原消除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产物释放，Rh(I)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不对称催化成功的结构要素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手性配体</w:t>
      </w:r>
      <w:r>
        <w:rPr>
          <w:rFonts w:hint="eastAsia" w:eastAsia="SimSun" w:ascii="Times New Roman" w:hAnsi="Times New Roman"/>
        </w:rPr>
        <w:t xml:space="preserve">必须靠近金属中心（手性口袋）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空间位阻</w:t>
      </w:r>
      <w:r>
        <w:rPr>
          <w:rFonts w:hint="eastAsia" w:eastAsia="SimSun" w:ascii="Times New Roman" w:hAnsi="Times New Roman"/>
        </w:rPr>
        <w:t xml:space="preserve">引导底物的特定面接近（Re</w:t>
      </w:r>
      <w:r>
        <w:t xml:space="preserve"> face vs Si </w:t>
      </w:r>
      <w:r>
        <w:rPr>
          <w:rFonts w:hint="eastAsia" w:eastAsia="SimSun" w:ascii="Times New Roman" w:hAnsi="Times New Roman"/>
        </w:rPr>
        <w:t xml:space="preserve">face）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π-π </w:t>
      </w:r>
      <w:r>
        <w:rPr>
          <w:rFonts w:hint="eastAsia" w:eastAsia="SimSun" w:ascii="Times New Roman" w:hAnsi="Times New Roman"/>
          <w:b/>
          <w:bCs/>
        </w:rPr>
        <w:t xml:space="preserve">堆积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C-H···π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作用辅助底物定位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五配合物催化循环推理"/>
    <w:p>
      <w:pPr>
        <w:pStyle w:val="Heading2"/>
      </w:pPr>
      <w:r>
        <w:rPr>
          <w:rFonts w:hint="eastAsia" w:eastAsia="SimHei" w:ascii="Times New Roman" w:hAnsi="Times New Roman"/>
        </w:rPr>
        <w:t xml:space="preserve">五、配合物催化循环推理</w:t>
      </w:r>
    </w:p>
    <w:bookmarkStart w:id="26" w:name="基元步骤分类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基元步骤分类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基元步骤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配体解离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配体配位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-1（或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反式金属化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bookmarkEnd w:id="26"/>
    <w:bookmarkStart w:id="27" w:name="wilkinson-催化加氢循环"/>
    <w:p>
      <w:pPr>
        <w:pStyle w:val="Heading3"/>
      </w:pPr>
      <w:r>
        <w:t xml:space="preserve">5.2 Wilkinson </w:t>
      </w:r>
      <w:r>
        <w:rPr>
          <w:rFonts w:hint="eastAsia" w:eastAsia="SimHei" w:ascii="Times New Roman" w:hAnsi="Times New Roman"/>
        </w:rPr>
        <w:t xml:space="preserve">催化加氢循环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催化剂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（Wilkinson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催化剂）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循环步骤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配体解离</w:t>
      </w:r>
      <w:r>
        <w:br/>
      </w:r>
      <w:r>
        <w:rPr>
          <w:rStyle w:val="VerbatimChar"/>
        </w:rPr>
        <w:t xml:space="preserve">  RhCl(PPh₃)₃ (Rh(I), d⁸, 16e⁻) → RhCl(PPh₃)₂ (14e⁻) + PPh₃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氧化加成</w:t>
      </w:r>
      <w:r>
        <w:br/>
      </w:r>
      <w:r>
        <w:rPr>
          <w:rStyle w:val="VerbatimChar"/>
        </w:rPr>
        <w:t xml:space="preserve">  RhCl(PPh₃)₂ (14e⁻) + H₂ → H₂RhCl(PPh₃)₂ (Rh(III), d⁶, 16e⁻)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配体配位</w:t>
      </w:r>
      <w:r>
        <w:br/>
      </w:r>
      <w:r>
        <w:rPr>
          <w:rStyle w:val="VerbatimChar"/>
        </w:rPr>
        <w:t xml:space="preserve">  H₂RhCl(PPh₃)₂ (16e⁻)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H₂RhCl(PPh₃)₂(烯烃)</w:t>
      </w:r>
      <w:r>
        <w:rPr>
          <w:rStyle w:val="VerbatimChar"/>
        </w:rPr>
        <w:t xml:space="preserve"> (18e⁻)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迁移插入（烯烃插入</w:t>
      </w:r>
      <w:r>
        <w:rPr>
          <w:rStyle w:val="VerbatimChar"/>
        </w:rPr>
        <w:t xml:space="preserve"> Rh-H </w:t>
      </w:r>
      <w:r>
        <w:rPr>
          <w:rStyle w:val="VerbatimChar"/>
          <w:rFonts w:hint="eastAsia" w:eastAsia="SimSun" w:ascii="Times New Roman" w:hAnsi="Times New Roman"/>
        </w:rPr>
        <w:t xml:space="preserve">键）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H₂RhCl(PPh₃)₂(烯烃)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HRhCl(PPh₃)₂(烷基)</w:t>
      </w:r>
      <w:r>
        <w:rPr>
          <w:rStyle w:val="VerbatimChar"/>
        </w:rPr>
        <w:t xml:space="preserve"> (16e⁻)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还原消除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HRhCl(PPh₃)₂(烷基)</w:t>
      </w:r>
      <w:r>
        <w:rPr>
          <w:rStyle w:val="VerbatimChar"/>
        </w:rPr>
        <w:t xml:space="preserve"> → RhCl(PPh₃)₂ + </w:t>
      </w:r>
      <w:r>
        <w:rPr>
          <w:rStyle w:val="VerbatimChar"/>
          <w:rFonts w:hint="eastAsia" w:eastAsia="SimSun" w:ascii="Times New Roman" w:hAnsi="Times New Roman"/>
        </w:rPr>
        <w:t xml:space="preserve">烷烃</w:t>
      </w:r>
      <w:r>
        <w:rPr>
          <w:rStyle w:val="VerbatimChar"/>
        </w:rPr>
        <w:t xml:space="preserve"> (14e⁻)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接着与</w:t>
      </w:r>
      <w:r>
        <w:rPr>
          <w:rStyle w:val="VerbatimChar"/>
        </w:rPr>
        <w:t xml:space="preserve"> PPh₃ </w:t>
      </w:r>
      <w:r>
        <w:rPr>
          <w:rStyle w:val="VerbatimChar"/>
          <w:rFonts w:hint="eastAsia" w:eastAsia="SimSun" w:ascii="Times New Roman" w:hAnsi="Times New Roman"/>
        </w:rPr>
        <w:t xml:space="preserve">重新配位</w:t>
      </w:r>
      <w:r>
        <w:rPr>
          <w:rStyle w:val="VerbatimChar"/>
        </w:rPr>
        <w:t xml:space="preserve"> → RhCl(PPh₃)₃ </w:t>
      </w:r>
      <w:r>
        <w:rPr>
          <w:rStyle w:val="VerbatimChar"/>
          <w:rFonts w:hint="eastAsia" w:eastAsia="SimSun" w:ascii="Times New Roman" w:hAnsi="Times New Roman"/>
        </w:rPr>
        <w:t xml:space="preserve">再生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各步电子计数验证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Rh </w:t>
      </w:r>
      <w:r>
        <w:rPr>
          <w:rFonts w:hint="eastAsia" w:eastAsia="SimSun" w:ascii="Times New Roman" w:hAnsi="Times New Roman"/>
        </w:rPr>
        <w:t xml:space="preserve">为中心）：</w:t>
      </w:r>
      <w:r>
        <w:t xml:space="preserve"> </w:t>
      </w:r>
      <w:r>
        <w:t xml:space="preserve">1. Rh(I) </w:t>
      </w:r>
      <w:r>
        <w:rPr>
          <w:rFonts w:hint="eastAsia" w:eastAsia="SimSun" w:ascii="Times New Roman" w:hAnsi="Times New Roman"/>
        </w:rPr>
        <w:t xml:space="preserve">d⁸：8</w:t>
      </w:r>
      <w:r>
        <w:t xml:space="preserve"> + 2×PR₃(4) + Cl⁻(2) = </w:t>
      </w:r>
      <w:r>
        <w:rPr>
          <w:rFonts w:hint="eastAsia" w:eastAsia="SimSun" w:ascii="Times New Roman" w:hAnsi="Times New Roman"/>
        </w:rPr>
        <w:t xml:space="preserve">14e⁻（配位不饱和，可催化）</w:t>
      </w:r>
      <w:r>
        <w:t xml:space="preserve"> </w:t>
      </w:r>
      <w:r>
        <w:t xml:space="preserve">2. + H₂(2e⁻) → 16e⁻</w:t>
      </w:r>
      <w:r>
        <w:t xml:space="preserve"> </w:t>
      </w:r>
      <w:r>
        <w:t xml:space="preserve">3. + </w:t>
      </w:r>
      <w:r>
        <w:rPr>
          <w:rFonts w:hint="eastAsia" w:eastAsia="SimSun" w:ascii="Times New Roman" w:hAnsi="Times New Roman"/>
        </w:rPr>
        <w:t xml:space="preserve">烯烃(2e⁻)</w:t>
      </w:r>
      <w:r>
        <w:t xml:space="preserve"> → 18e⁻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迁移插入：烯烃变成烷基，电子数不变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16e⁻（烷基为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配体替代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2e⁻ </w:t>
      </w:r>
      <w:r>
        <w:rPr>
          <w:rFonts w:hint="eastAsia" w:eastAsia="SimSun" w:ascii="Times New Roman" w:hAnsi="Times New Roman"/>
        </w:rPr>
        <w:t xml:space="preserve">配体）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还原消除</w:t>
      </w:r>
      <w:r>
        <w:t xml:space="preserve"> − 2e⁻ → 14e⁻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注意事项</w:t>
      </w:r>
      <w:r>
        <w:rPr>
          <w:rFonts w:hint="eastAsia" w:eastAsia="SimSun" w:ascii="Times New Roman" w:hAnsi="Times New Roman"/>
        </w:rPr>
        <w:t xml:space="preserve">：竞赛中不需要记住整个循环细节，但要能</w:t>
      </w:r>
      <w:r>
        <w:rPr>
          <w:rFonts w:hint="eastAsia" w:eastAsia="SimSun" w:ascii="Times New Roman" w:hAnsi="Times New Roman"/>
          <w:b/>
          <w:bCs/>
        </w:rPr>
        <w:t xml:space="preserve">识别循环中的每一步属于哪种基元步骤</w:t>
      </w:r>
      <w:r>
        <w:rPr>
          <w:rFonts w:hint="eastAsia" w:eastAsia="SimSun" w:ascii="Times New Roman" w:hAnsi="Times New Roman"/>
        </w:rPr>
        <w:t xml:space="preserve">，以及</w:t>
      </w:r>
      <w:r>
        <w:rPr>
          <w:rFonts w:hint="eastAsia" w:eastAsia="SimSun" w:ascii="Times New Roman" w:hAnsi="Times New Roman"/>
          <w:b/>
          <w:bCs/>
        </w:rPr>
        <w:t xml:space="preserve">每一步的电子数和氧化态变化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29" w:name="例-1-多核配合物-磁耦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[多核配合物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磁耦合]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（A）中两个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中心通过羟桥连接。室温下磁矩测定显示每个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2.45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确定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的氧化态和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电子构型。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若两个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之间无磁耦合，计算二聚体的预期磁矩。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比较实验值与预期值，判断磁耦合类型。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配体：5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NH₃（中性）×2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OH⁻（−1）+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Cl⁻（−5）→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配合物阴离子总电荷</w:t>
      </w:r>
      <w:r>
        <w:t xml:space="preserve"> = −5 + (−1) = </w:t>
      </w:r>
      <w:r>
        <w:rPr>
          <w:rFonts w:hint="eastAsia" w:eastAsia="SimSun" w:ascii="Times New Roman" w:hAnsi="Times New Roman"/>
        </w:rPr>
        <w:t xml:space="preserve">−6。配合物阳离子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?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，外面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Cl⁻ → </w:t>
      </w:r>
      <w:r>
        <w:rPr>
          <w:rFonts w:hint="eastAsia" w:eastAsia="SimSun" w:ascii="Times New Roman" w:hAnsi="Times New Roman"/>
        </w:rPr>
        <w:t xml:space="preserve">阳离子电荷</w:t>
      </w:r>
      <w:r>
        <w:t xml:space="preserve"> = 5+。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氧化态为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为</w:t>
      </w:r>
      <w:r>
        <w:rPr>
          <w:b/>
          <w:bCs/>
        </w:rPr>
        <w:t xml:space="preserve"> d³ </w:t>
      </w:r>
      <w:r>
        <w:rPr>
          <w:rFonts w:hint="eastAsia" w:eastAsia="SimSun" w:ascii="Times New Roman" w:hAnsi="Times New Roman"/>
          <w:b/>
          <w:bCs/>
        </w:rPr>
        <w:t xml:space="preserve">构型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Cr³⁺ d³ </w:t>
      </w:r>
      <w:r>
        <w:rPr>
          <w:rFonts w:hint="eastAsia" w:eastAsia="SimSun" w:ascii="Times New Roman" w:hAnsi="Times New Roman"/>
        </w:rPr>
        <w:t xml:space="preserve">在八面体场中：t₂g³，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so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若二聚体中两个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无耦合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总磁矩平方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各磁矩平方和。</w:t>
      </w:r>
    </w:p>
    <w:p>
      <w:pPr>
        <w:pStyle w:val="BodyText"/>
      </w:pP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dimer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3.87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3.87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15.0</m:t>
            </m:r>
            <m:r>
              <m:rPr>
                <m:sty m:val="p"/>
              </m:rPr>
              <m:t>+</m:t>
            </m:r>
            <m:r>
              <m:t>15.0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30.0</m:t>
            </m:r>
          </m:e>
        </m:rad>
        <m:r>
          <m:rPr>
            <m:sty m:val="p"/>
          </m:rPr>
          <m:t>=</m:t>
        </m:r>
        <m:r>
          <m:t>5.48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实验值：每个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的平均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2.45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二聚体总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2.45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2</m:t>
            </m:r>
          </m:e>
        </m:rad>
        <m:r>
          <m:rPr>
            <m:sty m:val="p"/>
          </m:rPr>
          <m:t>=</m:t>
        </m:r>
        <m:r>
          <m:t>3.46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FirstParagraph"/>
      </w:pPr>
      <m:oMath>
        <m:r>
          <m:t>3.46</m:t>
        </m:r>
        <m:r>
          <m:rPr>
            <m:sty m:val="p"/>
          </m:rPr>
          <m:t>&lt;</m:t>
        </m:r>
        <m:r>
          <m:t>5.48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磁矩显著降低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反铁磁耦合</w:t>
      </w:r>
      <w:r>
        <w:rPr>
          <w:rFonts w:hint="eastAsia" w:eastAsia="SimSun" w:ascii="Times New Roman" w:hAnsi="Times New Roman"/>
        </w:rPr>
        <w:t xml:space="preserve">（AFM）。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Cr³⁺（d³，各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个未成对电子）通过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桥产生反铁磁交换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基态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（所有电子配对）。实验磁矩主要来自激发态的</w:t>
      </w:r>
      <w:r>
        <w:t xml:space="preserve"> Boltzmann </w:t>
      </w:r>
      <w:r>
        <w:rPr>
          <w:rFonts w:hint="eastAsia" w:eastAsia="SimSun" w:ascii="Times New Roman" w:hAnsi="Times New Roman"/>
        </w:rPr>
        <w:t xml:space="preserve">分布贡献。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d³；(2)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预期</w:t>
      </w:r>
      <w:r>
        <w:t xml:space="preserve"> 5.48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实验值</w:t>
      </w:r>
      <w:r>
        <w:t xml:space="preserve"> 3.46 &lt; 5.48 → </w:t>
      </w:r>
      <w:r>
        <w:rPr>
          <w:rFonts w:hint="eastAsia" w:eastAsia="SimSun" w:ascii="Times New Roman" w:hAnsi="Times New Roman"/>
        </w:rPr>
        <w:t xml:space="preserve">反铁磁耦合。</w:t>
      </w:r>
    </w:p>
    <w:p>
      <w:r>
        <w:pict>
          <v:rect style="width:0;height:1.5pt" o:hralign="center" o:hrstd="t" o:hr="t"/>
        </w:pict>
      </w:r>
    </w:p>
    <w:bookmarkEnd w:id="29"/>
    <w:bookmarkStart w:id="30" w:name="例-2-tanabe-sugano-图-光谱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[Tanabe-Sugano </w:t>
      </w:r>
      <w:r>
        <w:rPr>
          <w:rFonts w:hint="eastAsia" w:eastAsia="SimHei" w:ascii="Times New Roman" w:hAnsi="Times New Roman"/>
        </w:rPr>
        <w:t xml:space="preserve">图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光谱计算]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（d⁸）的</w:t>
      </w:r>
      <w:r>
        <w:t xml:space="preserve"> UV-Vis </w:t>
      </w:r>
      <w:r>
        <w:rPr>
          <w:rFonts w:hint="eastAsia" w:eastAsia="SimSun" w:ascii="Times New Roman" w:hAnsi="Times New Roman"/>
        </w:rPr>
        <w:t xml:space="preserve">光谱显示三个吸收峰：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8700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ν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25300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d⁸ TS </w:t>
      </w:r>
      <w:r>
        <w:rPr>
          <w:rFonts w:hint="eastAsia" w:eastAsia="SimSun" w:ascii="Times New Roman" w:hAnsi="Times New Roman"/>
        </w:rPr>
        <w:t xml:space="preserve">图上跃迁比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1.67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8.9</m:t>
        </m:r>
      </m:oMath>
      <w:r>
        <w:rPr>
          <w:rFonts w:hint="eastAsia" w:eastAsia="SimSun" w:ascii="Times New Roman" w:hAnsi="Times New Roman"/>
        </w:rPr>
        <w:t xml:space="preserve">，且该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10.5</m:t>
        </m:r>
      </m:oMath>
      <w:r>
        <w:rPr>
          <w:rFonts w:hint="eastAsia" w:eastAsia="SimSun" w:ascii="Times New Roman" w:hAnsi="Times New Roman"/>
        </w:rPr>
        <w:t xml:space="preserve">（对应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跃迁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T₂g ←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A₂g）。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t>B</m:t>
        </m:r>
      </m:oMath>
      <w: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自由离子的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1080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并说明水合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的共价性。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的吸收峰位置（已知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的场强大于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10.5</m:t>
        </m:r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8700</m:t>
        </m:r>
        <m:r>
          <m:rPr>
            <m:sty m:val="p"/>
          </m:rPr>
          <m:t>/</m:t>
        </m:r>
        <m:r>
          <m:t>10.5</m:t>
        </m:r>
        <m:r>
          <m:rPr>
            <m:sty m:val="p"/>
          </m:rPr>
          <m:t>=</m:t>
        </m:r>
        <m:r>
          <m:rPr>
            <m:sty m:val="b"/>
          </m:rPr>
          <m:t>828.6</m:t>
        </m:r>
        <m:r>
          <m:rPr>
            <m:sty m:val="b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r>
          <m:t>828.6</m:t>
        </m:r>
        <m:r>
          <m:rPr>
            <m:sty m:val="p"/>
          </m:rPr>
          <m:t>=</m:t>
        </m:r>
        <m:r>
          <m:rPr>
            <m:sty m:val="b"/>
          </m:rPr>
          <m:t>7375</m:t>
        </m:r>
        <m:r>
          <m:rPr>
            <m:sty m:val="b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10"/>
        </w:numPr>
      </w:pP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828.6</m:t>
        </m:r>
        <m:r>
          <m:rPr>
            <m:sty m:val="p"/>
          </m:rPr>
          <m:t>/</m:t>
        </m:r>
        <m:r>
          <m:t>1080</m:t>
        </m:r>
        <m:r>
          <m:rPr>
            <m:sty m:val="p"/>
          </m:rPr>
          <m:t>=</m:t>
        </m:r>
        <m:r>
          <m:rPr>
            <m:sty m:val="b"/>
          </m:rPr>
          <m:t>0.767</m:t>
        </m:r>
      </m:oMath>
    </w:p>
    <w:p>
      <w:pPr>
        <w:pStyle w:val="FirstParagraph"/>
      </w:pPr>
      <m:oMath>
        <m:r>
          <m:t>β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配合物中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电子离域（电子云扩张效应），共价性比自由离子大。</w:t>
      </w:r>
      <m:oMath>
        <m:r>
          <m:t>β</m:t>
        </m:r>
        <m:r>
          <m:rPr>
            <m:sty m:val="p"/>
          </m:rPr>
          <m:t>=</m:t>
        </m:r>
        <m:r>
          <m:t>0.77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的共价性中等。</w:t>
      </w:r>
    </w:p>
    <w:p>
      <w:pPr>
        <w:pStyle w:val="Compact"/>
        <w:numPr>
          <w:ilvl w:val="0"/>
          <w:numId w:val="1011"/>
        </w:numPr>
      </w:pPr>
      <w:r>
        <w:t xml:space="preserve">NH₃ </w:t>
      </w:r>
      <w:r>
        <w:rPr>
          <w:rFonts w:hint="eastAsia" w:eastAsia="SimSun" w:ascii="Times New Roman" w:hAnsi="Times New Roman"/>
        </w:rPr>
        <w:t xml:space="preserve">的配体场强大于</w:t>
      </w:r>
      <w:r>
        <w:t xml:space="preserve"> H₂O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。根据光谱化学序列，NH₃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比值约</w:t>
      </w:r>
      <w:r>
        <w:t xml:space="preserve"> </w:t>
      </w:r>
      <m:oMath>
        <m:r>
          <m:t>1.25</m:t>
        </m:r>
        <m:r>
          <m:rPr>
            <m:nor/>
            <m:sty m:val="p"/>
          </m:rPr>
          <m:t>–</m:t>
        </m:r>
        <m:r>
          <m:t>1.35</m:t>
        </m:r>
      </m:oMath>
      <w:r>
        <w:t xml:space="preserve">。</w:t>
      </w:r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r>
          <m:t>7375</m:t>
        </m:r>
        <m:r>
          <m:rPr>
            <m:sty m:val="p"/>
          </m:rPr>
          <m:t>≈</m:t>
        </m:r>
        <m:r>
          <m:t>9588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由于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变化不大（配体变化对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影响较小），各跃迁按比例红移：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ν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8700</m:t>
        </m:r>
        <m:r>
          <m:rPr>
            <m:sty m:val="p"/>
          </m:rPr>
          <m:t>×</m:t>
        </m:r>
        <m:r>
          <m:t>1.3</m:t>
        </m:r>
        <m:r>
          <m:rPr>
            <m:sty m:val="p"/>
          </m:rPr>
          <m:t>≈</m:t>
        </m:r>
        <m:r>
          <m:t>11300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ν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14500</m:t>
        </m:r>
        <m:r>
          <m:rPr>
            <m:sty m:val="p"/>
          </m:rPr>
          <m:t>×</m:t>
        </m:r>
        <m:r>
          <m:t>1.3</m:t>
        </m:r>
        <m:r>
          <m:rPr>
            <m:sty m:val="p"/>
          </m:rPr>
          <m:t>≈</m:t>
        </m:r>
        <m:r>
          <m:t>18850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ν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25300</m:t>
        </m:r>
        <m:r>
          <m:rPr>
            <m:sty m:val="p"/>
          </m:rPr>
          <m:t>×</m:t>
        </m:r>
        <m:r>
          <m:t>1.3</m:t>
        </m:r>
        <m:r>
          <m:rPr>
            <m:sty m:val="p"/>
          </m:rPr>
          <m:t>≈</m:t>
        </m:r>
        <m:r>
          <m:t>32890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829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7375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0.77</m:t>
        </m:r>
      </m:oMath>
      <w:r>
        <w:rPr>
          <w:rFonts w:hint="eastAsia" w:eastAsia="SimSun" w:ascii="Times New Roman" w:hAnsi="Times New Roman"/>
        </w:rPr>
        <w:t xml:space="preserve">，中等共价性；(3)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预测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11300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18900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ν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32900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Start w:id="31" w:name="例-3-反式效应-合成路线设计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[反式效应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合成路线设计]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：设计从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出发合成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的路线。已知</w:t>
      </w:r>
      <w:r>
        <w:t xml:space="preserve"> Pt(II) </w:t>
      </w:r>
      <w:r>
        <w:rPr>
          <w:rFonts w:hint="eastAsia" w:eastAsia="SimSun" w:ascii="Times New Roman" w:hAnsi="Times New Roman"/>
        </w:rPr>
        <w:t xml:space="preserve">为平面正方形，反式效应序列：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反式效应序列：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的反式效应最强，其次是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最弱。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目标产物：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的对位，NH₃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的对位（或反过来：NH₃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的对位，另一个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的对位）。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合成路线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[PtCl₄]²⁻ + NH₃ → [PtCl₃(NH₃)]⁻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（任意一个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被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取代，产物为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构型——Cl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的反式效应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NH₃）</w:t>
      </w:r>
      <w:r>
        <w:br/>
      </w:r>
      <w:r>
        <w:br/>
      </w:r>
      <w:r>
        <w:rPr>
          <w:rStyle w:val="VerbatimChar"/>
        </w:rPr>
        <w:t xml:space="preserve">Step 2: [PtCl₃(NH₃)]⁻ + NO₂⁻ → [PtCl₂(NH₃)(NO₂)]⁻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注意：此时反式效应序列：Cl⁻</w:t>
      </w:r>
      <w:r>
        <w:rPr>
          <w:rStyle w:val="VerbatimChar"/>
        </w:rPr>
        <w:t xml:space="preserve"> &gt; NH₃</w:t>
      </w:r>
      <w:r>
        <w:br/>
      </w:r>
      <w:r>
        <w:rPr>
          <w:rStyle w:val="VerbatimChar"/>
        </w:rPr>
        <w:t xml:space="preserve">  → NH₃ </w:t>
      </w:r>
      <w:r>
        <w:rPr>
          <w:rStyle w:val="VerbatimChar"/>
          <w:rFonts w:hint="eastAsia" w:eastAsia="SimSun" w:ascii="Times New Roman" w:hAnsi="Times New Roman"/>
        </w:rPr>
        <w:t xml:space="preserve">对位的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不易被取代（因为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的反式效应弱）</w:t>
      </w:r>
      <w:r>
        <w:br/>
      </w:r>
      <w:r>
        <w:rPr>
          <w:rStyle w:val="VerbatimChar"/>
        </w:rPr>
        <w:t xml:space="preserve">  → Cl⁻ </w:t>
      </w:r>
      <w:r>
        <w:rPr>
          <w:rStyle w:val="VerbatimChar"/>
          <w:rFonts w:hint="eastAsia" w:eastAsia="SimSun" w:ascii="Times New Roman" w:hAnsi="Times New Roman"/>
        </w:rPr>
        <w:t xml:space="preserve">对位的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易被取代（因为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的反式效应较强）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但实际上我们想要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对位的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Cl？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重新思考：上一步我们得到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[PtCl₃(NH₃)]⁻，NH₃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位是一个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Cl（因为第一步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取代了任意一个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Cl，产物为顺式，则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邻位是两个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Cl，对位是一个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Cl）。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第二步：加入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NO₂⁻（强反式效应配体）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[PtCl₃(NH₃)]⁻ </w:t>
      </w:r>
      <w:r>
        <w:rPr>
          <w:rStyle w:val="VerbatimChar"/>
          <w:rFonts w:hint="eastAsia" w:eastAsia="SimSun" w:ascii="Times New Roman" w:hAnsi="Times New Roman"/>
        </w:rPr>
        <w:t xml:space="preserve">中，各配体的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位：</w:t>
      </w:r>
      <w:r>
        <w:br/>
      </w:r>
      <w:r>
        <w:rPr>
          <w:rStyle w:val="VerbatimChar"/>
        </w:rPr>
        <w:t xml:space="preserve">    - NH₃ trans </w:t>
      </w:r>
      <w:r>
        <w:rPr>
          <w:rStyle w:val="VerbatimChar"/>
          <w:rFonts w:hint="eastAsia" w:eastAsia="SimSun" w:ascii="Times New Roman" w:hAnsi="Times New Roman"/>
        </w:rPr>
        <w:t xml:space="preserve">位：Cl（由于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的反式效应弱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这个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不易被取代）</w:t>
      </w:r>
      <w:r>
        <w:br/>
      </w:r>
      <w:r>
        <w:rPr>
          <w:rStyle w:val="VerbatimChar"/>
        </w:rPr>
        <w:t xml:space="preserve">    - Cl trans </w:t>
      </w:r>
      <w:r>
        <w:rPr>
          <w:rStyle w:val="VerbatimChar"/>
          <w:rFonts w:hint="eastAsia" w:eastAsia="SimSun" w:ascii="Times New Roman" w:hAnsi="Times New Roman"/>
        </w:rPr>
        <w:t xml:space="preserve">位：另一个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NH₃？不对，[PtCl₃(NH₃)]⁻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中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位有两个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Cl，trans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位有一个</w:t>
      </w:r>
      <w:r>
        <w:rPr>
          <w:rStyle w:val="VerbatimChar"/>
        </w:rPr>
        <w:t xml:space="preserve"> Cl。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我们需要得到</w:t>
      </w:r>
      <w:r>
        <w:rPr>
          <w:rStyle w:val="VerbatimChar"/>
        </w:rPr>
        <w:t xml:space="preserve"> trans-PtCl₂(NH₃)(NO₂) →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Cl，两个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在彼此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位。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更有效的策略：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Step 1: [PtCl₄]²⁻ + NO₂⁻ → [PtCl₃(NO₂)]²⁻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（NO₂⁻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的反式效应强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其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位的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被活化）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Step 2: [PtCl₃(NO₂)]²⁻ + NH₃ → trans-[PtCl₂(NH₃)(NO₂)]⁻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（NH₃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取代的是</w:t>
      </w:r>
      <w:r>
        <w:rPr>
          <w:rStyle w:val="VerbatimChar"/>
        </w:rPr>
        <w:t xml:space="preserve"> NO₂⁻ trans </w:t>
      </w:r>
      <w:r>
        <w:rPr>
          <w:rStyle w:val="VerbatimChar"/>
          <w:rFonts w:hint="eastAsia" w:eastAsia="SimSun" w:ascii="Times New Roman" w:hAnsi="Times New Roman"/>
        </w:rPr>
        <w:t xml:space="preserve">位的</w:t>
      </w:r>
      <w:r>
        <w:rPr>
          <w:rStyle w:val="VerbatimChar"/>
        </w:rPr>
        <w:t xml:space="preserve"> Cl⁻ → NH₃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呈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配置）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让我们验证：</w:t>
      </w:r>
      <w:r>
        <w:br/>
      </w:r>
      <w:r>
        <w:rPr>
          <w:rStyle w:val="VerbatimChar"/>
        </w:rPr>
        <w:t xml:space="preserve">  [PtCl₄]²⁻ </w:t>
      </w:r>
      <w:r>
        <w:rPr>
          <w:rStyle w:val="VerbatimChar"/>
          <w:rFonts w:hint="eastAsia" w:eastAsia="SimSun" w:ascii="Times New Roman" w:hAnsi="Times New Roman"/>
        </w:rPr>
        <w:t xml:space="preserve">中，NO₂⁻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取代任意一个</w:t>
      </w:r>
      <w:r>
        <w:rPr>
          <w:rStyle w:val="VerbatimChar"/>
        </w:rPr>
        <w:t xml:space="preserve"> Cl → </w:t>
      </w:r>
      <w:r>
        <w:rPr>
          <w:rStyle w:val="VerbatimChar"/>
          <w:rFonts w:hint="eastAsia" w:eastAsia="SimSun" w:ascii="Times New Roman" w:hAnsi="Times New Roman"/>
        </w:rPr>
        <w:t xml:space="preserve">[PtCl₃(NO₂)]²⁻（此时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位是一个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第二步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NO₂⁻ trans </w:t>
      </w:r>
      <w:r>
        <w:rPr>
          <w:rStyle w:val="VerbatimChar"/>
          <w:rFonts w:hint="eastAsia" w:eastAsia="SimSun" w:ascii="Times New Roman" w:hAnsi="Times New Roman"/>
        </w:rPr>
        <w:t xml:space="preserve">位的</w:t>
      </w:r>
      <w:r>
        <w:rPr>
          <w:rStyle w:val="VerbatimChar"/>
        </w:rPr>
        <w:t xml:space="preserve"> Cl → </w:t>
      </w:r>
      <w:r>
        <w:rPr>
          <w:rStyle w:val="VerbatimChar"/>
          <w:rFonts w:hint="eastAsia" w:eastAsia="SimSun" w:ascii="Times New Roman" w:hAnsi="Times New Roman"/>
        </w:rPr>
        <w:t xml:space="preserve">产物中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trans，两个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位。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等等，我们需要的是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trans-PtCl₂(NH₃)(NO₂)，即两个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位...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不对，trans-PtCl₂(NH₃)(NO₂)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意味着：</w:t>
      </w:r>
      <w:r>
        <w:br/>
      </w:r>
      <w:r>
        <w:rPr>
          <w:rStyle w:val="VerbatimChar"/>
        </w:rPr>
        <w:t xml:space="preserve">  - NH₃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???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</w:t>
      </w:r>
      <w:r>
        <w:br/>
      </w:r>
      <w:r>
        <w:rPr>
          <w:rStyle w:val="VerbatimChar"/>
        </w:rPr>
        <w:t xml:space="preserve">  - NO₂⁻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???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 w:eastAsia="SimSun" w:ascii="Times New Roman" w:hAnsi="Times New Roman"/>
        </w:rPr>
        <w:t xml:space="preserve">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互在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位？还是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位？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化学式中的数字表示：PtCl₂(NH₃)(NO₂)，即</w:t>
      </w:r>
      <w:r>
        <w:rPr>
          <w:rStyle w:val="VerbatimChar"/>
        </w:rPr>
        <w:t xml:space="preserve"> Pt </w:t>
      </w:r>
      <w:r>
        <w:rPr>
          <w:rStyle w:val="VerbatimChar"/>
          <w:rFonts w:hint="eastAsia" w:eastAsia="SimSun" w:ascii="Times New Roman" w:hAnsi="Times New Roman"/>
        </w:rPr>
        <w:t xml:space="preserve">上连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Cl、1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NH₃、1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NO₂⁻。trans- </w:t>
      </w:r>
      <w:r>
        <w:rPr>
          <w:rStyle w:val="VerbatimChar"/>
          <w:rFonts w:hint="eastAsia" w:eastAsia="SimSun" w:ascii="Times New Roman" w:hAnsi="Times New Roman"/>
        </w:rPr>
        <w:t xml:space="preserve">前缀指某个特定的几何关系。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在平面四方</w:t>
      </w:r>
      <w:r>
        <w:rPr>
          <w:rStyle w:val="VerbatimChar"/>
        </w:rPr>
        <w:t xml:space="preserve"> $\mathrm{[PtCl_2(NH_3)(NO_2)]^-}$ </w:t>
      </w:r>
      <w:r>
        <w:rPr>
          <w:rStyle w:val="VerbatimChar"/>
          <w:rFonts w:hint="eastAsia" w:eastAsia="SimSun" w:ascii="Times New Roman" w:hAnsi="Times New Roman"/>
        </w:rPr>
        <w:t xml:space="preserve">中，trans-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通常指两个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互成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trans（实际上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指的是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NO₂ </w:t>
      </w:r>
      <w:r>
        <w:rPr>
          <w:rStyle w:val="VerbatimChar"/>
          <w:rFonts w:hint="eastAsia" w:eastAsia="SimSun" w:ascii="Times New Roman" w:hAnsi="Times New Roman"/>
        </w:rPr>
        <w:t xml:space="preserve">的对位，但命名上</w:t>
      </w:r>
      <w:r>
        <w:rPr>
          <w:rStyle w:val="VerbatimChar"/>
        </w:rPr>
        <w:t xml:space="preserve"> trans-PtCl₂(NH₃)(NO₂) </w:t>
      </w:r>
      <w:r>
        <w:rPr>
          <w:rStyle w:val="VerbatimChar"/>
          <w:rFonts w:hint="eastAsia" w:eastAsia="SimSun" w:ascii="Times New Roman" w:hAnsi="Times New Roman"/>
        </w:rPr>
        <w:t xml:space="preserve">指的是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Cl trans、NH₃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trans）。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所以我们想要的结构是：两个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位，NH₃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修正路线：</w:t>
      </w:r>
      <w:r>
        <w:br/>
      </w:r>
      <w:r>
        <w:rPr>
          <w:rStyle w:val="VerbatimChar"/>
        </w:rPr>
        <w:t xml:space="preserve">  Step 1: [PtCl₄]²⁻ + 2NH₃ → </w:t>
      </w:r>
      <w:r>
        <w:rPr>
          <w:rStyle w:val="VerbatimChar"/>
          <w:rFonts w:hint="eastAsia" w:eastAsia="SimSun" w:ascii="Times New Roman" w:hAnsi="Times New Roman"/>
        </w:rPr>
        <w:t xml:space="preserve">trans-[PtCl₂(NH₃)₂]（第一步先加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得到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产物）</w:t>
      </w:r>
      <w:r>
        <w:br/>
      </w:r>
      <w:r>
        <w:rPr>
          <w:rStyle w:val="VerbatimChar"/>
        </w:rPr>
        <w:t xml:space="preserve">  Step 2: trans-[PtCl₂(NH₃)₂] + NO₂⁻ → trans-[PtCl₂(NH₃)(NO₂)]⁻ + NH₃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（NO₂⁻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的反式效应</w:t>
      </w:r>
      <w:r>
        <w:rPr>
          <w:rStyle w:val="VerbatimChar"/>
        </w:rPr>
        <w:t xml:space="preserve"> &gt; NH₃ → </w:t>
      </w:r>
      <w:r>
        <w:rPr>
          <w:rStyle w:val="VerbatimChar"/>
          <w:rFonts w:hint="eastAsia" w:eastAsia="SimSun" w:ascii="Times New Roman" w:hAnsi="Times New Roman"/>
        </w:rPr>
        <w:t xml:space="preserve">取代一个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NH₃，但哪个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被取代？注意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的反式效应强，取代后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位配体容易被活化，但这里</w:t>
      </w:r>
      <w:r>
        <w:rPr>
          <w:rStyle w:val="VerbatimChar"/>
        </w:rPr>
        <w:t xml:space="preserve"> target </w:t>
      </w:r>
      <w:r>
        <w:rPr>
          <w:rStyle w:val="VerbatimChar"/>
          <w:rFonts w:hint="eastAsia" w:eastAsia="SimSun" w:ascii="Times New Roman" w:hAnsi="Times New Roman"/>
        </w:rPr>
        <w:t xml:space="preserve">产物中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位应是另一个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被取代后留下的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Cl？不对）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实际上，正确的策略是基于反式效应序列设计添加顺序：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**最终方案**：</w:t>
      </w:r>
      <w:r>
        <w:br/>
      </w:r>
      <w:r>
        <w:rPr>
          <w:rStyle w:val="VerbatimChar"/>
        </w:rPr>
        <w:t xml:space="preserve">  1. $\mathrm{[PtCl_4]^{2-} + NO_2^- \rightarrow [PtCl_3(NO_2)]^{2-} + Cl^-}$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（$\mathrm{NO_2^-}$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Cl⁻，此时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的反式效应弱于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$\mathrm{NO_2^-}$）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2. $\mathrm{[PtCl_3(NO_2)]^{2-} + NH_3 \rightarrow trans-[PtCl_2(NH_3)(NO_2)]^- + Cl^-}$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（在</w:t>
      </w:r>
      <w:r>
        <w:rPr>
          <w:rStyle w:val="VerbatimChar"/>
        </w:rPr>
        <w:t xml:space="preserve"> $\mathrm{[PtCl_3(NO_2)]^{2-}}$ </w:t>
      </w:r>
      <w:r>
        <w:rPr>
          <w:rStyle w:val="VerbatimChar"/>
          <w:rFonts w:hint="eastAsia" w:eastAsia="SimSun" w:ascii="Times New Roman" w:hAnsi="Times New Roman"/>
        </w:rPr>
        <w:t xml:space="preserve">中，$\mathrm{NO_2^-}$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被最强烈活化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优先被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→ NH₃ </w:t>
      </w:r>
      <w:r>
        <w:rPr>
          <w:rStyle w:val="VerbatimChar"/>
          <w:rFonts w:hint="eastAsia" w:eastAsia="SimSun" w:ascii="Times New Roman" w:hAnsi="Times New Roman"/>
        </w:rPr>
        <w:t xml:space="preserve">进入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对位）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验证产物：Pt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周围配体为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个顺式</w:t>
      </w:r>
      <w:r>
        <w:rPr>
          <w:rStyle w:val="VerbatimChar"/>
        </w:rPr>
        <w:t xml:space="preserve"> Cl + 1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NH₃（trans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NO₂⁻）+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NO₂⁻（trans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实际上是</w:t>
      </w:r>
      <w:r>
        <w:rPr>
          <w:rStyle w:val="VerbatimChar"/>
        </w:rPr>
        <w:t xml:space="preserve"> **cis-PtCl₂(NH₃)(NO₂)** </w:t>
      </w:r>
      <w:r>
        <w:rPr>
          <w:rStyle w:val="VerbatimChar"/>
          <w:rFonts w:hint="eastAsia" w:eastAsia="SimSun" w:ascii="Times New Roman" w:hAnsi="Times New Roman"/>
        </w:rPr>
        <w:t xml:space="preserve">而非</w:t>
      </w:r>
      <w:r>
        <w:rPr>
          <w:rStyle w:val="VerbatimChar"/>
        </w:rPr>
        <w:t xml:space="preserve"> trans-。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那么如何得到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产物？需要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不在彼此对位。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**换一种策略**：</w:t>
      </w:r>
      <w:r>
        <w:br/>
      </w:r>
      <w:r>
        <w:rPr>
          <w:rStyle w:val="VerbatimChar"/>
        </w:rPr>
        <w:t xml:space="preserve">  1. $\mathrm{[PtCl_4]^{2-} + 2NO_2^- \rightarrow </w:t>
      </w:r>
      <w:r>
        <w:rPr>
          <w:rStyle w:val="VerbatimChar"/>
          <w:rFonts w:hint="eastAsia" w:eastAsia="SimSun" w:ascii="Times New Roman" w:hAnsi="Times New Roman"/>
        </w:rPr>
        <w:t xml:space="preserve">trans-[PtCl_2(NO_2)_2]^{2-}}$（NO₂⁻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反式效应强，两个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占对位）</w:t>
      </w:r>
      <w:r>
        <w:br/>
      </w:r>
      <w:r>
        <w:rPr>
          <w:rStyle w:val="VerbatimChar"/>
        </w:rPr>
        <w:t xml:space="preserve">  2. $\mathrm{trans-[PtCl_2(NO_2)_2]^{2-} + NH_3}$ → </w:t>
      </w:r>
      <w:r>
        <w:rPr>
          <w:rStyle w:val="VerbatimChar"/>
          <w:rFonts w:hint="eastAsia" w:eastAsia="SimSun" w:ascii="Times New Roman" w:hAnsi="Times New Roman"/>
        </w:rPr>
        <w:t xml:space="preserve">两个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位都是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Cl⁻，用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取代一个</w:t>
      </w:r>
      <w:r>
        <w:rPr>
          <w:rStyle w:val="VerbatimChar"/>
        </w:rPr>
        <w:t xml:space="preserve"> Cl → NH₃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位？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不对，两个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彼此的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位是对方，两个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彼此的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位也是对方。所以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可以取代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但得到的是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产物。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实际上</w:t>
      </w:r>
      <w:r>
        <w:rPr>
          <w:rStyle w:val="VerbatimChar"/>
        </w:rPr>
        <w:t xml:space="preserve"> $\mathrm{trans-[PtCl_2(NH_3)(NO_2)]^-}$ </w:t>
      </w:r>
      <w:r>
        <w:rPr>
          <w:rStyle w:val="VerbatimChar"/>
          <w:rFonts w:hint="eastAsia" w:eastAsia="SimSun" w:ascii="Times New Roman" w:hAnsi="Times New Roman"/>
        </w:rPr>
        <w:t xml:space="preserve">的配体排布应为两个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trans，NH₃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正确答案的路线：</w:t>
      </w:r>
      <w:r>
        <w:br/>
      </w:r>
      <w:r>
        <w:rPr>
          <w:rStyle w:val="VerbatimChar"/>
        </w:rPr>
        <w:t xml:space="preserve">  1. $\mathrm{[PtCl_4]^{2-} + 2NH_3 \rightarrow trans-[PtCl_2(NH_3)_2] + 2Cl^-}$</w:t>
      </w:r>
      <w:r>
        <w:br/>
      </w:r>
      <w:r>
        <w:rPr>
          <w:rStyle w:val="VerbatimChar"/>
        </w:rPr>
        <w:t xml:space="preserve">  2. $\mathrm{trans-[PtCl_2(NH_3)_2] + NO_2^- \rightarrow [PtCl_2(NH_3)(NO_2)]^- + NH_3}$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第二步中，$\mathrm{NO_2^-}$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的反式效应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$\mathrm{NH_3}$，$\mathrm{NO_2^-}$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且进入该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的位置</w:t>
      </w:r>
      <w:r>
        <w:rPr>
          <w:rStyle w:val="VerbatimChar"/>
        </w:rPr>
        <w:t xml:space="preserve"> → $\mathrm{NO_2^-}$ </w:t>
      </w:r>
      <w:r>
        <w:rPr>
          <w:rStyle w:val="VerbatimChar"/>
          <w:rFonts w:hint="eastAsia" w:eastAsia="SimSun" w:ascii="Times New Roman" w:hAnsi="Times New Roman"/>
        </w:rPr>
        <w:t xml:space="preserve">与另一个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互成</w:t>
      </w:r>
      <w:r>
        <w:rPr>
          <w:rStyle w:val="VerbatimChar"/>
        </w:rPr>
        <w:t xml:space="preserve"> trans → </w:t>
      </w:r>
      <w:r>
        <w:rPr>
          <w:rStyle w:val="VerbatimChar"/>
          <w:rFonts w:hint="eastAsia" w:eastAsia="SimSun" w:ascii="Times New Roman" w:hAnsi="Times New Roman"/>
        </w:rPr>
        <w:t xml:space="preserve">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互成</w:t>
      </w:r>
      <w:r>
        <w:rPr>
          <w:rStyle w:val="VerbatimChar"/>
        </w:rPr>
        <w:t xml:space="preserve"> trans → **trans-PtCl₂(NH₃)(NO₂)** ✅</w:t>
      </w:r>
    </w:p>
    <w:p>
      <w:r>
        <w:pict>
          <v:rect style="width:0;height:1.5pt" o:hralign="center" o:hrstd="t" o:hr="t"/>
        </w:pict>
      </w:r>
    </w:p>
    <w:bookmarkEnd w:id="31"/>
    <w:bookmarkStart w:id="32" w:name="例-4-sco-磁性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[SCO + </w:t>
      </w:r>
      <w:r>
        <w:rPr>
          <w:rFonts w:hint="eastAsia" w:eastAsia="SimHei" w:ascii="Times New Roman" w:hAnsi="Times New Roman"/>
        </w:rPr>
        <w:t xml:space="preserve">磁性分析]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配合物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的磁矩随温度变化如下：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0.80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判断该配合物在</w:t>
      </w:r>
      <w:r>
        <w:t xml:space="preserve"> 300 K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10 K </w:t>
      </w:r>
      <w:r>
        <w:rPr>
          <w:rFonts w:hint="eastAsia" w:eastAsia="SimSun" w:ascii="Times New Roman" w:hAnsi="Times New Roman"/>
        </w:rPr>
        <w:t xml:space="preserve">的自旋态，写出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估算自旋交叉温度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处于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中点的温度）。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配合物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的配体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L’（给电子能力更强），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会如何变化？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300 K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5.20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rPr>
          <w:rFonts w:hint="eastAsia" w:eastAsia="SimSun" w:ascii="Times New Roman" w:hAnsi="Times New Roman"/>
        </w:rPr>
        <w:t xml:space="preserve">（n=4）→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rPr>
          <w:rFonts w:hint="eastAsia" w:eastAsia="SimSun" w:ascii="Times New Roman" w:hAnsi="Times New Roman"/>
        </w:rPr>
        <w:t xml:space="preserve">（HS）。</w:t>
      </w:r>
    </w:p>
    <w:p>
      <w:pPr>
        <w:pStyle w:val="FirstParagraph"/>
      </w:pPr>
      <w:r>
        <w:t xml:space="preserve">d⁶ </w:t>
      </w:r>
      <w:r>
        <w:rPr>
          <w:rFonts w:hint="eastAsia" w:eastAsia="SimSun" w:ascii="Times New Roman" w:hAnsi="Times New Roman"/>
        </w:rPr>
        <w:t xml:space="preserve">HS：t₂g⁴e_g²，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so</m:t>
            </m:r>
          </m:sub>
        </m:sSub>
        <m:r>
          <m:rPr>
            <m:sty m:val="p"/>
          </m:rPr>
          <m:t>=</m:t>
        </m:r>
        <m:r>
          <m:t>4.90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（实测</w:t>
      </w:r>
      <w:r>
        <w:t xml:space="preserve"> 5.20 </w:t>
      </w:r>
      <w:r>
        <w:rPr>
          <w:rFonts w:hint="eastAsia" w:eastAsia="SimSun" w:ascii="Times New Roman" w:hAnsi="Times New Roman"/>
        </w:rPr>
        <w:t xml:space="preserve">略高，含少量轨道贡献）。</w:t>
      </w:r>
    </w:p>
    <w:p>
      <w:pPr>
        <w:pStyle w:val="BodyText"/>
      </w:pPr>
      <w:r>
        <w:rPr>
          <w:b/>
          <w:bCs/>
        </w:rPr>
        <w:t xml:space="preserve">10 K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rPr>
          <w:rFonts w:hint="eastAsia" w:eastAsia="SimSun" w:ascii="Times New Roman" w:hAnsi="Times New Roman"/>
        </w:rPr>
        <w:t xml:space="preserve">（LS）。</w:t>
      </w:r>
    </w:p>
    <w:p>
      <w:pPr>
        <w:pStyle w:val="BodyText"/>
      </w:pPr>
      <w:r>
        <w:t xml:space="preserve">d⁶ </w:t>
      </w:r>
      <w:r>
        <w:rPr>
          <w:rFonts w:hint="eastAsia" w:eastAsia="SimSun" w:ascii="Times New Roman" w:hAnsi="Times New Roman"/>
        </w:rPr>
        <w:t xml:space="preserve">LS：t₂g⁶，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μ</m:t>
        </m:r>
        <m:r>
          <m:rPr>
            <m:sty m:val="p"/>
          </m:rPr>
          <m:t>=</m:t>
        </m:r>
        <m:r>
          <m:t>0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（10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0.80 </w:t>
      </w:r>
      <w:r>
        <w:rPr>
          <w:rFonts w:hint="eastAsia" w:eastAsia="SimSun" w:ascii="Times New Roman" w:hAnsi="Times New Roman"/>
        </w:rPr>
        <w:t xml:space="preserve">可能是少量顺磁杂质）。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HS</m:t>
            </m:r>
          </m:sub>
        </m:sSub>
      </m:oMath>
      <w:r>
        <w:rPr>
          <w:rFonts w:hint="eastAsia" w:eastAsia="SimSun" w:ascii="Times New Roman" w:hAnsi="Times New Roman"/>
        </w:rPr>
        <w:t xml:space="preserve">（高温极限）≈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5.20，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rPr>
          <w:rFonts w:hint="eastAsia" w:eastAsia="SimSun" w:ascii="Times New Roman" w:hAnsi="Times New Roman"/>
        </w:rPr>
        <w:t xml:space="preserve">（低温极限）≈</w:t>
      </w:r>
      <w:r>
        <w:t xml:space="preserve"> 0。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中点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5.20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2.60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查表：</w:t>
      </w:r>
      <m:oMath>
        <m:r>
          <m:t>μ</m:t>
        </m:r>
        <m:r>
          <m:rPr>
            <m:sty m:val="p"/>
          </m:rPr>
          <m:t>=</m:t>
        </m:r>
        <m:r>
          <m:t>2.60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时对应温度约在</w:t>
      </w:r>
      <w:r>
        <w:t xml:space="preserve"> </w:t>
      </w:r>
      <w:r>
        <w:rPr>
          <w:b/>
          <w:bCs/>
        </w:rPr>
        <w:t xml:space="preserve">150 K–200 K </w:t>
      </w:r>
      <w:r>
        <w:rPr>
          <w:rFonts w:hint="eastAsia" w:eastAsia="SimSun" w:ascii="Times New Roman" w:hAnsi="Times New Roman"/>
          <w:b/>
          <w:bCs/>
        </w:rPr>
        <w:t xml:space="preserve">之间</w:t>
      </w:r>
      <w:r>
        <w:rPr>
          <w:rFonts w:hint="eastAsia" w:eastAsia="SimSun" w:ascii="Times New Roman" w:hAnsi="Times New Roman"/>
        </w:rPr>
        <w:t xml:space="preserve">（线性插值：</w:t>
      </w:r>
      <m:oMath>
        <m:r>
          <m:t>2.60</m:t>
        </m:r>
        <m:r>
          <m:rPr>
            <m:sty m:val="p"/>
          </m:rPr>
          <m:t>=</m:t>
        </m:r>
        <m:r>
          <m:t>3.50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150 K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2.20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100 K </w:t>
      </w:r>
      <w:r>
        <w:rPr>
          <w:rFonts w:hint="eastAsia" w:eastAsia="SimSun" w:ascii="Times New Roman" w:hAnsi="Times New Roman"/>
        </w:rPr>
        <w:t xml:space="preserve">之间</w:t>
      </w:r>
      <w:r>
        <w:t xml:space="preserve"> →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≈</m:t>
        </m:r>
        <m:r>
          <m:t>120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配体</w:t>
      </w:r>
      <w:r>
        <w:t xml:space="preserve"> L’ </w:t>
      </w:r>
      <w:r>
        <w:rPr>
          <w:rFonts w:hint="eastAsia" w:eastAsia="SimSun" w:ascii="Times New Roman" w:hAnsi="Times New Roman"/>
        </w:rPr>
        <w:t xml:space="preserve">的给电子能力更强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配体场强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稳定低自旋态</w:t>
      </w:r>
      <w:r>
        <w:t xml:space="preserve"> →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升高</w:t>
      </w:r>
      <w:r>
        <w:rPr>
          <w:rFonts w:hint="eastAsia" w:eastAsia="SimSun" w:ascii="Times New Roman" w:hAnsi="Times New Roman"/>
        </w:rPr>
        <w:t xml:space="preserve">（需要更高温度才能达到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HS）。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300 K: HS </w:t>
      </w:r>
      <w:r>
        <w:rPr>
          <w:rFonts w:hint="eastAsia" w:eastAsia="SimSun" w:ascii="Times New Roman" w:hAnsi="Times New Roman"/>
        </w:rPr>
        <w:t xml:space="preserve">(t₂g⁴e_g²)，10</w:t>
      </w:r>
      <w:r>
        <w:t xml:space="preserve"> K: LS </w:t>
      </w:r>
      <w:r>
        <w:rPr>
          <w:rFonts w:hint="eastAsia" w:eastAsia="SimSun" w:ascii="Times New Roman" w:hAnsi="Times New Roman"/>
        </w:rPr>
        <w:t xml:space="preserve">(t₂g⁶)；(2)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≈</m:t>
        </m:r>
        <m:r>
          <m:t>120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σ-给体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  <w:r>
        <w:t xml:space="preserve"> →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升高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Start w:id="33" w:name="例-5-催化循环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[催化循环分析]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（Vaska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配合物）可逆地结合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，形成的加合物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以侧基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形式配位。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分别计算加合前和加合后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的氧化态、d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电子数和总电子数。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此反应属于哪种基元步骤？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Vaska </w:t>
      </w:r>
      <w:r>
        <w:rPr>
          <w:rFonts w:hint="eastAsia" w:eastAsia="SimSun" w:ascii="Times New Roman" w:hAnsi="Times New Roman"/>
        </w:rPr>
        <w:t xml:space="preserve">配合物与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反应，预期产物是什么？电子计数有何变化？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t xml:space="preserve">Ir: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9，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  <m:r>
          <m:rPr>
            <m:sty m:val="p"/>
          </m:rP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  <m:r>
          <m:rPr>
            <m:sty m:val="p"/>
          </m:rP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配体：Cl⁻（-1），CO（中性），2×PPh₃（中性）</w:t>
      </w:r>
    </w:p>
    <w:p>
      <w:pPr>
        <w:pStyle w:val="Compact"/>
        <w:numPr>
          <w:ilvl w:val="0"/>
          <w:numId w:val="1018"/>
        </w:numPr>
      </w:pPr>
      <w:r>
        <w:t xml:space="preserve">Ir </w:t>
      </w:r>
      <w:r>
        <w:rPr>
          <w:rFonts w:hint="eastAsia" w:eastAsia="SimSun" w:ascii="Times New Roman" w:hAnsi="Times New Roman"/>
        </w:rPr>
        <w:t xml:space="preserve">氧化态：总电荷</w:t>
      </w:r>
      <w:r>
        <w:t xml:space="preserve"> 0 →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：d⁸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电子计数：8</w:t>
      </w:r>
      <w:r>
        <w:t xml:space="preserve"> + Cl⁻(2) + CO(2) + 2×PPh₃(4) =</w:t>
      </w:r>
      <w:r>
        <w:t xml:space="preserve"> </w:t>
      </w:r>
      <w:r>
        <w:rPr>
          <w:b/>
          <w:bCs/>
        </w:rPr>
        <w:t xml:space="preserve">16e⁻</w:t>
      </w:r>
    </w:p>
    <w:p>
      <w:pPr>
        <w:pStyle w:val="FirstParagraph"/>
      </w:pPr>
      <m:oMath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O₂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配位：通常视为</w:t>
      </w:r>
      <w: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（过氧根）配体（提供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4e⁻）</w:t>
      </w:r>
      <w:r>
        <w:t xml:space="preserve"> </w:t>
      </w:r>
      <w:r>
        <w:t xml:space="preserve">- Ir </w:t>
      </w:r>
      <w:r>
        <w:rPr>
          <w:rFonts w:hint="eastAsia" w:eastAsia="SimSun" w:ascii="Times New Roman" w:hAnsi="Times New Roman"/>
        </w:rPr>
        <w:t xml:space="preserve">氧化态：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：d⁶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电子计数：6</w:t>
      </w:r>
      <w:r>
        <w:t xml:space="preserve"> + Cl⁻(2) + CO(2) + 2×PPh₃(4) + O₂²⁻(4) =</w:t>
      </w:r>
      <w:r>
        <w:t xml:space="preserve"> </w:t>
      </w:r>
      <w:r>
        <w:rPr>
          <w:b/>
          <w:bCs/>
        </w:rPr>
        <w:t xml:space="preserve">18e⁻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(16e⁻) →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(18e⁻)，电子数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+2，氧化态</w:t>
      </w:r>
      <w:r>
        <w:t xml:space="preserve"> +2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氧化加成</w:t>
      </w:r>
      <w:r>
        <w:rPr>
          <w:rFonts w:hint="eastAsia" w:eastAsia="SimSun" w:ascii="Times New Roman" w:hAnsi="Times New Roman"/>
        </w:rPr>
        <w:t xml:space="preserve">（oxidative</w:t>
      </w:r>
      <w:r>
        <w:t xml:space="preserve"> </w:t>
      </w:r>
      <w:r>
        <w:rPr>
          <w:rFonts w:hint="eastAsia" w:eastAsia="SimSun" w:ascii="Times New Roman" w:hAnsi="Times New Roman"/>
        </w:rPr>
        <w:t xml:space="preserve">addition）。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相当于”加到”Ir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上，尽管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是中性分子（通常氧化加成的底物是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H₂、HCl、卤素等）。</w:t>
      </w:r>
    </w:p>
    <w:p>
      <w:pPr>
        <w:numPr>
          <w:ilvl w:val="0"/>
          <w:numId w:val="1019"/>
        </w:numPr>
      </w:pPr>
      <w:r>
        <w:t xml:space="preserve">Vaska </w:t>
      </w:r>
      <w:r>
        <w:rPr>
          <w:rFonts w:hint="eastAsia" w:eastAsia="SimSun" w:ascii="Times New Roman" w:hAnsi="Times New Roman"/>
        </w:rPr>
        <w:t xml:space="preserve">配合物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H₂：</w:t>
      </w:r>
    </w:p>
    <w:p>
      <w:pPr>
        <w:pStyle w:val="FirstParagraph"/>
      </w:pPr>
      <m:oMath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？不对。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正确的加氢产物：</w:t>
      </w:r>
      <m:oMath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电子计数：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d⁶ + 2×H⁻(4) + Cl⁻(2) + CO(2) + 2×PPh₃(4) = 6+4+2+2+4 =</w:t>
      </w:r>
      <w:r>
        <w:t xml:space="preserve"> </w:t>
      </w:r>
      <w:r>
        <w:rPr>
          <w:b/>
          <w:bCs/>
        </w:rPr>
        <w:t xml:space="preserve">18e⁻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氧化态：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，增加</w:t>
      </w:r>
      <w:r>
        <w:t xml:space="preserve"> +2。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加合前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d⁸ </w:t>
      </w:r>
      <w:r>
        <w:rPr>
          <w:rFonts w:hint="eastAsia" w:eastAsia="SimSun" w:ascii="Times New Roman" w:hAnsi="Times New Roman"/>
        </w:rPr>
        <w:t xml:space="preserve">16e⁻，加合后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d⁶ </w:t>
      </w:r>
      <w:r>
        <w:rPr>
          <w:rFonts w:hint="eastAsia" w:eastAsia="SimSun" w:ascii="Times New Roman" w:hAnsi="Times New Roman"/>
        </w:rPr>
        <w:t xml:space="preserve">18e⁻；(2)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氧化加成；(3)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，18e⁻，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例-6-综合推断光谱磁性结构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[综合推断——光谱+磁性+结构]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：某配合物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，配体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NH₃，M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为过渡金属（</w:t>
      </w:r>
      <m:oMath>
        <m:r>
          <m:t>Z</m:t>
        </m:r>
        <m:r>
          <m:rPr>
            <m:sty m:val="p"/>
          </m:rPr>
          <m:t>=</m:t>
        </m:r>
        <m:r>
          <m:t>27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的元素符号、氧化态，写出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推测配合物的空间构型（八面体、四面体还是平面正方形）。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若将配体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CN⁻，画出可能的几何异构体，判断各有几个未成对电子。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该配换后的配合物在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450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处有最强吸收，计算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为单位）。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m:oMath>
        <m:r>
          <m:t>Z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</w:t>
      </w:r>
      <w:r>
        <w:t xml:space="preserve">。</w:t>
      </w:r>
    </w:p>
    <w:p>
      <w:pPr>
        <w:pStyle w:val="FirstParagraph"/>
      </w:pP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所有电子成对。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（d⁶）低自旋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t₂g⁶，n=0</w:t>
      </w:r>
      <w:r>
        <w:t xml:space="preserve"> ✅。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（d⁸）平面正方形，n=0</w:t>
      </w:r>
      <w:r>
        <w:t xml:space="preserve"> ✅。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但配体为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Cl⁻（-1）和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NH₃（中性），设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氧化态为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为配合物电荷）。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。d⁶ </w:t>
      </w:r>
      <w:r>
        <w:rPr>
          <w:rFonts w:hint="eastAsia" w:eastAsia="SimSun" w:ascii="Times New Roman" w:hAnsi="Times New Roman"/>
        </w:rPr>
        <w:t xml:space="preserve">低自旋，t₂g⁶</w:t>
      </w:r>
      <w:r>
        <w:t xml:space="preserve"> →</w:t>
      </w:r>
      <w:r>
        <w:t xml:space="preserve"> </w:t>
      </w:r>
      <w:r>
        <w:rPr>
          <w:b/>
          <w:bCs/>
        </w:rPr>
        <w:t xml:space="preserve">n=0</w:t>
      </w:r>
      <w:r>
        <w:t xml:space="preserve"> </w:t>
      </w:r>
      <w:r>
        <w:t xml:space="preserve">✅。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。d⁸，平面正方形</w:t>
      </w:r>
      <w:r>
        <w:t xml:space="preserve"> → n=0 ✅。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常见情况：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更常见，NH₃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为中等场强可诱导低自旋。选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(d⁶)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t xml:space="preserve">。</w:t>
      </w:r>
    </w:p>
    <w:p>
      <w:pPr>
        <w:numPr>
          <w:ilvl w:val="0"/>
          <w:numId w:val="1022"/>
        </w:numPr>
      </w:pPr>
      <w:r>
        <w:t xml:space="preserve">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t₂g⁶（全满）→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JT </w:t>
      </w:r>
      <w:r>
        <w:rPr>
          <w:rFonts w:hint="eastAsia" w:eastAsia="SimSun" w:ascii="Times New Roman" w:hAnsi="Times New Roman"/>
        </w:rPr>
        <w:t xml:space="preserve">畸变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正八面体</w:t>
      </w:r>
      <w:r>
        <w:rPr>
          <w:rFonts w:hint="eastAsia" w:eastAsia="SimSun" w:ascii="Times New Roman" w:hAnsi="Times New Roman"/>
        </w:rPr>
        <w:t xml:space="preserve">。配合物为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，属于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型八面体。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换成</w:t>
      </w:r>
      <w:r>
        <w:t xml:space="preserve"> CN⁻ → </w:t>
      </w:r>
      <w:r>
        <w:rPr>
          <w:rFonts w:hint="eastAsia" w:eastAsia="SimSun" w:ascii="Times New Roman" w:hAnsi="Times New Roman"/>
        </w:rPr>
        <w:t xml:space="preserve">化学式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？阴离子配体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CN⁻（也是-1），电荷不变</w:t>
      </w:r>
      <w:r>
        <w:t xml:space="preserve"> →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但注意：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是强场配体</w:t>
      </w:r>
      <w:r>
        <w:t xml:space="preserve"> → d⁶ </w:t>
      </w:r>
      <w:r>
        <w:rPr>
          <w:rFonts w:hint="eastAsia" w:eastAsia="SimSun" w:ascii="Times New Roman" w:hAnsi="Times New Roman"/>
        </w:rPr>
        <w:t xml:space="preserve">仍然是低自旋</w:t>
      </w:r>
      <w:r>
        <w:t xml:space="preserve"> → n=0。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几何异构体：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型八面体中的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？不对，题中是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型，可能是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平面四方或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八面体（需考虑是否有其他配体）。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八面体（含两个额外配体如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H₂O），则有顺式和反式两种几何异构体。均有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n=0（低自旋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d⁶）。</w:t>
      </w:r>
    </w:p>
    <w:p>
      <w:pPr>
        <w:pStyle w:val="Compact"/>
        <w:numPr>
          <w:ilvl w:val="0"/>
          <w:numId w:val="1023"/>
        </w:numPr>
      </w:pPr>
      <m:oMath>
        <m:r>
          <m:t>λ</m:t>
        </m:r>
        <m:r>
          <m:rPr>
            <m:sty m:val="p"/>
          </m:rPr>
          <m:t>=</m:t>
        </m:r>
        <m:r>
          <m:t>450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 </w:t>
      </w:r>
      <w:r>
        <w:t xml:space="preserve">→ d-d </w:t>
      </w:r>
      <w:r>
        <w:rPr>
          <w:rFonts w:hint="eastAsia" w:eastAsia="SimSun" w:ascii="Times New Roman" w:hAnsi="Times New Roman"/>
        </w:rPr>
        <w:t xml:space="preserve">跃迁对应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t>c</m:t>
            </m:r>
          </m:num>
          <m:den>
            <m:r>
              <m:t>λ</m:t>
            </m:r>
          </m:den>
        </m:f>
      </m:oMath>
    </w:p>
    <w:p>
      <w:pPr>
        <w:pStyle w:val="BodyText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6.626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  <m:r>
              <m:rPr>
                <m:sty m:val="p"/>
              </m:rPr>
              <m:t>×</m:t>
            </m:r>
            <m:r>
              <m:t>2.998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</m:num>
          <m:den>
            <m:r>
              <m:t>450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1.987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25</m:t>
                </m:r>
              </m:sup>
            </m:sSup>
          </m:num>
          <m:den>
            <m:r>
              <m:t>4.50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</m:den>
        </m:f>
        <m:r>
          <m:rPr>
            <m:sty m:val="p"/>
          </m:rPr>
          <m:t>=</m:t>
        </m:r>
        <m:r>
          <m:t>4.42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 </m:t>
        </m:r>
        <m:r>
          <m:rPr>
            <m:sty m:val="p"/>
          </m:rPr>
          <m:t>J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换算为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den>
        </m:f>
        <m:r>
          <m:rPr>
            <m:sty m:val="p"/>
          </m:rPr>
          <m:t>=</m:t>
        </m:r>
        <m:r>
          <m:t>22222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Co³⁺，d⁶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t₂g⁶；(2)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正八面体；(3)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顺式和反式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，均有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n=0；(4)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≈</m:t>
        </m:r>
        <m:r>
          <m:t>22200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“多核配合物中金属之间一定有金属键”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大多数多核配合物通过桥连配体连接，无直接</w:t>
            </w:r>
            <w:r>
              <w:rPr>
                <w:rFonts w:ascii="Times New Roman" w:hAnsi="Times New Roman" w:eastAsia="SimSun"/>
              </w:rPr>
              <w:t xml:space="preserve"> M-M </w:t>
            </w:r>
            <w:r>
              <w:rPr>
                <w:rFonts w:hint="eastAsia" w:ascii="Times New Roman" w:hAnsi="Times New Roman" w:eastAsia="SimSun"/>
              </w:rPr>
              <w:t xml:space="preserve">键。只有簇合物中存在直接</w:t>
            </w:r>
            <w:r>
              <w:rPr>
                <w:rFonts w:ascii="Times New Roman" w:hAnsi="Times New Roman" w:eastAsia="SimSun"/>
              </w:rPr>
              <w:t xml:space="preserve"> M-M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“所有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跃迁颜色都很浅”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四面体配合物（如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）的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t>600</m:t>
              </m:r>
            </m:oMath>
            <w:r>
              <w:rPr>
                <w:rFonts w:hint="eastAsia" w:ascii="Times New Roman" w:hAnsi="Times New Roman" w:eastAsia="SimSun"/>
              </w:rPr>
              <w:t xml:space="preserve">，颜色浓烈。区分八面体/四面体的方法之一就是颜色深浅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“自旋交叉配合物的磁矩是</w:t>
            </w:r>
            <w:r>
              <w:rPr>
                <w:rFonts w:ascii="Times New Roman" w:hAnsi="Times New Roman" w:eastAsia="SimSun"/>
              </w:rPr>
              <w:t xml:space="preserve"> HS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LS </w:t>
            </w:r>
            <w:r>
              <w:rPr>
                <w:rFonts w:hint="eastAsia" w:ascii="Times New Roman" w:hAnsi="Times New Roman" w:eastAsia="SimSun"/>
              </w:rPr>
              <w:t xml:space="preserve">的简单平均”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严格说是各占有率的加权平均，但</w:t>
            </w:r>
            <w:r>
              <w:rPr>
                <w:rFonts w:ascii="Times New Roman" w:hAnsi="Times New Roman" w:eastAsia="SimSun"/>
              </w:rPr>
              <w:t xml:space="preserve"> SCO </w:t>
            </w:r>
            <w:r>
              <w:rPr>
                <w:rFonts w:hint="eastAsia" w:ascii="Times New Roman" w:hAnsi="Times New Roman" w:eastAsia="SimSun"/>
              </w:rPr>
              <w:t xml:space="preserve">可以是突变的（一阶相变，有滞后回线）、渐变的（二级相变）或不完全的，需区分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“反式效应顺序和光谱化学序列一样”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两者本质不同。反式效应受</w:t>
            </w:r>
            <w:r>
              <w:rPr>
                <w:rFonts w:ascii="Times New Roman" w:hAnsi="Times New Roman" w:eastAsia="SimSun"/>
              </w:rPr>
              <w:t xml:space="preserve"> σ/π </w:t>
            </w:r>
            <w:r>
              <w:rPr>
                <w:rFonts w:hint="eastAsia" w:ascii="Times New Roman" w:hAnsi="Times New Roman" w:eastAsia="SimSun"/>
              </w:rPr>
              <w:t xml:space="preserve">性质共同影响（如</w:t>
            </w:r>
            <w:r>
              <w:rPr>
                <w:rFonts w:ascii="Times New Roman" w:hAnsi="Times New Roman" w:eastAsia="SimSun"/>
              </w:rPr>
              <w:t xml:space="preserve"> H⁻ </w:t>
            </w:r>
            <w:r>
              <w:rPr>
                <w:rFonts w:hint="eastAsia" w:ascii="Times New Roman" w:hAnsi="Times New Roman" w:eastAsia="SimSun"/>
              </w:rPr>
              <w:t xml:space="preserve">反式效应强但不是强场配体），光谱化学序列仅反映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“氧化加成一定伴随配体数增加”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氧化加成确增加配体数（+1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+2），但迁移插入会减少配体数。整个催化循环中配体数可增减，但电子计数规则不变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“单分子磁体（SMM）只需要高自旋基态</w:t>
            </w:r>
            <w:r>
              <w:rPr>
                <w:rFonts w:ascii="Times New Roman" w:hAnsi="Times New Roman" w:eastAsia="SimSun"/>
              </w:rPr>
              <w:t xml:space="preserve"> S”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是必要条件，但充分条件是大磁各向异性（负的零场分裂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D）。只有高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而无各向异性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SMM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“CT </w:t>
            </w:r>
            <w:r>
              <w:rPr>
                <w:rFonts w:hint="eastAsia" w:ascii="Times New Roman" w:hAnsi="Times New Roman" w:eastAsia="SimSun"/>
              </w:rPr>
              <w:t xml:space="preserve">跃迁仅出现在</w:t>
            </w:r>
            <w:r>
              <w:rPr>
                <w:rFonts w:ascii="Times New Roman" w:hAnsi="Times New Roman" w:eastAsia="SimSun"/>
              </w:rPr>
              <w:t xml:space="preserve"> d⁰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d¹⁰ </w:t>
            </w:r>
            <w:r>
              <w:rPr>
                <w:rFonts w:hint="eastAsia" w:ascii="Times New Roman" w:hAnsi="Times New Roman" w:eastAsia="SimSun"/>
              </w:rPr>
              <w:t xml:space="preserve">配合物”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CT </w:t>
            </w:r>
            <w:r>
              <w:rPr>
                <w:rFonts w:hint="eastAsia" w:ascii="Times New Roman" w:hAnsi="Times New Roman" w:eastAsia="SimSun"/>
              </w:rPr>
              <w:t xml:space="preserve">跃迁可出现在任何配合物中，只是在</w:t>
            </w:r>
            <w:r>
              <w:rPr>
                <w:rFonts w:ascii="Times New Roman" w:hAnsi="Times New Roman" w:eastAsia="SimSun"/>
              </w:rPr>
              <w:t xml:space="preserve"> d⁰/d¹⁰ </w:t>
            </w:r>
            <w:r>
              <w:rPr>
                <w:rFonts w:hint="eastAsia" w:ascii="Times New Roman" w:hAnsi="Times New Roman" w:eastAsia="SimSun"/>
              </w:rPr>
              <w:t xml:space="preserve">中无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跃迁干扰，CT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格外明显。如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（d⁶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LS）的</w:t>
            </w:r>
            <w:r>
              <w:rPr>
                <w:rFonts w:ascii="Times New Roman" w:hAnsi="Times New Roman" w:eastAsia="SimSun"/>
              </w:rPr>
              <w:t xml:space="preserve"> MLCT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37" w:name="配合物综合推断五步法"/>
    <w:p>
      <w:pPr>
        <w:pStyle w:val="Heading3"/>
      </w:pPr>
      <w:r>
        <w:rPr>
          <w:rFonts w:hint="eastAsia" w:eastAsia="SimHei" w:ascii="Times New Roman" w:hAnsi="Times New Roman"/>
        </w:rPr>
        <w:t xml:space="preserve">配合物综合推断五步法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化学式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配体电荷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金属氧化态</w:t>
      </w:r>
      <w:r>
        <w:rPr>
          <w:rStyle w:val="VerbatimChar"/>
        </w:rPr>
        <w:t xml:space="preserve"> → dⁿ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磁性数据</w:t>
      </w:r>
      <w:r>
        <w:rPr>
          <w:rStyle w:val="VerbatimChar"/>
        </w:rPr>
        <w:t xml:space="preserve"> (μ) → </w:t>
      </w:r>
      <w:r>
        <w:rPr>
          <w:rStyle w:val="VerbatimChar"/>
          <w:rFonts w:hint="eastAsia" w:eastAsia="SimSun" w:ascii="Times New Roman" w:hAnsi="Times New Roman"/>
        </w:rPr>
        <w:t xml:space="preserve">未成对电子数</w:t>
      </w:r>
      <w:r>
        <w:rPr>
          <w:rStyle w:val="VerbatimChar"/>
        </w:rPr>
        <w:t xml:space="preserve"> n → </w:t>
      </w:r>
      <w:r>
        <w:rPr>
          <w:rStyle w:val="VerbatimChar"/>
          <w:rFonts w:hint="eastAsia" w:eastAsia="SimSun" w:ascii="Times New Roman" w:hAnsi="Times New Roman"/>
        </w:rPr>
        <w:t xml:space="preserve">自旋态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配体场强（光谱化学序列）→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高/低自旋验证</w:t>
      </w:r>
      <w:r>
        <w:br/>
      </w:r>
      <w:r>
        <w:rPr>
          <w:rStyle w:val="VerbatimChar"/>
        </w:rPr>
        <w:t xml:space="preserve">Step 4: d </w:t>
      </w:r>
      <w:r>
        <w:rPr>
          <w:rStyle w:val="VerbatimChar"/>
          <w:rFonts w:hint="eastAsia" w:eastAsia="SimSun" w:ascii="Times New Roman" w:hAnsi="Times New Roman"/>
        </w:rPr>
        <w:t xml:space="preserve">电子排布</w:t>
      </w:r>
      <w:r>
        <w:rPr>
          <w:rStyle w:val="VerbatimChar"/>
        </w:rPr>
        <w:t xml:space="preserve"> → CFSE → JT </w:t>
      </w:r>
      <w:r>
        <w:rPr>
          <w:rStyle w:val="VerbatimChar"/>
          <w:rFonts w:hint="eastAsia" w:eastAsia="SimSun" w:ascii="Times New Roman" w:hAnsi="Times New Roman"/>
        </w:rPr>
        <w:t xml:space="preserve">效应判断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光谱数据</w:t>
      </w:r>
      <w:r>
        <w:rPr>
          <w:rStyle w:val="VerbatimChar"/>
        </w:rPr>
        <w:t xml:space="preserve"> (Δₒ, B, β) → </w:t>
      </w:r>
      <w:r>
        <w:rPr>
          <w:rStyle w:val="VerbatimChar"/>
          <w:rFonts w:hint="eastAsia" w:eastAsia="SimSun" w:ascii="Times New Roman" w:hAnsi="Times New Roman"/>
        </w:rPr>
        <w:t xml:space="preserve">共价性评估</w:t>
      </w:r>
    </w:p>
    <w:bookmarkEnd w:id="37"/>
    <w:bookmarkStart w:id="38" w:name="反式效应合成应用流程"/>
    <w:p>
      <w:pPr>
        <w:pStyle w:val="Heading3"/>
      </w:pPr>
      <w:r>
        <w:rPr>
          <w:rFonts w:hint="eastAsia" w:eastAsia="SimHei" w:ascii="Times New Roman" w:hAnsi="Times New Roman"/>
        </w:rPr>
        <w:t xml:space="preserve">反式效应合成应用流程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目标产物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(顺/反式)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列出反式效应顺序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强反式效应配体的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位最容易被取代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设计添加顺序：先加哪个？后加哪个？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验证产物几何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多核配合物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桥连配体（OH⁻,</w:t>
            </w:r>
            <w:r>
              <w:rPr>
                <w:rFonts w:ascii="Times New Roman" w:hAnsi="Times New Roman" w:eastAsia="SimSun"/>
              </w:rPr>
              <w:t xml:space="preserve"> O²⁻, Cl⁻, CO, CN⁻, </w:t>
            </w:r>
            <w:r>
              <w:rPr>
                <w:rFonts w:hint="eastAsia" w:ascii="Times New Roman" w:hAnsi="Times New Roman" w:eastAsia="SimSun"/>
              </w:rPr>
              <w:t xml:space="preserve">CH₃COO⁻）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桥连</w:t>
            </w:r>
            <w:r>
              <w:rPr>
                <w:rFonts w:ascii="Times New Roman" w:hAnsi="Times New Roman" w:eastAsia="SimSun"/>
              </w:rPr>
              <w:t xml:space="preserve"> ≠ M-M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簇合物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M-M </w:t>
            </w:r>
            <w:r>
              <w:rPr>
                <w:rFonts w:hint="eastAsia" w:ascii="Times New Roman" w:hAnsi="Times New Roman" w:eastAsia="SimSun"/>
              </w:rPr>
              <w:t xml:space="preserve">键，电子计数法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Wade </w:t>
            </w:r>
            <w:r>
              <w:rPr>
                <w:rFonts w:hint="eastAsia" w:ascii="Times New Roman" w:hAnsi="Times New Roman" w:eastAsia="SimSun"/>
              </w:rPr>
              <w:t xml:space="preserve">规则(闭式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n+1)对过渡金属簇不严格适用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TS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比值匹配法求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d⁵ HS </w:t>
            </w:r>
            <w:r>
              <w:rPr>
                <w:rFonts w:hint="eastAsia" w:ascii="Times New Roman" w:hAnsi="Times New Roman" w:eastAsia="SimSun"/>
              </w:rPr>
              <w:t xml:space="preserve">无自旋允许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LMCT(高氧化态)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MLCT(低氧化态)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，远高于</w:t>
            </w:r>
            <w:r>
              <w:rPr>
                <w:rFonts w:ascii="Times New Roman" w:hAnsi="Times New Roman" w:eastAsia="SimSun"/>
              </w:rPr>
              <w:t xml:space="preserve"> d-d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磁耦合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J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FM，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AFM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HS ↔ </w:t>
            </w:r>
            <w:r>
              <w:rPr>
                <w:rFonts w:hint="eastAsia" w:ascii="Times New Roman" w:hAnsi="Times New Roman" w:eastAsia="SimSun"/>
              </w:rPr>
              <w:t xml:space="preserve">LS，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≈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d⁴–d⁷，温度/压力/光照可触发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S + </w:t>
            </w:r>
            <w:r>
              <w:rPr>
                <w:rFonts w:hint="eastAsia" w:ascii="Times New Roman" w:hAnsi="Times New Roman" w:eastAsia="SimSun"/>
              </w:rPr>
              <w:t xml:space="preserve">负</w:t>
            </w:r>
            <w:r>
              <w:rPr>
                <w:rFonts w:ascii="Times New Roman" w:hAnsi="Times New Roman" w:eastAsia="SimSun"/>
              </w:rPr>
              <w:t xml:space="preserve"> D = </w:t>
            </w:r>
            <w:r>
              <w:rPr>
                <w:rFonts w:hint="eastAsia" w:ascii="Times New Roman" w:hAnsi="Times New Roman" w:eastAsia="SimSun"/>
              </w:rPr>
              <w:t xml:space="preserve">磁滞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Co²⁺ </w:t>
            </w:r>
            <w:r>
              <w:rPr>
                <w:rFonts w:hint="eastAsia" w:ascii="Times New Roman" w:hAnsi="Times New Roman" w:eastAsia="SimSun"/>
              </w:rPr>
              <w:t xml:space="preserve">直线形配合物是热点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CN⁻ &gt; CO &gt; PR₃ &gt; I⁻ &gt; Cl⁻ &gt; 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动力学概念，与光谱序列不同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+2，氧化态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16e⁻ → 18e⁻ </w:t>
            </w:r>
            <w:r>
              <w:rPr>
                <w:rFonts w:hint="eastAsia" w:ascii="Times New Roman" w:hAnsi="Times New Roman" w:eastAsia="SimSun"/>
              </w:rPr>
              <w:t xml:space="preserve">常见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−2，氧化态</w:t>
            </w:r>
            <w:r>
              <w:rPr>
                <w:rFonts w:ascii="Times New Roman" w:hAnsi="Times New Roman" w:eastAsia="SimSun"/>
              </w:rPr>
              <w:t xml:space="preserve"> −2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18e⁻ → 16e⁻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Wilkinson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催化剂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RhCl(PPh₃)₃ 16e⁻ → </w:t>
            </w:r>
            <w:r>
              <w:rPr>
                <w:rFonts w:hint="eastAsia" w:ascii="Times New Roman" w:hAnsi="Times New Roman" w:eastAsia="SimSun"/>
              </w:rPr>
              <w:t xml:space="preserve">加氢循环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每步验证电子计数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1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磁矩分别为</w:t>
      </w:r>
      <w:r>
        <w:t xml:space="preserve"> 1.73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4.90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。判断两者的自旋态和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确定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的氧化态，若每个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电子，判断</w:t>
      </w:r>
      <w:r>
        <w:t xml:space="preserve"> Re-Re </w:t>
      </w:r>
      <w:r>
        <w:rPr>
          <w:rFonts w:hint="eastAsia" w:eastAsia="SimSun" w:ascii="Times New Roman" w:hAnsi="Times New Roman"/>
        </w:rPr>
        <w:t xml:space="preserve">键的级数（成键电子数）。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的磁矩在室温下为</w:t>
      </w:r>
      <w:r>
        <w:t xml:space="preserve"> 1.40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（每个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Cu），远小于两个独立</w:t>
      </w:r>
      <w:r>
        <w:t xml:space="preserve"> d⁹ Cu²⁺ </w:t>
      </w:r>
      <w:r>
        <w:rPr>
          <w:rFonts w:hint="eastAsia" w:eastAsia="SimSun" w:ascii="Times New Roman" w:hAnsi="Times New Roman"/>
        </w:rPr>
        <w:t xml:space="preserve">的预期值</w:t>
      </w:r>
      <w:r>
        <w:t xml:space="preserve"> 3.87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。解释原因。</w:t>
      </w:r>
    </w:p>
    <w:bookmarkEnd w:id="41"/>
    <w:bookmarkStart w:id="42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为反磁性，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为顺磁性（</w:t>
      </w:r>
      <m:oMath>
        <m:r>
          <m:t>μ</m:t>
        </m:r>
        <m:r>
          <m:rPr>
            <m:sty m:val="p"/>
          </m:rPr>
          <m:t>=</m:t>
        </m:r>
        <m:r>
          <m:t>2.83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）。判断两者的几何构型和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电子排布，用晶体场理论解释差异。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出发，设计</w:t>
      </w:r>
      <w:r>
        <w:t xml:space="preserve"> cis-PtCl₂(NH₃)(NO₂) </w:t>
      </w:r>
      <w:r>
        <w:rPr>
          <w:rFonts w:hint="eastAsia" w:eastAsia="SimSun" w:ascii="Times New Roman" w:hAnsi="Times New Roman"/>
        </w:rPr>
        <w:t xml:space="preserve">的合成路线。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的光谱数据：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17400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d³ TS </w:t>
      </w:r>
      <w:r>
        <w:rPr>
          <w:rFonts w:hint="eastAsia" w:eastAsia="SimSun" w:ascii="Times New Roman" w:hAnsi="Times New Roman"/>
        </w:rPr>
        <w:t xml:space="preserve">图上比值</w:t>
      </w:r>
      <w:r>
        <w:t xml:space="preserve"> 1.41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25.0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26.5</m:t>
        </m:r>
      </m:oMath>
      <w:r>
        <w:rPr>
          <w:rFonts w:hint="eastAsia" w:eastAsia="SimSun" w:ascii="Times New Roman" w:hAnsi="Times New Roman"/>
        </w:rPr>
        <w:t xml:space="preserve">。求</w:t>
      </w:r>
      <w:r>
        <w:t xml:space="preserve"> </w:t>
      </w:r>
      <m:oMath>
        <m:r>
          <m:t>B</m:t>
        </m:r>
      </m:oMath>
      <w: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、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（已知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自由离子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1030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42"/>
    <w:bookmarkStart w:id="43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某八面体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配合物磁矩为</w:t>
      </w:r>
      <w:r>
        <w:t xml:space="preserve"> 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，元素分析显示含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Co、NH₃、Cl⁻。已知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的配位数为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6，配合物中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的摩尔比为</w:t>
      </w:r>
      <w:r>
        <w:t xml:space="preserve"> 5:1。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写出可能的化学式。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判断该配合物的异构体数目（几何异构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光学异构）。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CFSE（d⁶</w:t>
      </w:r>
      <w:r>
        <w:t xml:space="preserve"> LS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Δₒ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22900 </w:t>
      </w:r>
      <w:r>
        <w:rPr>
          <w:rFonts w:hint="eastAsia" w:eastAsia="SimSun" w:ascii="Times New Roman" w:hAnsi="Times New Roman"/>
        </w:rPr>
        <w:t xml:space="preserve">cm⁻¹，1</w:t>
      </w:r>
      <w:r>
        <w:t xml:space="preserve"> Dq = </w:t>
      </w:r>
      <w:r>
        <w:rPr>
          <w:rFonts w:hint="eastAsia" w:eastAsia="SimSun" w:ascii="Times New Roman" w:hAnsi="Times New Roman"/>
        </w:rPr>
        <w:t xml:space="preserve">Δₒ/10）。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某</w:t>
      </w:r>
      <w:r>
        <w:t xml:space="preserve"> SMM </w:t>
      </w:r>
      <w:r>
        <w:rPr>
          <w:rFonts w:hint="eastAsia" w:eastAsia="SimSun" w:ascii="Times New Roman" w:hAnsi="Times New Roman"/>
        </w:rPr>
        <w:t xml:space="preserve">的分子式为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，配体为双齿胺配体，Co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呈直线形配位（N-Co-N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角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180°）。已知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的基态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Compact"/>
        <w:numPr>
          <w:ilvl w:val="1"/>
          <w:numId w:val="1028"/>
        </w:numPr>
      </w:pPr>
      <w:r>
        <w:rPr>
          <w:rFonts w:hint="eastAsia" w:eastAsia="SimSun" w:ascii="Times New Roman" w:hAnsi="Times New Roman"/>
        </w:rPr>
        <w:t xml:space="preserve">画出直线形场中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轨道分裂能级图。</w:t>
      </w:r>
    </w:p>
    <w:p>
      <w:pPr>
        <w:pStyle w:val="Compact"/>
        <w:numPr>
          <w:ilvl w:val="1"/>
          <w:numId w:val="1028"/>
        </w:numPr>
      </w:pPr>
      <w:r>
        <w:rPr>
          <w:rFonts w:hint="eastAsia" w:eastAsia="SimSun" w:ascii="Times New Roman" w:hAnsi="Times New Roman"/>
        </w:rPr>
        <w:t xml:space="preserve">解释为什么直线形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配合物可能具有大的磁各向异性。</w:t>
      </w:r>
    </w:p>
    <w:p>
      <w:pPr>
        <w:pStyle w:val="Compact"/>
        <w:numPr>
          <w:ilvl w:val="1"/>
          <w:numId w:val="1028"/>
        </w:numPr>
      </w:pPr>
      <w:r>
        <w:rPr>
          <w:rFonts w:hint="eastAsia" w:eastAsia="SimSun" w:ascii="Times New Roman" w:hAnsi="Times New Roman"/>
        </w:rPr>
        <w:t xml:space="preserve">若零场分裂参数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，计算自旋反转能垒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29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t>μ</m:t>
        </m:r>
        <m:r>
          <m:rPr>
            <m:sty m:val="p"/>
          </m:rPr>
          <m:t>=</m:t>
        </m:r>
        <m:r>
          <m:t>1.73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d⁷ </w:t>
      </w:r>
      <w:r>
        <w:rPr>
          <w:rFonts w:hint="eastAsia" w:eastAsia="SimSun" w:ascii="Times New Roman" w:hAnsi="Times New Roman"/>
        </w:rPr>
        <w:t xml:space="preserve">低自旋（t₂g⁶e_g¹）。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t>μ</m:t>
        </m:r>
        <m:r>
          <m:rPr>
            <m:sty m:val="p"/>
          </m:rPr>
          <m:t>=</m:t>
        </m:r>
        <m:r>
          <m:t>4.90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d⁷ </w:t>
      </w:r>
      <w:r>
        <w:rPr>
          <w:rFonts w:hint="eastAsia" w:eastAsia="SimSun" w:ascii="Times New Roman" w:hAnsi="Times New Roman"/>
        </w:rPr>
        <w:t xml:space="preserve">高自旋（t₂g⁵e_g²）。</w:t>
      </w:r>
    </w:p>
    <w:p>
      <w:pPr>
        <w:numPr>
          <w:ilvl w:val="0"/>
          <w:numId w:val="1029"/>
        </w:numPr>
      </w:pPr>
      <w:r>
        <w:t xml:space="preserve">Re </w:t>
      </w:r>
      <w:r>
        <w:rPr>
          <w:rFonts w:hint="eastAsia" w:eastAsia="SimSun" w:ascii="Times New Roman" w:hAnsi="Times New Roman"/>
        </w:rPr>
        <w:t xml:space="preserve">氧化态：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。Re³⁺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d⁴。每个</w:t>
      </w:r>
      <w:r>
        <w:t xml:space="preserve"> Re 4e⁻ → </w:t>
      </w:r>
      <w:r>
        <w:rPr>
          <w:rFonts w:hint="eastAsia" w:eastAsia="SimSun" w:ascii="Times New Roman" w:hAnsi="Times New Roman"/>
        </w:rPr>
        <w:t xml:space="preserve">总价电子</w:t>
      </w:r>
      <w:r>
        <w:t xml:space="preserve"> 8e⁻ → 4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→ Re-Re </w:t>
      </w:r>
      <w:r>
        <w:rPr>
          <w:rFonts w:hint="eastAsia" w:eastAsia="SimSun" w:ascii="Times New Roman" w:hAnsi="Times New Roman"/>
        </w:rPr>
        <w:t xml:space="preserve">四重键（1σ</w:t>
      </w:r>
      <w:r>
        <w:t xml:space="preserve"> + 2π + </w:t>
      </w:r>
      <w:r>
        <w:rPr>
          <w:rFonts w:hint="eastAsia" w:eastAsia="SimSun" w:ascii="Times New Roman" w:hAnsi="Times New Roman"/>
        </w:rPr>
        <w:t xml:space="preserve">1δ）。</w:t>
      </w:r>
    </w:p>
    <w:p>
      <w:pPr>
        <w:numPr>
          <w:ilvl w:val="0"/>
          <w:numId w:val="1029"/>
        </w:numPr>
      </w:pPr>
      <w:r>
        <w:t xml:space="preserve">Cu²⁺(d⁹) </w:t>
      </w:r>
      <w:r>
        <w:rPr>
          <w:rFonts w:hint="eastAsia" w:eastAsia="SimSun" w:ascii="Times New Roman" w:hAnsi="Times New Roman"/>
        </w:rPr>
        <w:t xml:space="preserve">之间通过醋酸桥发生</w:t>
      </w:r>
      <w:r>
        <w:rPr>
          <w:rFonts w:hint="eastAsia" w:eastAsia="SimSun" w:ascii="Times New Roman" w:hAnsi="Times New Roman"/>
          <w:b/>
          <w:bCs/>
        </w:rPr>
        <w:t xml:space="preserve">反铁磁耦合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基态总自旋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。室温磁矩来自激发态的</w:t>
      </w:r>
      <w:r>
        <w:t xml:space="preserve"> Boltzmann </w:t>
      </w:r>
      <w:r>
        <w:rPr>
          <w:rFonts w:hint="eastAsia" w:eastAsia="SimSun" w:ascii="Times New Roman" w:hAnsi="Times New Roman"/>
        </w:rPr>
        <w:t xml:space="preserve">贡献。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30"/>
        </w:numPr>
      </w:pP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强场</w:t>
      </w:r>
      <w:r>
        <w:t xml:space="preserve"> → d⁸ </w:t>
      </w:r>
      <w:r>
        <w:rPr>
          <w:rFonts w:hint="eastAsia" w:eastAsia="SimSun" w:ascii="Times New Roman" w:hAnsi="Times New Roman"/>
        </w:rPr>
        <w:t xml:space="preserve">重排（空</w:t>
      </w:r>
      <w:r>
        <w:t xml:space="preserve"> dₓ²₋ᵧ² → dsp² → </w:t>
      </w:r>
      <w:r>
        <w:rPr>
          <w:rFonts w:hint="eastAsia" w:eastAsia="SimSun" w:ascii="Times New Roman" w:hAnsi="Times New Roman"/>
        </w:rPr>
        <w:t xml:space="preserve">平面四方，n=0）。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中强场</w:t>
      </w:r>
      <w:r>
        <w:t xml:space="preserve"> → d⁸ </w:t>
      </w:r>
      <w:r>
        <w:rPr>
          <w:rFonts w:hint="eastAsia" w:eastAsia="SimSun" w:ascii="Times New Roman" w:hAnsi="Times New Roman"/>
        </w:rPr>
        <w:t xml:space="preserve">不重排</w:t>
      </w:r>
      <w:r>
        <w:t xml:space="preserve"> → sp³ → </w:t>
      </w:r>
      <w:r>
        <w:rPr>
          <w:rFonts w:hint="eastAsia" w:eastAsia="SimSun" w:ascii="Times New Roman" w:hAnsi="Times New Roman"/>
        </w:rPr>
        <w:t xml:space="preserve">四面体，n=2。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策略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反式效应</w:t>
      </w:r>
      <w:r>
        <w:t xml:space="preserve"> &gt; Cl⁻ &gt; NH₃ → </w:t>
      </w:r>
      <w:r>
        <w:rPr>
          <w:rFonts w:hint="eastAsia" w:eastAsia="SimSun" w:ascii="Times New Roman" w:hAnsi="Times New Roman"/>
        </w:rPr>
        <w:t xml:space="preserve">先加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进入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再加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对位的</w:t>
      </w:r>
      <w:r>
        <w:t xml:space="preserve"> Cl⁻ → </w:t>
      </w:r>
      <w:r>
        <w:rPr>
          <w:rFonts w:hint="eastAsia" w:eastAsia="SimSun" w:ascii="Times New Roman" w:hAnsi="Times New Roman"/>
        </w:rPr>
        <w:t xml:space="preserve">cis-PtCl₂(NH₃)(NO₂)。验证：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被最强烈活化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进入该位置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NO₂⁻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cis </w:t>
      </w:r>
      <w:r>
        <w:rPr>
          <w:rFonts w:hint="eastAsia" w:eastAsia="SimSun" w:ascii="Times New Roman" w:hAnsi="Times New Roman"/>
        </w:rPr>
        <w:t xml:space="preserve">位（相邻）。</w:t>
      </w:r>
    </w:p>
    <w:p>
      <w:pPr>
        <w:numPr>
          <w:ilvl w:val="0"/>
          <w:numId w:val="1030"/>
        </w:numPr>
      </w:pPr>
      <m:oMath>
        <m:r>
          <m:t>B</m:t>
        </m:r>
        <m:r>
          <m:rPr>
            <m:sty m:val="p"/>
          </m:rPr>
          <m:t>=</m:t>
        </m:r>
        <m:r>
          <m:t>17400</m:t>
        </m:r>
        <m:r>
          <m:rPr>
            <m:sty m:val="p"/>
          </m:rPr>
          <m:t>/</m:t>
        </m:r>
        <m:r>
          <m:t>26.5</m:t>
        </m:r>
        <m:r>
          <m:rPr>
            <m:sty m:val="p"/>
          </m:rPr>
          <m:t>=</m:t>
        </m:r>
        <m:r>
          <m:t>656.6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25.0</m:t>
        </m:r>
        <m:r>
          <m:rPr>
            <m:sty m:val="p"/>
          </m:rPr>
          <m:t>×</m:t>
        </m:r>
        <m:r>
          <m:t>656.6</m:t>
        </m:r>
        <m:r>
          <m:rPr>
            <m:sty m:val="p"/>
          </m:rPr>
          <m:t>=</m:t>
        </m:r>
        <m:r>
          <m:t>16415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t>656.6</m:t>
        </m:r>
        <m:r>
          <m:rPr>
            <m:sty m:val="p"/>
          </m:rPr>
          <m:t>/</m:t>
        </m:r>
        <m:r>
          <m:t>1030</m:t>
        </m:r>
        <m:r>
          <m:rPr>
            <m:sty m:val="p"/>
          </m:rPr>
          <m:t>=</m:t>
        </m:r>
        <m:r>
          <m:t>0.637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2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。(2) [CoCl(NH₃)₅]²⁺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Ma₅b </w:t>
      </w:r>
      <w:r>
        <w:rPr>
          <w:rFonts w:hint="eastAsia" w:eastAsia="SimSun" w:ascii="Times New Roman" w:hAnsi="Times New Roman"/>
        </w:rPr>
        <w:t xml:space="preserve">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无几何异构（所有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等效）。无光学异构（有对称面）。仅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种。(3)</w:t>
      </w:r>
      <w:r>
        <w:t xml:space="preserve"> d⁶ LS: </w:t>
      </w:r>
      <w:r>
        <w:rPr>
          <w:rFonts w:hint="eastAsia" w:eastAsia="SimSun" w:ascii="Times New Roman" w:hAnsi="Times New Roman"/>
        </w:rPr>
        <w:t xml:space="preserve">t₂g⁶，CFSE</w:t>
      </w:r>
      <w:r>
        <w:t xml:space="preserve"> = 6×(−4) Dq = −24 Dq。1 Dq = 2290 </w:t>
      </w:r>
      <w:r>
        <w:rPr>
          <w:rFonts w:hint="eastAsia" w:eastAsia="SimSun" w:ascii="Times New Roman" w:hAnsi="Times New Roman"/>
        </w:rPr>
        <w:t xml:space="preserve">cm⁻¹，CFSE</w:t>
      </w:r>
      <w:r>
        <w:t xml:space="preserve"> = −24×2290 = −54960 cm⁻¹。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3"/>
        </w:numPr>
      </w:pPr>
      <w:r>
        <w:rPr>
          <w:rFonts w:hint="eastAsia" w:eastAsia="SimSun" w:ascii="Times New Roman" w:hAnsi="Times New Roman"/>
        </w:rPr>
        <w:t xml:space="preserve">直线形中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轨道分裂：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  <m:r>
          <m:rPr>
            <m:sty m:val="p"/>
          </m:rPr>
          <m:t>≪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&lt;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。(2) d⁷ </w:t>
      </w:r>
      <w:r>
        <w:rPr>
          <w:rFonts w:hint="eastAsia" w:eastAsia="SimSun" w:ascii="Times New Roman" w:hAnsi="Times New Roman"/>
        </w:rPr>
        <w:t xml:space="preserve">在直线形场中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填</w:t>
      </w:r>
      <w:r>
        <w:t xml:space="preserve"> 2e⁻ </w:t>
      </w:r>
      <w:r>
        <w:rPr>
          <w:rFonts w:hint="eastAsia" w:eastAsia="SimSun" w:ascii="Times New Roman" w:hAnsi="Times New Roman"/>
        </w:rPr>
        <w:t xml:space="preserve">后，第三个电子填到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—这保持了轨道角动量（类似自由原子的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态）→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未猝灭的轨道角动量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大磁各向异性。(3)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End w:id="4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2026-06-23T12:33:30Z</dcterms:created>
  <dcterms:modified xsi:type="dcterms:W3CDTF">2026-06-23T12:33:30Z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