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DA" w:rsidRDefault="004B5FDA" w:rsidP="004B5FDA">
      <w:pPr>
        <w:spacing w:after="0"/>
        <w:rPr>
          <w:rFonts w:ascii="Times New Roman" w:hAnsi="Times New Roman"/>
          <w:b/>
          <w:sz w:val="26"/>
          <w:szCs w:val="26"/>
        </w:rPr>
      </w:pPr>
      <w:proofErr w:type="spellStart"/>
      <w:r w:rsidRPr="00741E14">
        <w:rPr>
          <w:rFonts w:ascii="Times New Roman" w:hAnsi="Times New Roman"/>
          <w:b/>
          <w:sz w:val="26"/>
          <w:szCs w:val="26"/>
          <w:highlight w:val="green"/>
        </w:rPr>
        <w:t>ООП</w:t>
      </w:r>
      <w:proofErr w:type="spellEnd"/>
    </w:p>
    <w:p w:rsidR="005A09BE" w:rsidRPr="00741E14" w:rsidRDefault="005A09BE" w:rsidP="004B5FDA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4B5FDA" w:rsidRDefault="004B5FDA" w:rsidP="004B5FDA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color w:val="FF0000"/>
          <w:sz w:val="26"/>
          <w:szCs w:val="26"/>
        </w:rPr>
        <w:t>11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color w:val="FF0000"/>
          <w:sz w:val="26"/>
          <w:szCs w:val="26"/>
        </w:rPr>
        <w:t>Классы, ссылки, аргументы по умолчанию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11А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расчета площади прямоугольника и площади квадрата.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Написать </w:t>
      </w:r>
      <w:r>
        <w:rPr>
          <w:rFonts w:ascii="Times New Roman" w:hAnsi="Times New Roman"/>
          <w:b/>
          <w:sz w:val="26"/>
          <w:szCs w:val="26"/>
        </w:rPr>
        <w:t>одну</w:t>
      </w:r>
      <w:r>
        <w:rPr>
          <w:rFonts w:ascii="Times New Roman" w:hAnsi="Times New Roman"/>
          <w:sz w:val="26"/>
          <w:szCs w:val="26"/>
        </w:rPr>
        <w:t xml:space="preserve"> функцию расчета площади с использованием </w:t>
      </w:r>
      <w:r>
        <w:rPr>
          <w:rFonts w:ascii="Times New Roman" w:hAnsi="Times New Roman"/>
          <w:sz w:val="26"/>
          <w:szCs w:val="26"/>
          <w:u w:val="single"/>
        </w:rPr>
        <w:t>аргументов по умолчанию</w:t>
      </w:r>
      <w:r>
        <w:rPr>
          <w:rFonts w:ascii="Times New Roman" w:hAnsi="Times New Roman"/>
          <w:sz w:val="26"/>
          <w:szCs w:val="26"/>
        </w:rPr>
        <w:t xml:space="preserve"> (для прямоугольника вводить 2 аргумента, для квадрата -1 аргумент).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b/>
          <w:sz w:val="20"/>
          <w:szCs w:val="20"/>
        </w:rPr>
      </w:pP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11Б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Написать </w:t>
      </w:r>
      <w:r>
        <w:rPr>
          <w:rFonts w:ascii="Times New Roman" w:hAnsi="Times New Roman"/>
          <w:b/>
          <w:sz w:val="26"/>
          <w:szCs w:val="26"/>
        </w:rPr>
        <w:t>две</w:t>
      </w:r>
      <w:r>
        <w:rPr>
          <w:rFonts w:ascii="Times New Roman" w:hAnsi="Times New Roman"/>
          <w:sz w:val="26"/>
          <w:szCs w:val="26"/>
        </w:rPr>
        <w:t xml:space="preserve"> функции, каждая из которых меняет местами минимальное и максимальное значения трех чисел. Осуществить передачу параметров в функции 2-</w:t>
      </w:r>
      <w:proofErr w:type="spellStart"/>
      <w:r>
        <w:rPr>
          <w:rFonts w:ascii="Times New Roman" w:hAnsi="Times New Roman"/>
          <w:sz w:val="26"/>
          <w:szCs w:val="26"/>
        </w:rPr>
        <w:t>мя</w:t>
      </w:r>
      <w:proofErr w:type="spellEnd"/>
      <w:r>
        <w:rPr>
          <w:rFonts w:ascii="Times New Roman" w:hAnsi="Times New Roman"/>
          <w:sz w:val="26"/>
          <w:szCs w:val="26"/>
        </w:rPr>
        <w:t xml:space="preserve"> методами (через </w:t>
      </w:r>
      <w:r>
        <w:rPr>
          <w:rFonts w:ascii="Times New Roman" w:hAnsi="Times New Roman"/>
          <w:sz w:val="26"/>
          <w:szCs w:val="26"/>
          <w:u w:val="single"/>
        </w:rPr>
        <w:t>ссылки</w:t>
      </w:r>
      <w:r>
        <w:rPr>
          <w:rFonts w:ascii="Times New Roman" w:hAnsi="Times New Roman"/>
          <w:sz w:val="26"/>
          <w:szCs w:val="26"/>
        </w:rPr>
        <w:t xml:space="preserve">, через </w:t>
      </w:r>
      <w:r>
        <w:rPr>
          <w:rFonts w:ascii="Times New Roman" w:hAnsi="Times New Roman"/>
          <w:sz w:val="26"/>
          <w:szCs w:val="26"/>
          <w:u w:val="single"/>
        </w:rPr>
        <w:t>указатели</w:t>
      </w:r>
      <w:r>
        <w:rPr>
          <w:rFonts w:ascii="Times New Roman" w:hAnsi="Times New Roman"/>
          <w:sz w:val="26"/>
          <w:szCs w:val="26"/>
        </w:rPr>
        <w:t>).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11В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Создать класс </w:t>
      </w:r>
      <w:proofErr w:type="spellStart"/>
      <w:r>
        <w:rPr>
          <w:rFonts w:ascii="Times New Roman" w:hAnsi="Times New Roman"/>
          <w:sz w:val="26"/>
          <w:szCs w:val="26"/>
        </w:rPr>
        <w:t>SUM</w:t>
      </w:r>
      <w:proofErr w:type="spellEnd"/>
      <w:r>
        <w:rPr>
          <w:rFonts w:ascii="Times New Roman" w:hAnsi="Times New Roman"/>
          <w:sz w:val="26"/>
          <w:szCs w:val="26"/>
        </w:rPr>
        <w:t>, в котором описаны 2 целые переменные (x, y) и их сумма (s).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Написать методы класса: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конструкторы с параметром и по умолчанию;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функция инициализации x, y;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функция вывода всех переменных класса;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ф. подсчета суммы s и вывода результата на экран.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Осуществить обращения к элементам класса через </w:t>
      </w:r>
      <w:r>
        <w:rPr>
          <w:rFonts w:ascii="Times New Roman" w:hAnsi="Times New Roman"/>
          <w:sz w:val="26"/>
          <w:szCs w:val="26"/>
          <w:u w:val="single"/>
        </w:rPr>
        <w:t>объекты</w:t>
      </w:r>
      <w:r>
        <w:rPr>
          <w:rFonts w:ascii="Times New Roman" w:hAnsi="Times New Roman"/>
          <w:sz w:val="26"/>
          <w:szCs w:val="26"/>
        </w:rPr>
        <w:t xml:space="preserve"> и через </w:t>
      </w:r>
      <w:r>
        <w:rPr>
          <w:rFonts w:ascii="Times New Roman" w:hAnsi="Times New Roman"/>
          <w:sz w:val="26"/>
          <w:szCs w:val="26"/>
          <w:u w:val="single"/>
        </w:rPr>
        <w:t>указатели</w:t>
      </w:r>
      <w:r>
        <w:rPr>
          <w:rFonts w:ascii="Times New Roman" w:hAnsi="Times New Roman"/>
          <w:sz w:val="26"/>
          <w:szCs w:val="26"/>
        </w:rPr>
        <w:t>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b/>
          <w:sz w:val="20"/>
          <w:szCs w:val="20"/>
        </w:rPr>
      </w:pP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11Г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Создать класс </w:t>
      </w:r>
      <w:proofErr w:type="spellStart"/>
      <w:r>
        <w:rPr>
          <w:rFonts w:ascii="Times New Roman" w:hAnsi="Times New Roman"/>
          <w:sz w:val="26"/>
          <w:szCs w:val="26"/>
        </w:rPr>
        <w:t>TIMER</w:t>
      </w:r>
      <w:proofErr w:type="spellEnd"/>
      <w:r>
        <w:rPr>
          <w:rFonts w:ascii="Times New Roman" w:hAnsi="Times New Roman"/>
          <w:sz w:val="26"/>
          <w:szCs w:val="26"/>
        </w:rPr>
        <w:t xml:space="preserve"> (переменная, хранящая количество секунд), с тремя перегруженными конструкторами: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К1</w:t>
      </w:r>
      <w:proofErr w:type="spellEnd"/>
      <w:r>
        <w:rPr>
          <w:rFonts w:ascii="Times New Roman" w:hAnsi="Times New Roman"/>
          <w:sz w:val="26"/>
          <w:szCs w:val="26"/>
        </w:rPr>
        <w:t xml:space="preserve"> – инициализация переменной с помощью целого числа (количества секунд);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К2</w:t>
      </w:r>
      <w:proofErr w:type="spellEnd"/>
      <w:r>
        <w:rPr>
          <w:rFonts w:ascii="Times New Roman" w:hAnsi="Times New Roman"/>
          <w:sz w:val="26"/>
          <w:szCs w:val="26"/>
        </w:rPr>
        <w:t xml:space="preserve"> – с помощью двух целых переменных (количество минут и секунд);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К3</w:t>
      </w:r>
      <w:proofErr w:type="spellEnd"/>
      <w:r>
        <w:rPr>
          <w:rFonts w:ascii="Times New Roman" w:hAnsi="Times New Roman"/>
          <w:sz w:val="26"/>
          <w:szCs w:val="26"/>
        </w:rPr>
        <w:t xml:space="preserve"> – конструктор копирования.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классе должна быть функция </w:t>
      </w:r>
      <w:r>
        <w:rPr>
          <w:rFonts w:ascii="Times New Roman" w:hAnsi="Times New Roman"/>
          <w:b/>
          <w:sz w:val="26"/>
          <w:szCs w:val="26"/>
        </w:rPr>
        <w:t>вывода</w:t>
      </w:r>
      <w:r>
        <w:rPr>
          <w:rFonts w:ascii="Times New Roman" w:hAnsi="Times New Roman"/>
          <w:sz w:val="26"/>
          <w:szCs w:val="26"/>
        </w:rPr>
        <w:t xml:space="preserve"> количества секунд.</w:t>
      </w:r>
    </w:p>
    <w:p w:rsidR="00A642FD" w:rsidRDefault="00A642FD" w:rsidP="004B5FDA">
      <w:pPr>
        <w:ind w:left="284"/>
      </w:pPr>
    </w:p>
    <w:p w:rsidR="009D2B18" w:rsidRDefault="009D2B18" w:rsidP="004B5FDA">
      <w:pPr>
        <w:ind w:left="284"/>
      </w:pPr>
      <w:bookmarkStart w:id="0" w:name="_GoBack"/>
      <w:bookmarkEnd w:id="0"/>
    </w:p>
    <w:sectPr w:rsidR="009D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DA"/>
    <w:rsid w:val="00023B53"/>
    <w:rsid w:val="00085EC7"/>
    <w:rsid w:val="004B5FDA"/>
    <w:rsid w:val="005A09BE"/>
    <w:rsid w:val="00657827"/>
    <w:rsid w:val="009205CB"/>
    <w:rsid w:val="009D2B18"/>
    <w:rsid w:val="00A642FD"/>
    <w:rsid w:val="00C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5248B-B44D-4CEF-B4CC-D432C8C3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F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2021-04-27T07:09:00Z</dcterms:created>
  <dcterms:modified xsi:type="dcterms:W3CDTF">2021-04-27T07:09:00Z</dcterms:modified>
</cp:coreProperties>
</file>