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一、先说 jlink v8 v9 v10区别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v8基本价格在40左右，芯片是atml的，但是很多反应是掉固件和提示盗版问题.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v9现在主流，盗版价100左右，主控芯片stm32。做的比较成熟，很多可以自动升级固件。有些会在电路上有阉割。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v10最新版本，主控芯片换nxp了，全速USB，固件segger以后推出的固件全部基于这个版本，v8，v9以后不会有新功能，盗版价280左右，可以自动升级固件。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以上说法来源于知乎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"https://www.zhihu.com/people/wind-valley"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Elliot Ge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链接：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"https://www.zhihu.com/question/265263589/answer/418096522"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https://www.zhihu.com/question/265263589/answer/418096522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</w:pPr>
      <w:bookmarkStart w:id="0" w:name="t1"/>
      <w:bookmarkEnd w:id="0"/>
      <w:bookmarkStart w:id="1" w:name="t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软件和固件下载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Chars="0" w:right="0" w:rightChars="0"/>
        <w:outlineLvl w:val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安装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sam-ba2.18 for window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固件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使用jlink-v8_new.bin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2" w:name="t2"/>
      <w:bookmarkEnd w:id="2"/>
      <w:bookmarkStart w:id="3" w:name="t5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三、操作步骤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4" w:name="t3"/>
      <w:bookmarkEnd w:id="4"/>
      <w:bookmarkStart w:id="5" w:name="t6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1.严格按顺序操作，使芯片进入编程状态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 </w:t>
      </w:r>
      <w:r>
        <w:rPr>
          <w:rStyle w:val="8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第一步，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打开jlink壳子</w:t>
      </w:r>
      <w:r>
        <w:rPr>
          <w:rStyle w:val="8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大部分jlink大同小异,保证有ERASE和TST即可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第二步，擦除AT91SAM7S64原有程序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1.关闭AT91SAM7S64（U1）的电源。也就是拔掉USB线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2.短接板上的ERASE(沉金版的默认有焊针比较方便，直接用线或者跳线帽短接就行，蓝色的要么自己焊接针或者自己短接，但是一定要牢固短接)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与VCC短接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3.打开电源(插上USB)等待30秒以上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4.关闭电源(拔下USB)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5.断开ERASE上的跳线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第三步，将SAM-BA Boot 固件复制到FLASH存储器的头两个区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1.关闭AT91SAM7S64（U1）的电源。也就是拔掉USB线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2.短接板上的TST(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与vcc短接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3.打开电源(插上USB)等待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60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秒以上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4.关闭电源(拔下USB)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bookmarkStart w:id="12" w:name="_GoBack"/>
      <w:bookmarkEnd w:id="12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5.断开TST上的跳线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进行到这一步，如果都成功，jlink上的灯应该是灭的(插电也不亮)。如果状态不对，请重复前面第三步第四步。我重复了四次才成功。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</w:p>
    <w:bookmarkEnd w:id="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6" w:name="t7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2.安装sam-ba2.18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7" w:name="t8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3.修改固件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貌似使用的bin版本已经被修改好了</w:t>
      </w:r>
    </w:p>
    <w:bookmarkEnd w:id="5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8" w:name="t9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四、图文步骤教程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JlinkV8的核心MCU是基于ARM7内核的AT91SAM7S64，打开sam-ba v2.18后设置如下：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638550" cy="1657350"/>
            <wp:effectExtent l="0" t="0" r="3810" b="3810"/>
            <wp:docPr id="17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按enter会进来这样的界面，也可能进不去，进不去的话一般是驱动问题，请参考第五大步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37760" cy="2861310"/>
            <wp:effectExtent l="0" t="0" r="0" b="3810"/>
            <wp:docPr id="16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9" w:name="t10"/>
      <w:bookmarkEnd w:id="9"/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然后再按照箭头点击v8固件,一定是要修改过偏移地址的v8固件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86400" cy="1755140"/>
            <wp:effectExtent l="0" t="0" r="0" b="12700"/>
            <wp:docPr id="18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按send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466715" cy="1495425"/>
            <wp:effectExtent l="0" t="0" r="4445" b="13335"/>
            <wp:docPr id="7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选择是,选择unlock ,下完了之后选择否,选择不unlock,一定要记得顺序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05755" cy="4385945"/>
            <wp:effectExtent l="0" t="0" r="4445" b="3175"/>
            <wp:docPr id="11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下一步一定要点否，否则之后mdk5将不能更新更新的固件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00650" cy="4137025"/>
            <wp:effectExtent l="0" t="0" r="11430" b="8255"/>
            <wp:docPr id="8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10" w:name="t11"/>
      <w:bookmarkEnd w:id="10"/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如图表示烧录完成,拔插usb即可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78400" cy="3960495"/>
            <wp:effectExtent l="0" t="0" r="5080" b="1905"/>
            <wp:docPr id="9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bookmarkStart w:id="11" w:name="t12"/>
      <w:bookmarkEnd w:id="11"/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上电会出现更新提示,大胆点"是",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果断升级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,更新完了即可正常使用!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978910" cy="2221230"/>
            <wp:effectExtent l="0" t="0" r="13970" b="3810"/>
            <wp:docPr id="10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220845" cy="2383790"/>
            <wp:effectExtent l="0" t="0" r="635" b="8890"/>
            <wp:docPr id="12" name="图片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五、解决驱动无法安装问题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转载自：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"https://blog.csdn.net/ms_xk/article/details/49401819%C2%A0"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https://blog.csdn.net/ms_xk/article/details/49401819 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根据买JLink时光盘里面的固件烧写包中的手册来烧写固件本身并没有什么问题，但需要注意一下几点：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选择sam-ba2.1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烧写固件时可能会出现点击connect后不跳出固件下载界面的问题，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大概率是驱动的问题；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注意驱动的选择。当对JLink进行程序清除和固件定位后，电脑会自动安装驱动，但这个驱动一般是无法使用的，需要自己进行驱动定位重装。如果用sam-ba进行刷新，则需要定位到自己的安装目录下的dir目录中，找到驱动进行安装；若是安装了AT91-ISP 则只需要在驱动选择时从计算机的设备驱动程序列表中选择就OK（注意用sam-ba进行烧写，驱动选择USB转串口驱动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54C5E" w:themeColor="accent6"/>
          <w:spacing w:val="0"/>
          <w:sz w:val="20"/>
          <w:szCs w:val="20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AT91 USB to Serial Converter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3、如下图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33875" cy="2990850"/>
            <wp:effectExtent l="0" t="0" r="9525" b="11430"/>
            <wp:docPr id="13" name="图片 1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进行驱动更新时，选择浏览计算机以查询驱动程序软件后来到这个界面，注意，如果您只通过浏览定位驱动位置到你的驱动文件的话，可能会更新不成功，会提示当前驱动已经是最新版本，因此我们需要选择下面个选项：从计算机的设备驱动列表中选择，如果列表中没有，则从磁盘上找到它就0K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4、若使用sam-ba进行烧写时可能会出现 No valid processor ID found的错误，网上很多都在说是硬件问题，其实一般问题不会这么严重，很多时候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是驱动选择不对造成的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此处需要按照上图先选择好驱动的位置：C:\\Program Files\Atmel\sam-ba_2.18\drv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然后选择“从计算机的设备驱动程序列表中选择”，找到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54C5E" w:themeColor="accent6"/>
          <w:spacing w:val="0"/>
          <w:sz w:val="20"/>
          <w:szCs w:val="20"/>
          <w:shd w:val="clear" w:fill="FFFFFF"/>
          <w14:textFill>
            <w14:solidFill>
              <w14:schemeClr w14:val="accent6"/>
            </w14:solidFill>
          </w14:textFill>
        </w:rPr>
        <w:t>AT91 USB to Serial Converter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E54C5E" w:themeColor="accent6"/>
          <w:spacing w:val="0"/>
          <w:sz w:val="20"/>
          <w:szCs w:val="20"/>
          <w:shd w:val="clear" w:fill="FFFFFF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期间把所谓的什么数字签名啥的给取消掉。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3A562"/>
    <w:multiLevelType w:val="singleLevel"/>
    <w:tmpl w:val="9E43A56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230D33"/>
    <w:multiLevelType w:val="singleLevel"/>
    <w:tmpl w:val="FA230D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lNDFmZTc2ZWI3YTdjNjBlNGNlM2M5YmIyOWI4MmYifQ=="/>
  </w:docVars>
  <w:rsids>
    <w:rsidRoot w:val="00000000"/>
    <w:rsid w:val="42E65D14"/>
    <w:rsid w:val="7770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2023-07-23T07:01:22Z</dcterms:created>
  <dc:creator>SunSnowSky7</dc:creator>
  <cp:lastModifiedBy>微信用户</cp:lastModifiedBy>
  <dcterms:modified xsi:type="dcterms:W3CDTF">2023-07-23T07:22:09Z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9A7C8AB9456B4721AF9AD6F5B4473D39_12</vt:lpwstr>
  </property>
</Properties>
</file>