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16A3" w14:textId="77777777" w:rsidR="00836642" w:rsidRPr="009F47BA" w:rsidRDefault="00836642" w:rsidP="00836642">
      <w:pPr>
        <w:rPr>
          <w:rFonts w:ascii="Times New Roman" w:hAnsi="Times New Roman" w:cs="Times New Roman"/>
          <w:sz w:val="44"/>
          <w:szCs w:val="44"/>
        </w:rPr>
      </w:pPr>
      <w:r>
        <w:rPr>
          <w:rFonts w:ascii="Times New Roman" w:hAnsi="Times New Roman" w:cs="Times New Roman"/>
          <w:sz w:val="44"/>
          <w:szCs w:val="44"/>
        </w:rPr>
        <w:t>2. Formulation of the Problem</w:t>
      </w:r>
    </w:p>
    <w:p w14:paraId="2DCD1DB8" w14:textId="0AD59981" w:rsidR="00836642" w:rsidRDefault="00836642" w:rsidP="00836642">
      <w:pPr>
        <w:rPr>
          <w:rFonts w:ascii="Times New Roman" w:hAnsi="Times New Roman" w:cs="Times New Roman"/>
          <w:sz w:val="32"/>
          <w:szCs w:val="32"/>
        </w:rPr>
      </w:pPr>
      <w:r>
        <w:rPr>
          <w:rFonts w:ascii="Times New Roman" w:hAnsi="Times New Roman" w:cs="Times New Roman"/>
          <w:sz w:val="32"/>
          <w:szCs w:val="32"/>
        </w:rPr>
        <w:t>Problem Statement</w:t>
      </w:r>
    </w:p>
    <w:p w14:paraId="30F9DFA8" w14:textId="77777777" w:rsidR="00836642" w:rsidRDefault="00836642" w:rsidP="00836642">
      <w:pPr>
        <w:rPr>
          <w:rFonts w:ascii="Times New Roman" w:hAnsi="Times New Roman" w:cs="Times New Roman"/>
          <w:sz w:val="24"/>
          <w:szCs w:val="24"/>
        </w:rPr>
      </w:pPr>
      <w:r>
        <w:rPr>
          <w:rFonts w:ascii="Times New Roman" w:hAnsi="Times New Roman" w:cs="Times New Roman"/>
          <w:sz w:val="24"/>
          <w:szCs w:val="24"/>
        </w:rPr>
        <w:t>While solving Ordinary Differential Equations with given boundary value problems it can be really cumbersome, futile and difficult. If given an initial problem with the equation, the process to solve that ordinary differential equation can become more easier as well as efficient to solve. Shooting method provides with a way to find the initial value problem even when only boundary value problem is given with the equation with the help of methods to solve ODEs like Euler’s method or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method.</w:t>
      </w:r>
    </w:p>
    <w:p w14:paraId="16F5C0B8" w14:textId="19E5C6E6" w:rsidR="00D24603" w:rsidRDefault="00D24603"/>
    <w:sectPr w:rsidR="00D24603" w:rsidSect="0083664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42"/>
    <w:rsid w:val="00836642"/>
    <w:rsid w:val="00D2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B22F"/>
  <w15:chartTrackingRefBased/>
  <w15:docId w15:val="{3FD664BB-AF5A-4725-BF71-B91E5A6E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1</cp:revision>
  <dcterms:created xsi:type="dcterms:W3CDTF">2023-01-26T17:29:00Z</dcterms:created>
  <dcterms:modified xsi:type="dcterms:W3CDTF">2023-01-26T17:30:00Z</dcterms:modified>
</cp:coreProperties>
</file>