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0D254">
      <w:pPr>
        <w:jc w:val="center"/>
        <w:rPr>
          <w:rFonts w:hint="default"/>
          <w:lang w:val="en-US" w:eastAsia="zh-CN"/>
        </w:rPr>
      </w:pPr>
      <w:r>
        <w:rPr>
          <w:rFonts w:hint="eastAsia"/>
          <w:b/>
          <w:bCs/>
          <w:sz w:val="28"/>
          <w:szCs w:val="28"/>
        </w:rPr>
        <w:t>基于贝叶斯层级模型改进自我增强的认知测量</w:t>
      </w:r>
    </w:p>
    <w:p w14:paraId="2B8D374C">
      <w:pPr>
        <w:jc w:val="both"/>
        <w:rPr>
          <w:rFonts w:hint="default"/>
          <w:lang w:val="en-US" w:eastAsia="zh-CN"/>
        </w:rPr>
      </w:pPr>
    </w:p>
    <w:p w14:paraId="65274754">
      <w:pPr>
        <w:rPr>
          <w:rFonts w:hint="eastAsia"/>
          <w:lang w:val="en-US" w:eastAsia="zh-CN"/>
        </w:rPr>
      </w:pPr>
      <w:r>
        <w:rPr>
          <w:rFonts w:hint="eastAsia"/>
          <w:lang w:val="en-US" w:eastAsia="zh-CN"/>
        </w:rPr>
        <w:t>一、立项依据</w:t>
      </w:r>
      <w:r>
        <w:rPr>
          <w:rFonts w:hint="default"/>
          <w:lang w:val="en-US" w:eastAsia="zh-CN"/>
        </w:rPr>
        <w:t>（包括项目来源，实践研究意义，国内外实践研究现状、水平和发展趋势等）</w:t>
      </w:r>
    </w:p>
    <w:p w14:paraId="6BE42605">
      <w:pPr>
        <w:rPr>
          <w:rFonts w:hint="eastAsia"/>
          <w:highlight w:val="none"/>
          <w:lang w:val="en-US" w:eastAsia="zh-CN"/>
        </w:rPr>
      </w:pPr>
      <w:r>
        <w:rPr>
          <w:rFonts w:hint="eastAsia"/>
          <w:highlight w:val="none"/>
          <w:lang w:val="en-US" w:eastAsia="zh-CN"/>
        </w:rPr>
        <w:t>1.前言</w:t>
      </w:r>
    </w:p>
    <w:p w14:paraId="2CE8E86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r>
        <w:rPr>
          <w:rFonts w:hint="eastAsia"/>
          <w:highlight w:val="none"/>
          <w:lang w:val="en-US" w:eastAsia="zh-CN"/>
        </w:rPr>
        <w:t>自我增强作为一种心理机制，对个体的心理健康和幸福感具有深远的影响，它在个人成长和社会互动中扮演着关键角色。</w:t>
      </w:r>
    </w:p>
    <w:p w14:paraId="3AD1BE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p>
    <w:p w14:paraId="62FB60B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r>
        <w:rPr>
          <w:rFonts w:hint="eastAsia"/>
          <w:highlight w:val="none"/>
          <w:lang w:val="en-US" w:eastAsia="zh-CN"/>
        </w:rPr>
        <w:t>为了量化自我增强的心理过程，研究者们开发了多种认知测量工具，并在广泛的学术研究中积累了坚实的理论基础和实践经验。</w:t>
      </w:r>
    </w:p>
    <w:p w14:paraId="6941685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p>
    <w:p w14:paraId="6002F6C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r>
        <w:rPr>
          <w:rFonts w:hint="eastAsia"/>
          <w:highlight w:val="none"/>
          <w:lang w:val="en-US" w:eastAsia="zh-CN"/>
        </w:rPr>
        <w:t>尽管自我增强的认知测量方法被广泛采用，但其效度问题一直存在争议，尤其是与自我报告问卷的低相关性问题。</w:t>
      </w:r>
    </w:p>
    <w:p w14:paraId="3E1394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p>
    <w:p w14:paraId="40AD685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r>
        <w:rPr>
          <w:rFonts w:hint="eastAsia"/>
          <w:highlight w:val="none"/>
          <w:lang w:val="en-US" w:eastAsia="zh-CN"/>
        </w:rPr>
        <w:t>本研究旨在采用贝叶斯层级模型来重新审视自我增强的认知测量，以期提高其效度，解决与传统问卷相关度低的问题，并为自我增强的心理研究提供更精确的分析工具。</w:t>
      </w:r>
    </w:p>
    <w:p w14:paraId="604F975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ighlight w:val="none"/>
          <w:lang w:val="en-US" w:eastAsia="zh-CN"/>
        </w:rPr>
      </w:pPr>
    </w:p>
    <w:p w14:paraId="7A3D3822">
      <w:pPr>
        <w:rPr>
          <w:rFonts w:hint="eastAsia"/>
          <w:highlight w:val="none"/>
          <w:lang w:val="en-US" w:eastAsia="zh-CN"/>
        </w:rPr>
      </w:pPr>
      <w:r>
        <w:rPr>
          <w:rFonts w:hint="eastAsia"/>
          <w:highlight w:val="none"/>
          <w:lang w:val="en-US" w:eastAsia="zh-CN"/>
        </w:rPr>
        <w:t>2.国内外实践研究现状</w:t>
      </w:r>
    </w:p>
    <w:p w14:paraId="583FC028">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目前国内外学者对自我增强的测量进行了广泛的研究。</w:t>
      </w:r>
    </w:p>
    <w:p w14:paraId="428A4BCF">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71B1D6EC">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关于自我增强的显性测量与隐性测量相关性研究较少缺乏系统性和深入性。</w:t>
      </w:r>
    </w:p>
    <w:p w14:paraId="11F4CF67">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23F168EC">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贝叶斯层级模型作为一种新兴的统计方法，为解决这些问题提供了新的思路。</w:t>
      </w:r>
    </w:p>
    <w:p w14:paraId="4F15D99A">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4E47537E">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本研究将填补这一空白，并探讨贝叶斯层级模型在解决这一问题上的应用潜力。</w:t>
      </w:r>
    </w:p>
    <w:p w14:paraId="0D7D304D">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2508555A">
      <w:pPr>
        <w:keepNext w:val="0"/>
        <w:keepLines w:val="0"/>
        <w:widowControl/>
        <w:numPr>
          <w:ilvl w:val="0"/>
          <w:numId w:val="1"/>
        </w:numPr>
        <w:suppressLineNumbers w:val="0"/>
        <w:jc w:val="left"/>
        <w:rPr>
          <w:rFonts w:hint="eastAsia"/>
          <w:highlight w:val="none"/>
          <w:lang w:val="en-US" w:eastAsia="zh-CN"/>
        </w:rPr>
      </w:pPr>
      <w:r>
        <w:rPr>
          <w:rFonts w:hint="eastAsia"/>
          <w:highlight w:val="none"/>
          <w:lang w:val="en-US" w:eastAsia="zh-CN"/>
        </w:rPr>
        <w:t>水平和发展趋势</w:t>
      </w:r>
    </w:p>
    <w:p w14:paraId="0CC9CEE1">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rPr>
      </w:pPr>
      <w:r>
        <w:rPr>
          <w:rFonts w:hint="eastAsia"/>
        </w:rPr>
        <w:t>贝叶斯层级模型在测量领域的应用尚处于起步阶段，但已取得了一些初步成果。</w:t>
      </w:r>
    </w:p>
    <w:p w14:paraId="55EE12CC">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rPr>
      </w:pPr>
    </w:p>
    <w:p w14:paraId="6A25A563">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开发更有效的贝叶斯层级模型，以更好地捕捉显性与隐性自我增强行为。</w:t>
      </w:r>
    </w:p>
    <w:p w14:paraId="4BFDE351">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1D7D0BDB">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将贝叶斯层级模型与其他测量方法相结合，构建更全面、准确的自我增强测量体系。</w:t>
      </w:r>
    </w:p>
    <w:p w14:paraId="24CF5CFA">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00BACCF5">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在未来可以继续探索贝叶斯层级模型在个体行为、心理健康等领域的应用价值。</w:t>
      </w:r>
    </w:p>
    <w:p w14:paraId="2129A421">
      <w:pPr>
        <w:keepNext w:val="0"/>
        <w:keepLines w:val="0"/>
        <w:widowControl/>
        <w:numPr>
          <w:ilvl w:val="0"/>
          <w:numId w:val="0"/>
        </w:numPr>
        <w:suppressLineNumbers w:val="0"/>
        <w:jc w:val="left"/>
        <w:rPr>
          <w:rFonts w:hint="default"/>
          <w:highlight w:val="none"/>
          <w:lang w:val="en-US" w:eastAsia="zh-CN"/>
        </w:rPr>
      </w:pPr>
    </w:p>
    <w:p w14:paraId="65A70B51">
      <w:pPr>
        <w:keepNext w:val="0"/>
        <w:keepLines w:val="0"/>
        <w:widowControl/>
        <w:suppressLineNumbers w:val="0"/>
        <w:jc w:val="left"/>
        <w:rPr>
          <w:rFonts w:hint="eastAsia"/>
          <w:highlight w:val="none"/>
          <w:lang w:val="en-US" w:eastAsia="zh-CN"/>
        </w:rPr>
      </w:pPr>
      <w:r>
        <w:rPr>
          <w:rFonts w:hint="eastAsia"/>
          <w:highlight w:val="none"/>
          <w:lang w:val="en-US" w:eastAsia="zh-CN"/>
        </w:rPr>
        <w:t>4研究意义</w:t>
      </w:r>
    </w:p>
    <w:p w14:paraId="709381FB">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利用贝叶斯层级模型改进自我增强的认知测量。</w:t>
      </w:r>
    </w:p>
    <w:p w14:paraId="4B26DD5F">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6FECC274">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highlight w:val="none"/>
          <w:lang w:val="en-US" w:eastAsia="zh-CN"/>
        </w:rPr>
      </w:pPr>
      <w:r>
        <w:rPr>
          <w:rFonts w:hint="eastAsia"/>
          <w:highlight w:val="none"/>
          <w:lang w:val="en-US" w:eastAsia="zh-CN"/>
        </w:rPr>
        <w:t>推动自我增强研究的测量发展。</w:t>
      </w:r>
      <w:bookmarkStart w:id="0" w:name="_GoBack"/>
      <w:bookmarkEnd w:id="0"/>
    </w:p>
    <w:p w14:paraId="0B783BC8">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05DA486B">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为相关研究提供更可靠的依据和方法。</w:t>
      </w:r>
    </w:p>
    <w:p w14:paraId="6AE200B4">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172E93A7">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highlight w:val="none"/>
          <w:lang w:val="en-US" w:eastAsia="zh-CN"/>
        </w:rPr>
      </w:pPr>
      <w:r>
        <w:rPr>
          <w:rFonts w:hint="eastAsia"/>
          <w:highlight w:val="none"/>
          <w:lang w:val="en-US" w:eastAsia="zh-CN"/>
        </w:rPr>
        <w:t>5项目来源</w:t>
      </w:r>
    </w:p>
    <w:p w14:paraId="472807DA">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自我增强测量作为心理学研究的重要领域，迫切需要新的方法来提升测量精度和可靠性。</w:t>
      </w:r>
    </w:p>
    <w:p w14:paraId="3A4078E6">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16288C5B">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r>
        <w:rPr>
          <w:rFonts w:hint="eastAsia"/>
          <w:highlight w:val="none"/>
          <w:lang w:val="en-US" w:eastAsia="zh-CN"/>
        </w:rPr>
        <w:t>近年来，贝叶斯层级模型在心理学、经济学、生物医学等领域得到广泛应用，并取得了显著的成果。</w:t>
      </w:r>
    </w:p>
    <w:p w14:paraId="24490762">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200"/>
        <w:jc w:val="left"/>
        <w:textAlignment w:val="auto"/>
        <w:rPr>
          <w:rFonts w:hint="eastAsia"/>
          <w:highlight w:val="none"/>
          <w:lang w:val="en-US" w:eastAsia="zh-CN"/>
        </w:rPr>
      </w:pPr>
    </w:p>
    <w:p w14:paraId="4B25D0E0">
      <w:pPr>
        <w:keepNext w:val="0"/>
        <w:keepLines w:val="0"/>
        <w:widowControl/>
        <w:suppressLineNumbers w:val="0"/>
        <w:jc w:val="left"/>
        <w:rPr>
          <w:rFonts w:hint="eastAsia"/>
          <w:lang w:val="en-US" w:eastAsia="zh-CN"/>
        </w:rPr>
      </w:pPr>
      <w:r>
        <w:rPr>
          <w:rFonts w:hint="eastAsia"/>
          <w:lang w:val="en-US" w:eastAsia="zh-CN"/>
        </w:rPr>
        <w:t>二、研究目标、内容和拟解决的主要问题</w:t>
      </w:r>
    </w:p>
    <w:p w14:paraId="443EF353">
      <w:pPr>
        <w:keepNext w:val="0"/>
        <w:keepLines w:val="0"/>
        <w:widowControl/>
        <w:suppressLineNumbers w:val="0"/>
        <w:jc w:val="left"/>
        <w:rPr>
          <w:rFonts w:hint="eastAsia"/>
          <w:lang w:val="en-US" w:eastAsia="zh-CN"/>
        </w:rPr>
      </w:pPr>
      <w:r>
        <w:rPr>
          <w:rFonts w:hint="eastAsia"/>
          <w:lang w:val="en-US" w:eastAsia="zh-CN"/>
        </w:rPr>
        <w:t>1.研究目标</w:t>
      </w:r>
    </w:p>
    <w:p w14:paraId="11DD57A0">
      <w:pPr>
        <w:keepNext w:val="0"/>
        <w:keepLines w:val="0"/>
        <w:widowControl/>
        <w:suppressLineNumbers w:val="0"/>
        <w:jc w:val="left"/>
        <w:rPr>
          <w:rFonts w:hint="default" w:ascii="Times New Roman" w:hAnsi="Times New Roman" w:eastAsia="宋体" w:cs="Times New Roman"/>
          <w:i w:val="0"/>
          <w:iCs w:val="0"/>
          <w:caps w:val="0"/>
          <w:color w:val="000000"/>
          <w:spacing w:val="0"/>
          <w:kern w:val="0"/>
          <w:sz w:val="24"/>
          <w:szCs w:val="24"/>
          <w:u w:val="none"/>
          <w:lang w:val="en-US" w:eastAsia="zh-CN" w:bidi="ar"/>
        </w:rPr>
      </w:pPr>
      <w:r>
        <w:rPr>
          <w:rFonts w:hint="default"/>
          <w:highlight w:val="none"/>
          <w:lang w:val="en-US" w:eastAsia="zh-CN"/>
        </w:rPr>
        <w:t>提升两种测量之间的相关，增强认知任务测量的效度</w:t>
      </w:r>
      <w:r>
        <w:rPr>
          <w:rFonts w:hint="eastAsia"/>
          <w:highlight w:val="none"/>
          <w:lang w:val="en-US" w:eastAsia="zh-CN"/>
        </w:rPr>
        <w:t>。</w:t>
      </w:r>
    </w:p>
    <w:p w14:paraId="47E7CD27">
      <w:pPr>
        <w:keepNext w:val="0"/>
        <w:keepLines w:val="0"/>
        <w:widowControl/>
        <w:suppressLineNumbers w:val="0"/>
        <w:jc w:val="left"/>
        <w:rPr>
          <w:rFonts w:hint="eastAsia"/>
          <w:highlight w:val="none"/>
          <w:lang w:val="en-US" w:eastAsia="zh-CN"/>
        </w:rPr>
      </w:pPr>
      <w:r>
        <w:rPr>
          <w:rFonts w:hint="eastAsia"/>
          <w:highlight w:val="none"/>
          <w:lang w:val="en-US" w:eastAsia="zh-CN"/>
        </w:rPr>
        <w:t>2.拟解决的问题</w:t>
      </w:r>
    </w:p>
    <w:p w14:paraId="6AEEC526">
      <w:pPr>
        <w:keepNext w:val="0"/>
        <w:keepLines w:val="0"/>
        <w:widowControl/>
        <w:suppressLineNumbers w:val="0"/>
        <w:ind w:left="0" w:firstLine="0"/>
        <w:jc w:val="left"/>
        <w:rPr>
          <w:rFonts w:hint="default"/>
          <w:highlight w:val="none"/>
          <w:lang w:val="en-US" w:eastAsia="zh-CN"/>
        </w:rPr>
      </w:pPr>
      <w:r>
        <w:rPr>
          <w:rFonts w:hint="eastAsia"/>
          <w:highlight w:val="none"/>
          <w:lang w:val="en-US" w:eastAsia="zh-CN"/>
        </w:rPr>
        <w:t>利用贝叶斯层级模型解决</w:t>
      </w:r>
      <w:r>
        <w:rPr>
          <w:rFonts w:hint="default"/>
          <w:highlight w:val="none"/>
          <w:lang w:val="en-US" w:eastAsia="zh-CN"/>
        </w:rPr>
        <w:t>自我增强的认知任务测量与外显测量的低相关</w:t>
      </w:r>
      <w:r>
        <w:rPr>
          <w:rFonts w:hint="eastAsia"/>
          <w:highlight w:val="none"/>
          <w:lang w:val="en-US" w:eastAsia="zh-CN"/>
        </w:rPr>
        <w:t>问题。</w:t>
      </w:r>
    </w:p>
    <w:p w14:paraId="08E70EF8">
      <w:pPr>
        <w:keepNext w:val="0"/>
        <w:keepLines w:val="0"/>
        <w:widowControl/>
        <w:numPr>
          <w:ilvl w:val="0"/>
          <w:numId w:val="2"/>
        </w:numPr>
        <w:suppressLineNumbers w:val="0"/>
        <w:jc w:val="left"/>
        <w:rPr>
          <w:rFonts w:hint="eastAsia"/>
          <w:highlight w:val="none"/>
          <w:lang w:val="en-US" w:eastAsia="zh-CN"/>
        </w:rPr>
      </w:pPr>
      <w:r>
        <w:rPr>
          <w:rFonts w:hint="eastAsia"/>
          <w:highlight w:val="none"/>
          <w:lang w:val="en-US" w:eastAsia="zh-CN"/>
        </w:rPr>
        <w:t>研究内容</w:t>
      </w:r>
    </w:p>
    <w:p w14:paraId="705204D6">
      <w:pPr>
        <w:keepNext w:val="0"/>
        <w:keepLines w:val="0"/>
        <w:widowControl/>
        <w:numPr>
          <w:ilvl w:val="0"/>
          <w:numId w:val="0"/>
        </w:numPr>
        <w:suppressLineNumbers w:val="0"/>
        <w:jc w:val="left"/>
        <w:rPr>
          <w:rFonts w:hint="eastAsia"/>
          <w:highlight w:val="none"/>
          <w:lang w:val="en-US" w:eastAsia="zh-CN"/>
        </w:rPr>
      </w:pPr>
      <w:r>
        <w:rPr>
          <w:rFonts w:hint="eastAsia"/>
          <w:highlight w:val="none"/>
          <w:lang w:val="en-US" w:eastAsia="zh-CN"/>
        </w:rPr>
        <w:t>（1）研究一：构建贝叶斯层级模型，分析自我增强自我报告与认知任务之间的相关性。</w:t>
      </w:r>
    </w:p>
    <w:p w14:paraId="3BF1A9BB">
      <w:pPr>
        <w:keepNext w:val="0"/>
        <w:keepLines w:val="0"/>
        <w:widowControl/>
        <w:numPr>
          <w:ilvl w:val="0"/>
          <w:numId w:val="0"/>
        </w:numPr>
        <w:suppressLineNumbers w:val="0"/>
        <w:jc w:val="left"/>
        <w:rPr>
          <w:rFonts w:hint="default"/>
          <w:highlight w:val="none"/>
          <w:lang w:val="en-US" w:eastAsia="zh-CN"/>
        </w:rPr>
      </w:pPr>
      <w:r>
        <w:rPr>
          <w:rFonts w:hint="eastAsia"/>
          <w:highlight w:val="none"/>
          <w:lang w:val="en-US" w:eastAsia="zh-CN"/>
        </w:rPr>
        <w:t>（2）研究二：利用贝叶斯模型分析自我增强认知任务的测量数据，揭示个体在自我增强的潜意识的心理过程和特征。结合研究结果和认知任务的特征选择测量类型，提升自我增强的认知任务测量效度。</w:t>
      </w:r>
    </w:p>
    <w:p w14:paraId="25E7B448">
      <w:pPr>
        <w:keepNext w:val="0"/>
        <w:keepLines w:val="0"/>
        <w:widowControl/>
        <w:numPr>
          <w:ilvl w:val="0"/>
          <w:numId w:val="0"/>
        </w:numPr>
        <w:suppressLineNumbers w:val="0"/>
        <w:jc w:val="left"/>
        <w:rPr>
          <w:rFonts w:hint="eastAsia"/>
          <w:highlight w:val="none"/>
          <w:lang w:val="en-US" w:eastAsia="zh-CN"/>
        </w:rPr>
      </w:pPr>
    </w:p>
    <w:p w14:paraId="26EF6FB7">
      <w:pPr>
        <w:keepNext w:val="0"/>
        <w:keepLines w:val="0"/>
        <w:widowControl/>
        <w:numPr>
          <w:ilvl w:val="0"/>
          <w:numId w:val="3"/>
        </w:numPr>
        <w:suppressLineNumbers w:val="0"/>
        <w:jc w:val="left"/>
        <w:rPr>
          <w:rFonts w:hint="default"/>
          <w:lang w:val="en-US" w:eastAsia="zh-CN"/>
        </w:rPr>
      </w:pPr>
      <w:r>
        <w:rPr>
          <w:rFonts w:hint="default"/>
          <w:lang w:val="en-US" w:eastAsia="zh-CN"/>
        </w:rPr>
        <w:t>项目的研究思路与方法、技术路线、试验方案（含创新性）及其可行性分析</w:t>
      </w:r>
    </w:p>
    <w:p w14:paraId="02C38FAA">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研究思路与方法</w:t>
      </w:r>
    </w:p>
    <w:p w14:paraId="04E78C37">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技术路线</w:t>
      </w:r>
    </w:p>
    <w:p w14:paraId="5728D96C">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试验方案</w:t>
      </w:r>
    </w:p>
    <w:p w14:paraId="082C7BBA">
      <w:pPr>
        <w:keepNext w:val="0"/>
        <w:keepLines w:val="0"/>
        <w:widowControl/>
        <w:numPr>
          <w:ilvl w:val="0"/>
          <w:numId w:val="5"/>
        </w:numPr>
        <w:suppressLineNumbers w:val="0"/>
        <w:jc w:val="left"/>
        <w:rPr>
          <w:rFonts w:hint="default"/>
          <w:lang w:val="en-US" w:eastAsia="zh-CN"/>
        </w:rPr>
      </w:pPr>
      <w:r>
        <w:rPr>
          <w:rFonts w:hint="eastAsia"/>
          <w:lang w:val="en-US" w:eastAsia="zh-CN"/>
        </w:rPr>
        <w:t>软件工具：</w:t>
      </w:r>
      <w:r>
        <w:rPr>
          <w:rFonts w:hint="default"/>
          <w:lang w:val="en-US" w:eastAsia="zh-CN"/>
        </w:rPr>
        <w:t>P</w:t>
      </w:r>
      <w:r>
        <w:rPr>
          <w:rFonts w:hint="eastAsia"/>
          <w:lang w:val="en-US" w:eastAsia="zh-CN"/>
        </w:rPr>
        <w:t>ython</w:t>
      </w:r>
    </w:p>
    <w:p w14:paraId="4CADC599">
      <w:pPr>
        <w:keepNext w:val="0"/>
        <w:keepLines w:val="0"/>
        <w:widowControl/>
        <w:numPr>
          <w:ilvl w:val="0"/>
          <w:numId w:val="5"/>
        </w:numPr>
        <w:suppressLineNumbers w:val="0"/>
        <w:jc w:val="left"/>
        <w:rPr>
          <w:rFonts w:hint="default"/>
          <w:lang w:val="en-US" w:eastAsia="zh-CN"/>
        </w:rPr>
      </w:pPr>
      <w:r>
        <w:rPr>
          <w:rFonts w:hint="eastAsia"/>
          <w:lang w:val="en-US" w:eastAsia="zh-CN"/>
        </w:rPr>
        <w:t>实验材料：显性测量工具：自我增强显性测量问卷，包括生活取向测验、显性自恋量表、过度敏感自恋量表、自欺性拔高量表、操纵印象量表、内控性量表、领域自评量表、道德同一性量表、道德自我形象量表、核心自我评价量表、罗森伯格自尊量表、自我概念清晰性量表。</w:t>
      </w:r>
    </w:p>
    <w:p w14:paraId="44090E60">
      <w:pPr>
        <w:rPr>
          <w:rFonts w:hint="default"/>
          <w:lang w:val="en-US" w:eastAsia="zh-CN"/>
        </w:rPr>
      </w:pPr>
      <w:r>
        <w:rPr>
          <w:rFonts w:hint="eastAsia"/>
          <w:lang w:val="en-US" w:eastAsia="zh-CN"/>
        </w:rPr>
        <w:t>隐性测量工具：采用自我参照范式、内隐联想范式、联想学习范式测量个体内隐的自我增强水平。</w:t>
      </w:r>
    </w:p>
    <w:p w14:paraId="51BB09EE">
      <w:pPr>
        <w:keepNext w:val="0"/>
        <w:keepLines w:val="0"/>
        <w:widowControl/>
        <w:numPr>
          <w:ilvl w:val="0"/>
          <w:numId w:val="5"/>
        </w:numPr>
        <w:suppressLineNumbers w:val="0"/>
        <w:jc w:val="left"/>
        <w:rPr>
          <w:rFonts w:hint="default"/>
          <w:lang w:val="en-US" w:eastAsia="zh-CN"/>
        </w:rPr>
      </w:pPr>
      <w:r>
        <w:rPr>
          <w:rFonts w:hint="eastAsia"/>
          <w:lang w:val="en-US" w:eastAsia="zh-CN"/>
        </w:rPr>
        <w:t>模拟流程：</w:t>
      </w:r>
    </w:p>
    <w:p w14:paraId="5D68506E">
      <w:pPr>
        <w:keepNext w:val="0"/>
        <w:keepLines w:val="0"/>
        <w:widowControl/>
        <w:numPr>
          <w:ilvl w:val="0"/>
          <w:numId w:val="5"/>
        </w:numPr>
        <w:suppressLineNumbers w:val="0"/>
        <w:jc w:val="left"/>
        <w:rPr>
          <w:rFonts w:hint="default"/>
          <w:lang w:val="en-US" w:eastAsia="zh-CN"/>
        </w:rPr>
      </w:pPr>
      <w:r>
        <w:rPr>
          <w:rFonts w:hint="default"/>
          <w:lang w:val="en-US" w:eastAsia="zh-CN"/>
        </w:rPr>
        <w:t>数据分析</w:t>
      </w:r>
      <w:r>
        <w:rPr>
          <w:rFonts w:hint="eastAsia"/>
          <w:lang w:val="en-US" w:eastAsia="zh-CN"/>
        </w:rPr>
        <w:t>：</w:t>
      </w:r>
      <w:r>
        <w:rPr>
          <w:rFonts w:hint="default"/>
          <w:lang w:val="en-US" w:eastAsia="zh-CN"/>
        </w:rPr>
        <w:t>使用使用Python统计软件</w:t>
      </w:r>
      <w:r>
        <w:rPr>
          <w:rFonts w:hint="eastAsia"/>
          <w:lang w:val="en-US" w:eastAsia="zh-CN"/>
        </w:rPr>
        <w:t>，采用</w:t>
      </w:r>
      <w:r>
        <w:rPr>
          <w:rFonts w:hint="default"/>
          <w:lang w:val="en-US" w:eastAsia="zh-CN"/>
        </w:rPr>
        <w:t>贝叶斯层级模型对显性测量和隐性测量数据进行相关性分析。估计模型参数，包括相关系数、先验分布和后验分布。进行模型诊断和假设检验。</w:t>
      </w:r>
    </w:p>
    <w:p w14:paraId="4B47EB89">
      <w:pPr>
        <w:keepNext w:val="0"/>
        <w:keepLines w:val="0"/>
        <w:widowControl/>
        <w:numPr>
          <w:ilvl w:val="0"/>
          <w:numId w:val="5"/>
        </w:numPr>
        <w:suppressLineNumbers w:val="0"/>
        <w:jc w:val="left"/>
        <w:rPr>
          <w:rFonts w:hint="default"/>
          <w:lang w:val="en-US" w:eastAsia="zh-CN"/>
        </w:rPr>
      </w:pPr>
      <w:r>
        <w:rPr>
          <w:rFonts w:hint="eastAsia"/>
          <w:lang w:val="en-US" w:eastAsia="zh-CN"/>
        </w:rPr>
        <w:t>预期结果：</w:t>
      </w:r>
    </w:p>
    <w:p w14:paraId="27755E24">
      <w:pPr>
        <w:keepNext w:val="0"/>
        <w:keepLines w:val="0"/>
        <w:widowControl/>
        <w:numPr>
          <w:ilvl w:val="0"/>
          <w:numId w:val="4"/>
        </w:numPr>
        <w:suppressLineNumbers w:val="0"/>
        <w:jc w:val="left"/>
        <w:rPr>
          <w:rFonts w:hint="default"/>
          <w:highlight w:val="none"/>
          <w:lang w:val="en-US" w:eastAsia="zh-CN"/>
        </w:rPr>
      </w:pPr>
      <w:r>
        <w:rPr>
          <w:rFonts w:hint="eastAsia"/>
          <w:highlight w:val="none"/>
          <w:lang w:val="en-US" w:eastAsia="zh-CN"/>
        </w:rPr>
        <w:t>可行性分析</w:t>
      </w:r>
    </w:p>
    <w:p w14:paraId="1DAA4A5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A4306"/>
    <w:multiLevelType w:val="singleLevel"/>
    <w:tmpl w:val="8FFA4306"/>
    <w:lvl w:ilvl="0" w:tentative="0">
      <w:start w:val="3"/>
      <w:numFmt w:val="chineseCounting"/>
      <w:suff w:val="nothing"/>
      <w:lvlText w:val="%1、"/>
      <w:lvlJc w:val="left"/>
      <w:rPr>
        <w:rFonts w:hint="eastAsia"/>
      </w:rPr>
    </w:lvl>
  </w:abstractNum>
  <w:abstractNum w:abstractNumId="1">
    <w:nsid w:val="EE12FB36"/>
    <w:multiLevelType w:val="singleLevel"/>
    <w:tmpl w:val="EE12FB36"/>
    <w:lvl w:ilvl="0" w:tentative="0">
      <w:start w:val="1"/>
      <w:numFmt w:val="decimal"/>
      <w:lvlText w:val="%1."/>
      <w:lvlJc w:val="left"/>
      <w:pPr>
        <w:tabs>
          <w:tab w:val="left" w:pos="312"/>
        </w:tabs>
      </w:pPr>
    </w:lvl>
  </w:abstractNum>
  <w:abstractNum w:abstractNumId="2">
    <w:nsid w:val="1EEA3169"/>
    <w:multiLevelType w:val="singleLevel"/>
    <w:tmpl w:val="1EEA3169"/>
    <w:lvl w:ilvl="0" w:tentative="0">
      <w:start w:val="1"/>
      <w:numFmt w:val="decimal"/>
      <w:suff w:val="nothing"/>
      <w:lvlText w:val="（%1）"/>
      <w:lvlJc w:val="left"/>
    </w:lvl>
  </w:abstractNum>
  <w:abstractNum w:abstractNumId="3">
    <w:nsid w:val="4DFD8691"/>
    <w:multiLevelType w:val="singleLevel"/>
    <w:tmpl w:val="4DFD8691"/>
    <w:lvl w:ilvl="0" w:tentative="0">
      <w:start w:val="3"/>
      <w:numFmt w:val="decimal"/>
      <w:lvlText w:val="%1."/>
      <w:lvlJc w:val="left"/>
      <w:pPr>
        <w:tabs>
          <w:tab w:val="left" w:pos="312"/>
        </w:tabs>
      </w:pPr>
    </w:lvl>
  </w:abstractNum>
  <w:abstractNum w:abstractNumId="4">
    <w:nsid w:val="7FFA59C3"/>
    <w:multiLevelType w:val="singleLevel"/>
    <w:tmpl w:val="7FFA59C3"/>
    <w:lvl w:ilvl="0" w:tentative="0">
      <w:start w:val="3"/>
      <w:numFmt w:val="decimal"/>
      <w:lvlText w:val="%1."/>
      <w:lvlJc w:val="left"/>
      <w:pPr>
        <w:tabs>
          <w:tab w:val="left" w:pos="312"/>
        </w:tabs>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BA8EB"/>
    <w:rsid w:val="2B9F0236"/>
    <w:rsid w:val="2FFB761C"/>
    <w:rsid w:val="5E835758"/>
    <w:rsid w:val="9A8E69CB"/>
    <w:rsid w:val="A9FBC86D"/>
    <w:rsid w:val="EDFBA8EB"/>
    <w:rsid w:val="F36EE78C"/>
    <w:rsid w:val="F7FFB224"/>
    <w:rsid w:val="FFDF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2025-02-19T00:57:00Z</dcterms:created>
  <dc:creator>孙心茹</dc:creator>
  <cp:lastModifiedBy>孙心茹</cp:lastModifiedBy>
  <dcterms:modified xsi:type="dcterms:W3CDTF">2025-02-21T18:51:04Z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3F6F4FC4F6F54C59985AB8670B98F97E_43</vt:lpwstr>
  </property>
</Properties>
</file>