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3FD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自我增强研究综述</w:t>
      </w:r>
    </w:p>
    <w:p w14:paraId="16B50E33">
      <w:pPr>
        <w:rPr>
          <w:rFonts w:hint="eastAsia"/>
          <w:lang w:val="en-US" w:eastAsia="zh-CN"/>
        </w:rPr>
      </w:pPr>
    </w:p>
    <w:p w14:paraId="4DBA9F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1引言</w:t>
      </w:r>
    </w:p>
    <w:p w14:paraId="000E14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2自我增强的定义</w:t>
      </w:r>
    </w:p>
    <w:p w14:paraId="05936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2.1现有定义</w:t>
      </w:r>
    </w:p>
    <w:p w14:paraId="54D20B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2.2争议与混淆定义</w:t>
      </w:r>
      <w:bookmarkStart w:id="0" w:name="_GoBack"/>
      <w:bookmarkEnd w:id="0"/>
    </w:p>
    <w:p w14:paraId="3018CDC4">
      <w:pPr>
        <w:rPr>
          <w:rFonts w:hint="eastAsia"/>
          <w:lang w:val="en-US" w:eastAsia="zh-CN"/>
        </w:rPr>
      </w:pPr>
    </w:p>
    <w:p w14:paraId="081E08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3自我增强的理论基础</w:t>
      </w:r>
    </w:p>
    <w:p w14:paraId="19369F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3.1自恋（精神分析）</w:t>
      </w:r>
    </w:p>
    <w:p w14:paraId="2413A2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3.2强化（行为主义）</w:t>
      </w:r>
    </w:p>
    <w:p w14:paraId="144416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3.3自我认知偏差（认知心理学）</w:t>
      </w:r>
    </w:p>
    <w:p w14:paraId="783125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3.4社会心理学</w:t>
      </w:r>
    </w:p>
    <w:p w14:paraId="764E4E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</w:t>
      </w:r>
      <w:r>
        <w:rPr>
          <w:rFonts w:hint="default"/>
          <w:lang w:val="en-US" w:eastAsia="zh-CN"/>
        </w:rPr>
        <w:t>F</w:t>
      </w:r>
      <w:r>
        <w:rPr>
          <w:rFonts w:hint="eastAsia"/>
          <w:lang w:val="en-US" w:eastAsia="zh-CN"/>
        </w:rPr>
        <w:t>estinger社会比较理论</w:t>
      </w:r>
    </w:p>
    <w:p w14:paraId="4FA41A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llport自我洞察理论</w:t>
      </w:r>
    </w:p>
    <w:p w14:paraId="6B26AF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</w:t>
      </w:r>
      <w:r>
        <w:rPr>
          <w:rFonts w:hint="default"/>
          <w:lang w:val="en-US" w:eastAsia="zh-CN"/>
        </w:rPr>
        <w:t>K</w:t>
      </w:r>
      <w:r>
        <w:rPr>
          <w:rFonts w:hint="eastAsia"/>
          <w:lang w:val="en-US" w:eastAsia="zh-CN"/>
        </w:rPr>
        <w:t>enny人际知觉理论</w:t>
      </w:r>
    </w:p>
    <w:p w14:paraId="11DF597B">
      <w:pPr>
        <w:rPr>
          <w:rFonts w:hint="eastAsia"/>
          <w:lang w:val="en-US" w:eastAsia="zh-CN"/>
        </w:rPr>
      </w:pPr>
    </w:p>
    <w:p w14:paraId="6F6419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4自我增强测量</w:t>
      </w:r>
    </w:p>
    <w:p w14:paraId="388706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4.1外显测量</w:t>
      </w:r>
    </w:p>
    <w:p w14:paraId="439BA6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4.1.1问卷报告</w:t>
      </w:r>
    </w:p>
    <w:p w14:paraId="54CA64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4.1.2与标准比较</w:t>
      </w:r>
    </w:p>
    <w:p w14:paraId="0B381A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4.1.3过分宣称法</w:t>
      </w:r>
    </w:p>
    <w:p w14:paraId="668D48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4.1.4环状设计测量法</w:t>
      </w:r>
    </w:p>
    <w:p w14:paraId="50049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4.2内隐测量</w:t>
      </w:r>
    </w:p>
    <w:p w14:paraId="03873E7E">
      <w:pPr>
        <w:rPr>
          <w:rFonts w:hint="eastAsia"/>
          <w:lang w:val="en-US" w:eastAsia="zh-CN"/>
        </w:rPr>
      </w:pPr>
    </w:p>
    <w:p w14:paraId="10991B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5自我增强研究现状</w:t>
      </w:r>
    </w:p>
    <w:p w14:paraId="772DB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5.1跨文化普遍性</w:t>
      </w:r>
    </w:p>
    <w:p w14:paraId="3699A7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5.2个体发展稳健性</w:t>
      </w:r>
    </w:p>
    <w:p w14:paraId="4B8D65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5.3性别稳定性</w:t>
      </w:r>
    </w:p>
    <w:p w14:paraId="5D6048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5.4自我增强与心理疾病</w:t>
      </w:r>
    </w:p>
    <w:p w14:paraId="5793A531">
      <w:pPr>
        <w:rPr>
          <w:rFonts w:hint="default"/>
          <w:lang w:val="en-US" w:eastAsia="zh-CN"/>
        </w:rPr>
      </w:pPr>
    </w:p>
    <w:p w14:paraId="49FB7F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6研究趋势</w:t>
      </w:r>
    </w:p>
    <w:p w14:paraId="6AE6114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MmU5OWZkNDlmMjc4MzJkMjE1Zjc5NWRkODU4NzEifQ=="/>
  </w:docVars>
  <w:rsids>
    <w:rsidRoot w:val="FFAFBD3C"/>
    <w:rsid w:val="FFAFBD3C"/>
    <w:rsid w:val="FFFF8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2025-04-25T01:07:00Z</dcterms:created>
  <dc:creator>孙心茹</dc:creator>
  <cp:lastModifiedBy>孙心茹</cp:lastModifiedBy>
  <dcterms:modified xsi:type="dcterms:W3CDTF">2025-05-07T19:19:42Z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DF3E25331898EF4845FF09686192B70B_41</vt:lpwstr>
  </property>
</Properties>
</file>